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A8" w:rsidRDefault="00B23EEF">
      <w:pPr>
        <w:spacing w:after="200" w:line="276" w:lineRule="auto"/>
        <w:jc w:val="center"/>
      </w:pPr>
      <w:r>
        <w:rPr>
          <w:noProof/>
        </w:rPr>
        <w:drawing>
          <wp:anchor distT="0" distB="0" distL="114300" distR="114300" simplePos="0" relativeHeight="251659264" behindDoc="1" locked="0" layoutInCell="1" allowOverlap="1">
            <wp:simplePos x="0" y="0"/>
            <wp:positionH relativeFrom="column">
              <wp:posOffset>-261620</wp:posOffset>
            </wp:positionH>
            <wp:positionV relativeFrom="paragraph">
              <wp:posOffset>-518795</wp:posOffset>
            </wp:positionV>
            <wp:extent cx="1057275" cy="1057275"/>
            <wp:effectExtent l="19050" t="0" r="9525" b="0"/>
            <wp:wrapNone/>
            <wp:docPr id="14" name="Obraz 5" descr="http://pcpr.powiatkrosnienski.pl/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cpr.powiatkrosnienski.pl/images/logo.jpg"/>
                    <pic:cNvPicPr>
                      <a:picLocks noChangeAspect="1" noChangeArrowheads="1"/>
                    </pic:cNvPicPr>
                  </pic:nvPicPr>
                  <pic:blipFill>
                    <a:blip r:embed="rId8"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5186680</wp:posOffset>
            </wp:positionH>
            <wp:positionV relativeFrom="paragraph">
              <wp:posOffset>-795020</wp:posOffset>
            </wp:positionV>
            <wp:extent cx="1047750" cy="1609725"/>
            <wp:effectExtent l="0" t="0" r="0" b="0"/>
            <wp:wrapNone/>
            <wp:docPr id="15" name="Obraz 8" descr="http://powiatkrosnienski.pl/szablon/powiatkrosnienski.pl/mod/layout/img/herb_powiatkrosnien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wiatkrosnienski.pl/szablon/powiatkrosnienski.pl/mod/layout/img/herb_powiatkrosnienski.png"/>
                    <pic:cNvPicPr>
                      <a:picLocks noChangeAspect="1" noChangeArrowheads="1"/>
                    </pic:cNvPicPr>
                  </pic:nvPicPr>
                  <pic:blipFill>
                    <a:blip r:embed="rId9" cstate="print"/>
                    <a:srcRect r="86116"/>
                    <a:stretch>
                      <a:fillRect/>
                    </a:stretch>
                  </pic:blipFill>
                  <pic:spPr bwMode="auto">
                    <a:xfrm>
                      <a:off x="0" y="0"/>
                      <a:ext cx="1047750" cy="1609725"/>
                    </a:xfrm>
                    <a:prstGeom prst="rect">
                      <a:avLst/>
                    </a:prstGeom>
                    <a:noFill/>
                    <a:ln w="9525">
                      <a:noFill/>
                      <a:miter lim="800000"/>
                      <a:headEnd/>
                      <a:tailEnd/>
                    </a:ln>
                  </pic:spPr>
                </pic:pic>
              </a:graphicData>
            </a:graphic>
          </wp:anchor>
        </w:drawing>
      </w: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59437E">
      <w:pPr>
        <w:spacing w:after="200" w:line="276" w:lineRule="auto"/>
        <w:jc w:val="center"/>
      </w:pPr>
      <w:r>
        <w:rPr>
          <w:rFonts w:eastAsia="Calibri" w:cs="Calibri"/>
          <w:b/>
          <w:sz w:val="32"/>
        </w:rPr>
        <w:t>Strategia</w:t>
      </w:r>
    </w:p>
    <w:p w:rsidR="00203AA8" w:rsidRDefault="0059437E">
      <w:pPr>
        <w:spacing w:after="200" w:line="276" w:lineRule="auto"/>
        <w:jc w:val="center"/>
      </w:pPr>
      <w:r>
        <w:rPr>
          <w:rFonts w:eastAsia="Calibri" w:cs="Calibri"/>
          <w:b/>
          <w:sz w:val="32"/>
        </w:rPr>
        <w:t>Rozwiązywania Problemów Społecznych</w:t>
      </w:r>
    </w:p>
    <w:p w:rsidR="00203AA8" w:rsidRDefault="0059437E">
      <w:pPr>
        <w:spacing w:after="200" w:line="276" w:lineRule="auto"/>
        <w:jc w:val="center"/>
      </w:pPr>
      <w:r>
        <w:rPr>
          <w:rFonts w:eastAsia="Calibri" w:cs="Calibri"/>
          <w:b/>
          <w:sz w:val="32"/>
        </w:rPr>
        <w:t>w Powiecie Krośnieńskim</w:t>
      </w:r>
    </w:p>
    <w:p w:rsidR="00203AA8" w:rsidRDefault="0059437E">
      <w:pPr>
        <w:spacing w:after="200" w:line="276" w:lineRule="auto"/>
        <w:jc w:val="center"/>
      </w:pPr>
      <w:r>
        <w:rPr>
          <w:rFonts w:eastAsia="Calibri" w:cs="Calibri"/>
          <w:b/>
          <w:sz w:val="32"/>
        </w:rPr>
        <w:t>na lata 2016 – 2020</w:t>
      </w: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203AA8">
      <w:pPr>
        <w:spacing w:after="200" w:line="276" w:lineRule="auto"/>
        <w:jc w:val="center"/>
      </w:pPr>
    </w:p>
    <w:p w:rsidR="00203AA8" w:rsidRDefault="0059437E">
      <w:pPr>
        <w:spacing w:after="200" w:line="276" w:lineRule="auto"/>
        <w:jc w:val="center"/>
      </w:pPr>
      <w:r>
        <w:rPr>
          <w:rFonts w:eastAsia="Calibri" w:cs="Calibri"/>
          <w:b/>
          <w:sz w:val="32"/>
        </w:rPr>
        <w:t>Krosno Odrzańskie 2016</w:t>
      </w:r>
    </w:p>
    <w:sdt>
      <w:sdtPr>
        <w:rPr>
          <w:rFonts w:ascii="Calibri" w:eastAsia="Times New Roman" w:hAnsi="Calibri" w:cs="Times New Roman"/>
          <w:b w:val="0"/>
          <w:bCs w:val="0"/>
          <w:color w:val="auto"/>
          <w:kern w:val="3"/>
          <w:sz w:val="22"/>
          <w:szCs w:val="22"/>
          <w:lang w:eastAsia="pl-PL"/>
        </w:rPr>
        <w:id w:val="-58558481"/>
        <w:docPartObj>
          <w:docPartGallery w:val="Table of Contents"/>
          <w:docPartUnique/>
        </w:docPartObj>
      </w:sdtPr>
      <w:sdtContent>
        <w:p w:rsidR="00131384" w:rsidRDefault="00131384" w:rsidP="00131384">
          <w:pPr>
            <w:pStyle w:val="Nagwekspisutreci"/>
            <w:rPr>
              <w:rFonts w:ascii="Arial Narrow" w:hAnsi="Arial Narrow"/>
              <w:color w:val="auto"/>
              <w:sz w:val="24"/>
            </w:rPr>
          </w:pPr>
          <w:r w:rsidRPr="00131384">
            <w:rPr>
              <w:rFonts w:ascii="Arial Narrow" w:hAnsi="Arial Narrow"/>
              <w:color w:val="auto"/>
              <w:sz w:val="24"/>
            </w:rPr>
            <w:t>Spis treści</w:t>
          </w:r>
          <w:bookmarkStart w:id="0" w:name="_GoBack"/>
          <w:bookmarkEnd w:id="0"/>
        </w:p>
        <w:p w:rsidR="00131384" w:rsidRPr="00131384" w:rsidRDefault="00131384" w:rsidP="00131384">
          <w:pPr>
            <w:rPr>
              <w:lang w:eastAsia="en-US"/>
            </w:rPr>
          </w:pPr>
        </w:p>
        <w:p w:rsidR="00D56CB4" w:rsidRDefault="00714A42" w:rsidP="00D56CB4">
          <w:pPr>
            <w:pStyle w:val="Spistreci1"/>
            <w:rPr>
              <w:rFonts w:asciiTheme="minorHAnsi" w:eastAsiaTheme="minorEastAsia" w:hAnsiTheme="minorHAnsi" w:cstheme="minorBidi"/>
              <w:noProof/>
              <w:kern w:val="0"/>
              <w:sz w:val="22"/>
            </w:rPr>
          </w:pPr>
          <w:r w:rsidRPr="00714A42">
            <w:fldChar w:fldCharType="begin"/>
          </w:r>
          <w:r w:rsidR="00131384">
            <w:instrText xml:space="preserve"> TOC \o "1-3" \h \z \u </w:instrText>
          </w:r>
          <w:r w:rsidRPr="00714A42">
            <w:fldChar w:fldCharType="separate"/>
          </w:r>
          <w:hyperlink w:anchor="_Toc453588623" w:history="1">
            <w:r w:rsidR="00D56CB4" w:rsidRPr="00413E9C">
              <w:rPr>
                <w:rStyle w:val="Hipercze"/>
                <w:noProof/>
              </w:rPr>
              <w:t>Wstęp</w:t>
            </w:r>
            <w:r w:rsidR="00D56CB4">
              <w:rPr>
                <w:noProof/>
                <w:webHidden/>
              </w:rPr>
              <w:tab/>
            </w:r>
            <w:r>
              <w:rPr>
                <w:noProof/>
                <w:webHidden/>
              </w:rPr>
              <w:fldChar w:fldCharType="begin"/>
            </w:r>
            <w:r w:rsidR="00D56CB4">
              <w:rPr>
                <w:noProof/>
                <w:webHidden/>
              </w:rPr>
              <w:instrText xml:space="preserve"> PAGEREF _Toc453588623 \h </w:instrText>
            </w:r>
            <w:r>
              <w:rPr>
                <w:noProof/>
                <w:webHidden/>
              </w:rPr>
            </w:r>
            <w:r>
              <w:rPr>
                <w:noProof/>
                <w:webHidden/>
              </w:rPr>
              <w:fldChar w:fldCharType="separate"/>
            </w:r>
            <w:r w:rsidR="00D56CB4">
              <w:rPr>
                <w:noProof/>
                <w:webHidden/>
              </w:rPr>
              <w:t>4</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24" w:history="1">
            <w:r w:rsidR="00D56CB4" w:rsidRPr="00413E9C">
              <w:rPr>
                <w:rStyle w:val="Hipercze"/>
                <w:noProof/>
              </w:rPr>
              <w:t>1.</w:t>
            </w:r>
            <w:r w:rsidR="00D56CB4">
              <w:rPr>
                <w:rFonts w:asciiTheme="minorHAnsi" w:eastAsiaTheme="minorEastAsia" w:hAnsiTheme="minorHAnsi" w:cstheme="minorBidi"/>
                <w:noProof/>
                <w:kern w:val="0"/>
                <w:sz w:val="22"/>
              </w:rPr>
              <w:tab/>
            </w:r>
            <w:r w:rsidR="00D56CB4" w:rsidRPr="00413E9C">
              <w:rPr>
                <w:rStyle w:val="Hipercze"/>
                <w:noProof/>
              </w:rPr>
              <w:t>Cel i proces tworzenia Strategii Rozwiązywania Problemów Społecznych.</w:t>
            </w:r>
            <w:r w:rsidR="00D56CB4">
              <w:rPr>
                <w:noProof/>
                <w:webHidden/>
              </w:rPr>
              <w:tab/>
            </w:r>
            <w:r>
              <w:rPr>
                <w:noProof/>
                <w:webHidden/>
              </w:rPr>
              <w:fldChar w:fldCharType="begin"/>
            </w:r>
            <w:r w:rsidR="00D56CB4">
              <w:rPr>
                <w:noProof/>
                <w:webHidden/>
              </w:rPr>
              <w:instrText xml:space="preserve"> PAGEREF _Toc453588624 \h </w:instrText>
            </w:r>
            <w:r>
              <w:rPr>
                <w:noProof/>
                <w:webHidden/>
              </w:rPr>
            </w:r>
            <w:r>
              <w:rPr>
                <w:noProof/>
                <w:webHidden/>
              </w:rPr>
              <w:fldChar w:fldCharType="separate"/>
            </w:r>
            <w:r w:rsidR="00D56CB4">
              <w:rPr>
                <w:noProof/>
                <w:webHidden/>
              </w:rPr>
              <w:t>5</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25" w:history="1">
            <w:r w:rsidR="00D56CB4" w:rsidRPr="00413E9C">
              <w:rPr>
                <w:rStyle w:val="Hipercze"/>
                <w:noProof/>
              </w:rPr>
              <w:t>1.1.</w:t>
            </w:r>
            <w:r w:rsidR="00D56CB4">
              <w:rPr>
                <w:rFonts w:asciiTheme="minorHAnsi" w:eastAsiaTheme="minorEastAsia" w:hAnsiTheme="minorHAnsi" w:cstheme="minorBidi"/>
                <w:noProof/>
                <w:kern w:val="0"/>
              </w:rPr>
              <w:tab/>
            </w:r>
            <w:r w:rsidR="00D56CB4" w:rsidRPr="00413E9C">
              <w:rPr>
                <w:rStyle w:val="Hipercze"/>
                <w:noProof/>
              </w:rPr>
              <w:t>Zasady opracowywania Strategii</w:t>
            </w:r>
            <w:r w:rsidR="00D56CB4" w:rsidRPr="00413E9C">
              <w:rPr>
                <w:rStyle w:val="Hipercze"/>
                <w:rFonts w:eastAsia="Arial Narrow"/>
                <w:noProof/>
              </w:rPr>
              <w:t>.</w:t>
            </w:r>
            <w:r w:rsidR="00D56CB4">
              <w:rPr>
                <w:noProof/>
                <w:webHidden/>
              </w:rPr>
              <w:tab/>
            </w:r>
            <w:r>
              <w:rPr>
                <w:noProof/>
                <w:webHidden/>
              </w:rPr>
              <w:fldChar w:fldCharType="begin"/>
            </w:r>
            <w:r w:rsidR="00D56CB4">
              <w:rPr>
                <w:noProof/>
                <w:webHidden/>
              </w:rPr>
              <w:instrText xml:space="preserve"> PAGEREF _Toc453588625 \h </w:instrText>
            </w:r>
            <w:r>
              <w:rPr>
                <w:noProof/>
                <w:webHidden/>
              </w:rPr>
            </w:r>
            <w:r>
              <w:rPr>
                <w:noProof/>
                <w:webHidden/>
              </w:rPr>
              <w:fldChar w:fldCharType="separate"/>
            </w:r>
            <w:r w:rsidR="00D56CB4">
              <w:rPr>
                <w:noProof/>
                <w:webHidden/>
              </w:rPr>
              <w:t>5</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26" w:history="1">
            <w:r w:rsidR="00D56CB4" w:rsidRPr="00413E9C">
              <w:rPr>
                <w:rStyle w:val="Hipercze"/>
                <w:noProof/>
              </w:rPr>
              <w:t>1.2.</w:t>
            </w:r>
            <w:r w:rsidR="00D56CB4">
              <w:rPr>
                <w:rFonts w:asciiTheme="minorHAnsi" w:eastAsiaTheme="minorEastAsia" w:hAnsiTheme="minorHAnsi" w:cstheme="minorBidi"/>
                <w:noProof/>
                <w:kern w:val="0"/>
              </w:rPr>
              <w:tab/>
            </w:r>
            <w:r w:rsidR="00D56CB4" w:rsidRPr="00413E9C">
              <w:rPr>
                <w:rStyle w:val="Hipercze"/>
                <w:noProof/>
              </w:rPr>
              <w:t>Uwarunkowania prawne i zgodność z innymi dokumentami strategicznymi.</w:t>
            </w:r>
            <w:r w:rsidR="00D56CB4">
              <w:rPr>
                <w:noProof/>
                <w:webHidden/>
              </w:rPr>
              <w:tab/>
            </w:r>
            <w:r>
              <w:rPr>
                <w:noProof/>
                <w:webHidden/>
              </w:rPr>
              <w:fldChar w:fldCharType="begin"/>
            </w:r>
            <w:r w:rsidR="00D56CB4">
              <w:rPr>
                <w:noProof/>
                <w:webHidden/>
              </w:rPr>
              <w:instrText xml:space="preserve"> PAGEREF _Toc453588626 \h </w:instrText>
            </w:r>
            <w:r>
              <w:rPr>
                <w:noProof/>
                <w:webHidden/>
              </w:rPr>
            </w:r>
            <w:r>
              <w:rPr>
                <w:noProof/>
                <w:webHidden/>
              </w:rPr>
              <w:fldChar w:fldCharType="separate"/>
            </w:r>
            <w:r w:rsidR="00D56CB4">
              <w:rPr>
                <w:noProof/>
                <w:webHidden/>
              </w:rPr>
              <w:t>7</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27" w:history="1">
            <w:r w:rsidR="00D56CB4" w:rsidRPr="00413E9C">
              <w:rPr>
                <w:rStyle w:val="Hipercze"/>
                <w:noProof/>
              </w:rPr>
              <w:t>2.</w:t>
            </w:r>
            <w:r w:rsidR="00D56CB4">
              <w:rPr>
                <w:rFonts w:asciiTheme="minorHAnsi" w:eastAsiaTheme="minorEastAsia" w:hAnsiTheme="minorHAnsi" w:cstheme="minorBidi"/>
                <w:noProof/>
                <w:kern w:val="0"/>
                <w:sz w:val="22"/>
              </w:rPr>
              <w:tab/>
            </w:r>
            <w:r w:rsidR="00D56CB4" w:rsidRPr="00413E9C">
              <w:rPr>
                <w:rStyle w:val="Hipercze"/>
                <w:noProof/>
              </w:rPr>
              <w:t>Charakterystyka Powiatu Krośnieńskiego</w:t>
            </w:r>
            <w:r w:rsidR="00D56CB4">
              <w:rPr>
                <w:noProof/>
                <w:webHidden/>
              </w:rPr>
              <w:tab/>
            </w:r>
            <w:r>
              <w:rPr>
                <w:noProof/>
                <w:webHidden/>
              </w:rPr>
              <w:fldChar w:fldCharType="begin"/>
            </w:r>
            <w:r w:rsidR="00D56CB4">
              <w:rPr>
                <w:noProof/>
                <w:webHidden/>
              </w:rPr>
              <w:instrText xml:space="preserve"> PAGEREF _Toc453588627 \h </w:instrText>
            </w:r>
            <w:r>
              <w:rPr>
                <w:noProof/>
                <w:webHidden/>
              </w:rPr>
            </w:r>
            <w:r>
              <w:rPr>
                <w:noProof/>
                <w:webHidden/>
              </w:rPr>
              <w:fldChar w:fldCharType="separate"/>
            </w:r>
            <w:r w:rsidR="00D56CB4">
              <w:rPr>
                <w:noProof/>
                <w:webHidden/>
              </w:rPr>
              <w:t>7</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28" w:history="1">
            <w:r w:rsidR="00D56CB4" w:rsidRPr="00413E9C">
              <w:rPr>
                <w:rStyle w:val="Hipercze"/>
                <w:noProof/>
              </w:rPr>
              <w:t>2.1.</w:t>
            </w:r>
            <w:r w:rsidR="00D56CB4">
              <w:rPr>
                <w:rFonts w:asciiTheme="minorHAnsi" w:eastAsiaTheme="minorEastAsia" w:hAnsiTheme="minorHAnsi" w:cstheme="minorBidi"/>
                <w:noProof/>
                <w:kern w:val="0"/>
              </w:rPr>
              <w:tab/>
            </w:r>
            <w:r w:rsidR="00D56CB4" w:rsidRPr="00413E9C">
              <w:rPr>
                <w:rStyle w:val="Hipercze"/>
                <w:rFonts w:eastAsia="Arial Narrow"/>
                <w:noProof/>
              </w:rPr>
              <w:t>Podstawowe informacje o powiecie</w:t>
            </w:r>
            <w:r w:rsidR="00D56CB4">
              <w:rPr>
                <w:noProof/>
                <w:webHidden/>
              </w:rPr>
              <w:tab/>
            </w:r>
            <w:r>
              <w:rPr>
                <w:noProof/>
                <w:webHidden/>
              </w:rPr>
              <w:fldChar w:fldCharType="begin"/>
            </w:r>
            <w:r w:rsidR="00D56CB4">
              <w:rPr>
                <w:noProof/>
                <w:webHidden/>
              </w:rPr>
              <w:instrText xml:space="preserve"> PAGEREF _Toc453588628 \h </w:instrText>
            </w:r>
            <w:r>
              <w:rPr>
                <w:noProof/>
                <w:webHidden/>
              </w:rPr>
            </w:r>
            <w:r>
              <w:rPr>
                <w:noProof/>
                <w:webHidden/>
              </w:rPr>
              <w:fldChar w:fldCharType="separate"/>
            </w:r>
            <w:r w:rsidR="00D56CB4">
              <w:rPr>
                <w:noProof/>
                <w:webHidden/>
              </w:rPr>
              <w:t>7</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29" w:history="1">
            <w:r w:rsidR="00D56CB4" w:rsidRPr="00413E9C">
              <w:rPr>
                <w:rStyle w:val="Hipercze"/>
                <w:noProof/>
              </w:rPr>
              <w:t>2.2.</w:t>
            </w:r>
            <w:r w:rsidR="00D56CB4">
              <w:rPr>
                <w:rFonts w:asciiTheme="minorHAnsi" w:eastAsiaTheme="minorEastAsia" w:hAnsiTheme="minorHAnsi" w:cstheme="minorBidi"/>
                <w:noProof/>
                <w:kern w:val="0"/>
              </w:rPr>
              <w:tab/>
            </w:r>
            <w:r w:rsidR="00D56CB4" w:rsidRPr="00413E9C">
              <w:rPr>
                <w:rStyle w:val="Hipercze"/>
                <w:rFonts w:eastAsia="Arial Narrow"/>
                <w:noProof/>
              </w:rPr>
              <w:t>Podział administracyjny</w:t>
            </w:r>
            <w:r w:rsidR="00D56CB4">
              <w:rPr>
                <w:noProof/>
                <w:webHidden/>
              </w:rPr>
              <w:tab/>
            </w:r>
            <w:r>
              <w:rPr>
                <w:noProof/>
                <w:webHidden/>
              </w:rPr>
              <w:fldChar w:fldCharType="begin"/>
            </w:r>
            <w:r w:rsidR="00D56CB4">
              <w:rPr>
                <w:noProof/>
                <w:webHidden/>
              </w:rPr>
              <w:instrText xml:space="preserve"> PAGEREF _Toc453588629 \h </w:instrText>
            </w:r>
            <w:r>
              <w:rPr>
                <w:noProof/>
                <w:webHidden/>
              </w:rPr>
            </w:r>
            <w:r>
              <w:rPr>
                <w:noProof/>
                <w:webHidden/>
              </w:rPr>
              <w:fldChar w:fldCharType="separate"/>
            </w:r>
            <w:r w:rsidR="00D56CB4">
              <w:rPr>
                <w:noProof/>
                <w:webHidden/>
              </w:rPr>
              <w:t>8</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30" w:history="1">
            <w:r w:rsidR="00D56CB4" w:rsidRPr="00413E9C">
              <w:rPr>
                <w:rStyle w:val="Hipercze"/>
                <w:noProof/>
              </w:rPr>
              <w:t>2.3.</w:t>
            </w:r>
            <w:r w:rsidR="00D56CB4">
              <w:rPr>
                <w:rFonts w:asciiTheme="minorHAnsi" w:eastAsiaTheme="minorEastAsia" w:hAnsiTheme="minorHAnsi" w:cstheme="minorBidi"/>
                <w:noProof/>
                <w:kern w:val="0"/>
              </w:rPr>
              <w:tab/>
            </w:r>
            <w:r w:rsidR="00D56CB4" w:rsidRPr="00413E9C">
              <w:rPr>
                <w:rStyle w:val="Hipercze"/>
                <w:rFonts w:eastAsia="Arial Narrow"/>
                <w:noProof/>
              </w:rPr>
              <w:t>Demografia</w:t>
            </w:r>
            <w:r w:rsidR="00D56CB4">
              <w:rPr>
                <w:noProof/>
                <w:webHidden/>
              </w:rPr>
              <w:tab/>
            </w:r>
            <w:r>
              <w:rPr>
                <w:noProof/>
                <w:webHidden/>
              </w:rPr>
              <w:fldChar w:fldCharType="begin"/>
            </w:r>
            <w:r w:rsidR="00D56CB4">
              <w:rPr>
                <w:noProof/>
                <w:webHidden/>
              </w:rPr>
              <w:instrText xml:space="preserve"> PAGEREF _Toc453588630 \h </w:instrText>
            </w:r>
            <w:r>
              <w:rPr>
                <w:noProof/>
                <w:webHidden/>
              </w:rPr>
            </w:r>
            <w:r>
              <w:rPr>
                <w:noProof/>
                <w:webHidden/>
              </w:rPr>
              <w:fldChar w:fldCharType="separate"/>
            </w:r>
            <w:r w:rsidR="00D56CB4">
              <w:rPr>
                <w:noProof/>
                <w:webHidden/>
              </w:rPr>
              <w:t>10</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31" w:history="1">
            <w:r w:rsidR="00D56CB4" w:rsidRPr="00413E9C">
              <w:rPr>
                <w:rStyle w:val="Hipercze"/>
                <w:noProof/>
              </w:rPr>
              <w:t>3.</w:t>
            </w:r>
            <w:r w:rsidR="00D56CB4">
              <w:rPr>
                <w:rFonts w:asciiTheme="minorHAnsi" w:eastAsiaTheme="minorEastAsia" w:hAnsiTheme="minorHAnsi" w:cstheme="minorBidi"/>
                <w:noProof/>
                <w:kern w:val="0"/>
                <w:sz w:val="22"/>
              </w:rPr>
              <w:tab/>
            </w:r>
            <w:r w:rsidR="00D56CB4" w:rsidRPr="00413E9C">
              <w:rPr>
                <w:rStyle w:val="Hipercze"/>
                <w:noProof/>
              </w:rPr>
              <w:t>Problemy społeczne identyfikowane w powiecie.</w:t>
            </w:r>
            <w:r w:rsidR="00D56CB4">
              <w:rPr>
                <w:noProof/>
                <w:webHidden/>
              </w:rPr>
              <w:tab/>
            </w:r>
            <w:r>
              <w:rPr>
                <w:noProof/>
                <w:webHidden/>
              </w:rPr>
              <w:fldChar w:fldCharType="begin"/>
            </w:r>
            <w:r w:rsidR="00D56CB4">
              <w:rPr>
                <w:noProof/>
                <w:webHidden/>
              </w:rPr>
              <w:instrText xml:space="preserve"> PAGEREF _Toc453588631 \h </w:instrText>
            </w:r>
            <w:r>
              <w:rPr>
                <w:noProof/>
                <w:webHidden/>
              </w:rPr>
            </w:r>
            <w:r>
              <w:rPr>
                <w:noProof/>
                <w:webHidden/>
              </w:rPr>
              <w:fldChar w:fldCharType="separate"/>
            </w:r>
            <w:r w:rsidR="00D56CB4">
              <w:rPr>
                <w:noProof/>
                <w:webHidden/>
              </w:rPr>
              <w:t>12</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32" w:history="1">
            <w:r w:rsidR="00D56CB4" w:rsidRPr="00413E9C">
              <w:rPr>
                <w:rStyle w:val="Hipercze"/>
                <w:noProof/>
              </w:rPr>
              <w:t>3.1.</w:t>
            </w:r>
            <w:r w:rsidR="00D56CB4">
              <w:rPr>
                <w:rFonts w:asciiTheme="minorHAnsi" w:eastAsiaTheme="minorEastAsia" w:hAnsiTheme="minorHAnsi" w:cstheme="minorBidi"/>
                <w:noProof/>
                <w:kern w:val="0"/>
              </w:rPr>
              <w:tab/>
            </w:r>
            <w:r w:rsidR="00D56CB4" w:rsidRPr="00413E9C">
              <w:rPr>
                <w:rStyle w:val="Hipercze"/>
                <w:rFonts w:eastAsia="Arial Narrow"/>
                <w:noProof/>
              </w:rPr>
              <w:t>Bezrobocie</w:t>
            </w:r>
            <w:r w:rsidR="00D56CB4">
              <w:rPr>
                <w:noProof/>
                <w:webHidden/>
              </w:rPr>
              <w:tab/>
            </w:r>
            <w:r>
              <w:rPr>
                <w:noProof/>
                <w:webHidden/>
              </w:rPr>
              <w:fldChar w:fldCharType="begin"/>
            </w:r>
            <w:r w:rsidR="00D56CB4">
              <w:rPr>
                <w:noProof/>
                <w:webHidden/>
              </w:rPr>
              <w:instrText xml:space="preserve"> PAGEREF _Toc453588632 \h </w:instrText>
            </w:r>
            <w:r>
              <w:rPr>
                <w:noProof/>
                <w:webHidden/>
              </w:rPr>
            </w:r>
            <w:r>
              <w:rPr>
                <w:noProof/>
                <w:webHidden/>
              </w:rPr>
              <w:fldChar w:fldCharType="separate"/>
            </w:r>
            <w:r w:rsidR="00D56CB4">
              <w:rPr>
                <w:noProof/>
                <w:webHidden/>
              </w:rPr>
              <w:t>12</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33" w:history="1">
            <w:r w:rsidR="00D56CB4" w:rsidRPr="00413E9C">
              <w:rPr>
                <w:rStyle w:val="Hipercze"/>
                <w:noProof/>
              </w:rPr>
              <w:t>3.2.</w:t>
            </w:r>
            <w:r w:rsidR="00D56CB4">
              <w:rPr>
                <w:rFonts w:asciiTheme="minorHAnsi" w:eastAsiaTheme="minorEastAsia" w:hAnsiTheme="minorHAnsi" w:cstheme="minorBidi"/>
                <w:noProof/>
                <w:kern w:val="0"/>
              </w:rPr>
              <w:tab/>
            </w:r>
            <w:r w:rsidR="00D56CB4" w:rsidRPr="00413E9C">
              <w:rPr>
                <w:rStyle w:val="Hipercze"/>
                <w:rFonts w:eastAsia="Arial Narrow"/>
                <w:noProof/>
              </w:rPr>
              <w:t>Niepełnosprawność</w:t>
            </w:r>
            <w:r w:rsidR="00D56CB4">
              <w:rPr>
                <w:noProof/>
                <w:webHidden/>
              </w:rPr>
              <w:tab/>
            </w:r>
            <w:r>
              <w:rPr>
                <w:noProof/>
                <w:webHidden/>
              </w:rPr>
              <w:fldChar w:fldCharType="begin"/>
            </w:r>
            <w:r w:rsidR="00D56CB4">
              <w:rPr>
                <w:noProof/>
                <w:webHidden/>
              </w:rPr>
              <w:instrText xml:space="preserve"> PAGEREF _Toc453588633 \h </w:instrText>
            </w:r>
            <w:r>
              <w:rPr>
                <w:noProof/>
                <w:webHidden/>
              </w:rPr>
            </w:r>
            <w:r>
              <w:rPr>
                <w:noProof/>
                <w:webHidden/>
              </w:rPr>
              <w:fldChar w:fldCharType="separate"/>
            </w:r>
            <w:r w:rsidR="00D56CB4">
              <w:rPr>
                <w:noProof/>
                <w:webHidden/>
              </w:rPr>
              <w:t>16</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34" w:history="1">
            <w:r w:rsidR="00D56CB4" w:rsidRPr="00413E9C">
              <w:rPr>
                <w:rStyle w:val="Hipercze"/>
                <w:noProof/>
              </w:rPr>
              <w:t>3.3.</w:t>
            </w:r>
            <w:r w:rsidR="00D56CB4">
              <w:rPr>
                <w:rFonts w:asciiTheme="minorHAnsi" w:eastAsiaTheme="minorEastAsia" w:hAnsiTheme="minorHAnsi" w:cstheme="minorBidi"/>
                <w:noProof/>
                <w:kern w:val="0"/>
              </w:rPr>
              <w:tab/>
            </w:r>
            <w:r w:rsidR="00D56CB4" w:rsidRPr="00413E9C">
              <w:rPr>
                <w:rStyle w:val="Hipercze"/>
                <w:rFonts w:eastAsia="Arial Narrow"/>
                <w:noProof/>
              </w:rPr>
              <w:t>Bezpieczeństwo publiczne</w:t>
            </w:r>
            <w:r w:rsidR="00D56CB4">
              <w:rPr>
                <w:noProof/>
                <w:webHidden/>
              </w:rPr>
              <w:tab/>
            </w:r>
            <w:r>
              <w:rPr>
                <w:noProof/>
                <w:webHidden/>
              </w:rPr>
              <w:fldChar w:fldCharType="begin"/>
            </w:r>
            <w:r w:rsidR="00D56CB4">
              <w:rPr>
                <w:noProof/>
                <w:webHidden/>
              </w:rPr>
              <w:instrText xml:space="preserve"> PAGEREF _Toc453588634 \h </w:instrText>
            </w:r>
            <w:r>
              <w:rPr>
                <w:noProof/>
                <w:webHidden/>
              </w:rPr>
            </w:r>
            <w:r>
              <w:rPr>
                <w:noProof/>
                <w:webHidden/>
              </w:rPr>
              <w:fldChar w:fldCharType="separate"/>
            </w:r>
            <w:r w:rsidR="00D56CB4">
              <w:rPr>
                <w:noProof/>
                <w:webHidden/>
              </w:rPr>
              <w:t>20</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35" w:history="1">
            <w:r w:rsidR="00D56CB4" w:rsidRPr="00413E9C">
              <w:rPr>
                <w:rStyle w:val="Hipercze"/>
                <w:rFonts w:eastAsia="Arial Narrow"/>
                <w:noProof/>
              </w:rPr>
              <w:t>3.4.</w:t>
            </w:r>
            <w:r w:rsidR="00D56CB4">
              <w:rPr>
                <w:rFonts w:asciiTheme="minorHAnsi" w:eastAsiaTheme="minorEastAsia" w:hAnsiTheme="minorHAnsi" w:cstheme="minorBidi"/>
                <w:noProof/>
                <w:kern w:val="0"/>
              </w:rPr>
              <w:tab/>
            </w:r>
            <w:r w:rsidR="00D56CB4" w:rsidRPr="00413E9C">
              <w:rPr>
                <w:rStyle w:val="Hipercze"/>
                <w:rFonts w:eastAsia="Arial Narrow"/>
                <w:noProof/>
              </w:rPr>
              <w:t>Ubóstwo (niedostatek).</w:t>
            </w:r>
            <w:r w:rsidR="00D56CB4">
              <w:rPr>
                <w:noProof/>
                <w:webHidden/>
              </w:rPr>
              <w:tab/>
            </w:r>
            <w:r>
              <w:rPr>
                <w:noProof/>
                <w:webHidden/>
              </w:rPr>
              <w:fldChar w:fldCharType="begin"/>
            </w:r>
            <w:r w:rsidR="00D56CB4">
              <w:rPr>
                <w:noProof/>
                <w:webHidden/>
              </w:rPr>
              <w:instrText xml:space="preserve"> PAGEREF _Toc453588635 \h </w:instrText>
            </w:r>
            <w:r>
              <w:rPr>
                <w:noProof/>
                <w:webHidden/>
              </w:rPr>
            </w:r>
            <w:r>
              <w:rPr>
                <w:noProof/>
                <w:webHidden/>
              </w:rPr>
              <w:fldChar w:fldCharType="separate"/>
            </w:r>
            <w:r w:rsidR="00D56CB4">
              <w:rPr>
                <w:noProof/>
                <w:webHidden/>
              </w:rPr>
              <w:t>23</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36" w:history="1">
            <w:r w:rsidR="00D56CB4" w:rsidRPr="00413E9C">
              <w:rPr>
                <w:rStyle w:val="Hipercze"/>
                <w:noProof/>
              </w:rPr>
              <w:t>3.5.</w:t>
            </w:r>
            <w:r w:rsidR="00D56CB4">
              <w:rPr>
                <w:rFonts w:asciiTheme="minorHAnsi" w:eastAsiaTheme="minorEastAsia" w:hAnsiTheme="minorHAnsi" w:cstheme="minorBidi"/>
                <w:noProof/>
                <w:kern w:val="0"/>
              </w:rPr>
              <w:tab/>
            </w:r>
            <w:r w:rsidR="00D56CB4" w:rsidRPr="00413E9C">
              <w:rPr>
                <w:rStyle w:val="Hipercze"/>
                <w:rFonts w:eastAsia="Arial Narrow"/>
                <w:noProof/>
              </w:rPr>
              <w:t>Problemy dziecka i rodziny</w:t>
            </w:r>
            <w:r w:rsidR="00D56CB4">
              <w:rPr>
                <w:noProof/>
                <w:webHidden/>
              </w:rPr>
              <w:tab/>
            </w:r>
            <w:r>
              <w:rPr>
                <w:noProof/>
                <w:webHidden/>
              </w:rPr>
              <w:fldChar w:fldCharType="begin"/>
            </w:r>
            <w:r w:rsidR="00D56CB4">
              <w:rPr>
                <w:noProof/>
                <w:webHidden/>
              </w:rPr>
              <w:instrText xml:space="preserve"> PAGEREF _Toc453588636 \h </w:instrText>
            </w:r>
            <w:r>
              <w:rPr>
                <w:noProof/>
                <w:webHidden/>
              </w:rPr>
            </w:r>
            <w:r>
              <w:rPr>
                <w:noProof/>
                <w:webHidden/>
              </w:rPr>
              <w:fldChar w:fldCharType="separate"/>
            </w:r>
            <w:r w:rsidR="00D56CB4">
              <w:rPr>
                <w:noProof/>
                <w:webHidden/>
              </w:rPr>
              <w:t>29</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37" w:history="1">
            <w:r w:rsidR="00D56CB4" w:rsidRPr="00413E9C">
              <w:rPr>
                <w:rStyle w:val="Hipercze"/>
                <w:noProof/>
                <w:snapToGrid w:val="0"/>
                <w:w w:val="0"/>
              </w:rPr>
              <w:t>3.5.1.</w:t>
            </w:r>
            <w:r w:rsidR="00D56CB4">
              <w:rPr>
                <w:rFonts w:asciiTheme="minorHAnsi" w:eastAsiaTheme="minorEastAsia" w:hAnsiTheme="minorHAnsi" w:cstheme="minorBidi"/>
                <w:noProof/>
                <w:kern w:val="0"/>
              </w:rPr>
              <w:tab/>
            </w:r>
            <w:r w:rsidR="00D56CB4" w:rsidRPr="00413E9C">
              <w:rPr>
                <w:rStyle w:val="Hipercze"/>
                <w:noProof/>
              </w:rPr>
              <w:t>Rodzinna piecza zastępcza</w:t>
            </w:r>
            <w:r w:rsidR="00D56CB4">
              <w:rPr>
                <w:noProof/>
                <w:webHidden/>
              </w:rPr>
              <w:tab/>
            </w:r>
            <w:r>
              <w:rPr>
                <w:noProof/>
                <w:webHidden/>
              </w:rPr>
              <w:fldChar w:fldCharType="begin"/>
            </w:r>
            <w:r w:rsidR="00D56CB4">
              <w:rPr>
                <w:noProof/>
                <w:webHidden/>
              </w:rPr>
              <w:instrText xml:space="preserve"> PAGEREF _Toc453588637 \h </w:instrText>
            </w:r>
            <w:r>
              <w:rPr>
                <w:noProof/>
                <w:webHidden/>
              </w:rPr>
            </w:r>
            <w:r>
              <w:rPr>
                <w:noProof/>
                <w:webHidden/>
              </w:rPr>
              <w:fldChar w:fldCharType="separate"/>
            </w:r>
            <w:r w:rsidR="00D56CB4">
              <w:rPr>
                <w:noProof/>
                <w:webHidden/>
              </w:rPr>
              <w:t>30</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38" w:history="1">
            <w:r w:rsidR="00D56CB4" w:rsidRPr="00413E9C">
              <w:rPr>
                <w:rStyle w:val="Hipercze"/>
                <w:noProof/>
                <w:snapToGrid w:val="0"/>
                <w:w w:val="0"/>
              </w:rPr>
              <w:t>3.5.2.</w:t>
            </w:r>
            <w:r w:rsidR="00D56CB4">
              <w:rPr>
                <w:rFonts w:asciiTheme="minorHAnsi" w:eastAsiaTheme="minorEastAsia" w:hAnsiTheme="minorHAnsi" w:cstheme="minorBidi"/>
                <w:noProof/>
                <w:kern w:val="0"/>
              </w:rPr>
              <w:tab/>
            </w:r>
            <w:r w:rsidR="00D56CB4" w:rsidRPr="00413E9C">
              <w:rPr>
                <w:rStyle w:val="Hipercze"/>
                <w:noProof/>
              </w:rPr>
              <w:t>Instytucjonalna piecza zastępcza</w:t>
            </w:r>
            <w:r w:rsidR="00D56CB4">
              <w:rPr>
                <w:noProof/>
                <w:webHidden/>
              </w:rPr>
              <w:tab/>
            </w:r>
            <w:r>
              <w:rPr>
                <w:noProof/>
                <w:webHidden/>
              </w:rPr>
              <w:fldChar w:fldCharType="begin"/>
            </w:r>
            <w:r w:rsidR="00D56CB4">
              <w:rPr>
                <w:noProof/>
                <w:webHidden/>
              </w:rPr>
              <w:instrText xml:space="preserve"> PAGEREF _Toc453588638 \h </w:instrText>
            </w:r>
            <w:r>
              <w:rPr>
                <w:noProof/>
                <w:webHidden/>
              </w:rPr>
            </w:r>
            <w:r>
              <w:rPr>
                <w:noProof/>
                <w:webHidden/>
              </w:rPr>
              <w:fldChar w:fldCharType="separate"/>
            </w:r>
            <w:r w:rsidR="00D56CB4">
              <w:rPr>
                <w:noProof/>
                <w:webHidden/>
              </w:rPr>
              <w:t>33</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39" w:history="1">
            <w:r w:rsidR="00D56CB4" w:rsidRPr="00413E9C">
              <w:rPr>
                <w:rStyle w:val="Hipercze"/>
                <w:noProof/>
                <w:snapToGrid w:val="0"/>
                <w:w w:val="0"/>
              </w:rPr>
              <w:t>3.5.3.</w:t>
            </w:r>
            <w:r w:rsidR="00D56CB4">
              <w:rPr>
                <w:rFonts w:asciiTheme="minorHAnsi" w:eastAsiaTheme="minorEastAsia" w:hAnsiTheme="minorHAnsi" w:cstheme="minorBidi"/>
                <w:noProof/>
                <w:kern w:val="0"/>
              </w:rPr>
              <w:tab/>
            </w:r>
            <w:r w:rsidR="00D56CB4" w:rsidRPr="00413E9C">
              <w:rPr>
                <w:rStyle w:val="Hipercze"/>
                <w:noProof/>
              </w:rPr>
              <w:t>Usamodzielniani wychowankowie</w:t>
            </w:r>
            <w:r w:rsidR="00D56CB4">
              <w:rPr>
                <w:noProof/>
                <w:webHidden/>
              </w:rPr>
              <w:tab/>
            </w:r>
            <w:r>
              <w:rPr>
                <w:noProof/>
                <w:webHidden/>
              </w:rPr>
              <w:fldChar w:fldCharType="begin"/>
            </w:r>
            <w:r w:rsidR="00D56CB4">
              <w:rPr>
                <w:noProof/>
                <w:webHidden/>
              </w:rPr>
              <w:instrText xml:space="preserve"> PAGEREF _Toc453588639 \h </w:instrText>
            </w:r>
            <w:r>
              <w:rPr>
                <w:noProof/>
                <w:webHidden/>
              </w:rPr>
            </w:r>
            <w:r>
              <w:rPr>
                <w:noProof/>
                <w:webHidden/>
              </w:rPr>
              <w:fldChar w:fldCharType="separate"/>
            </w:r>
            <w:r w:rsidR="00D56CB4">
              <w:rPr>
                <w:noProof/>
                <w:webHidden/>
              </w:rPr>
              <w:t>34</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40" w:history="1">
            <w:r w:rsidR="00D56CB4" w:rsidRPr="00413E9C">
              <w:rPr>
                <w:rStyle w:val="Hipercze"/>
                <w:noProof/>
                <w:snapToGrid w:val="0"/>
                <w:w w:val="0"/>
              </w:rPr>
              <w:t>3.5.4.</w:t>
            </w:r>
            <w:r w:rsidR="00D56CB4">
              <w:rPr>
                <w:rFonts w:asciiTheme="minorHAnsi" w:eastAsiaTheme="minorEastAsia" w:hAnsiTheme="minorHAnsi" w:cstheme="minorBidi"/>
                <w:noProof/>
                <w:kern w:val="0"/>
              </w:rPr>
              <w:tab/>
            </w:r>
            <w:r w:rsidR="00D56CB4" w:rsidRPr="00413E9C">
              <w:rPr>
                <w:rStyle w:val="Hipercze"/>
                <w:noProof/>
              </w:rPr>
              <w:t>Przemoc w rodzinie</w:t>
            </w:r>
            <w:r w:rsidR="00D56CB4">
              <w:rPr>
                <w:noProof/>
                <w:webHidden/>
              </w:rPr>
              <w:tab/>
            </w:r>
            <w:r>
              <w:rPr>
                <w:noProof/>
                <w:webHidden/>
              </w:rPr>
              <w:fldChar w:fldCharType="begin"/>
            </w:r>
            <w:r w:rsidR="00D56CB4">
              <w:rPr>
                <w:noProof/>
                <w:webHidden/>
              </w:rPr>
              <w:instrText xml:space="preserve"> PAGEREF _Toc453588640 \h </w:instrText>
            </w:r>
            <w:r>
              <w:rPr>
                <w:noProof/>
                <w:webHidden/>
              </w:rPr>
            </w:r>
            <w:r>
              <w:rPr>
                <w:noProof/>
                <w:webHidden/>
              </w:rPr>
              <w:fldChar w:fldCharType="separate"/>
            </w:r>
            <w:r w:rsidR="00D56CB4">
              <w:rPr>
                <w:noProof/>
                <w:webHidden/>
              </w:rPr>
              <w:t>35</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41" w:history="1">
            <w:r w:rsidR="00D56CB4" w:rsidRPr="00413E9C">
              <w:rPr>
                <w:rStyle w:val="Hipercze"/>
                <w:noProof/>
                <w:snapToGrid w:val="0"/>
                <w:w w:val="0"/>
              </w:rPr>
              <w:t>3.5.5.</w:t>
            </w:r>
            <w:r w:rsidR="00D56CB4">
              <w:rPr>
                <w:rFonts w:asciiTheme="minorHAnsi" w:eastAsiaTheme="minorEastAsia" w:hAnsiTheme="minorHAnsi" w:cstheme="minorBidi"/>
                <w:noProof/>
                <w:kern w:val="0"/>
              </w:rPr>
              <w:tab/>
            </w:r>
            <w:r w:rsidR="00D56CB4" w:rsidRPr="00413E9C">
              <w:rPr>
                <w:rStyle w:val="Hipercze"/>
                <w:noProof/>
              </w:rPr>
              <w:t>Problemy ludzi starych i chorych</w:t>
            </w:r>
            <w:r w:rsidR="00D56CB4">
              <w:rPr>
                <w:noProof/>
                <w:webHidden/>
              </w:rPr>
              <w:tab/>
            </w:r>
            <w:r>
              <w:rPr>
                <w:noProof/>
                <w:webHidden/>
              </w:rPr>
              <w:fldChar w:fldCharType="begin"/>
            </w:r>
            <w:r w:rsidR="00D56CB4">
              <w:rPr>
                <w:noProof/>
                <w:webHidden/>
              </w:rPr>
              <w:instrText xml:space="preserve"> PAGEREF _Toc453588641 \h </w:instrText>
            </w:r>
            <w:r>
              <w:rPr>
                <w:noProof/>
                <w:webHidden/>
              </w:rPr>
            </w:r>
            <w:r>
              <w:rPr>
                <w:noProof/>
                <w:webHidden/>
              </w:rPr>
              <w:fldChar w:fldCharType="separate"/>
            </w:r>
            <w:r w:rsidR="00D56CB4">
              <w:rPr>
                <w:noProof/>
                <w:webHidden/>
              </w:rPr>
              <w:t>39</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42" w:history="1">
            <w:r w:rsidR="00D56CB4" w:rsidRPr="00413E9C">
              <w:rPr>
                <w:rStyle w:val="Hipercze"/>
                <w:noProof/>
                <w:snapToGrid w:val="0"/>
                <w:w w:val="0"/>
                <w:lang w:eastAsia="en-US"/>
              </w:rPr>
              <w:t>3.5.6.</w:t>
            </w:r>
            <w:r w:rsidR="00D56CB4">
              <w:rPr>
                <w:rFonts w:asciiTheme="minorHAnsi" w:eastAsiaTheme="minorEastAsia" w:hAnsiTheme="minorHAnsi" w:cstheme="minorBidi"/>
                <w:noProof/>
                <w:kern w:val="0"/>
              </w:rPr>
              <w:tab/>
            </w:r>
            <w:r w:rsidR="00D56CB4" w:rsidRPr="00413E9C">
              <w:rPr>
                <w:rStyle w:val="Hipercze"/>
                <w:noProof/>
                <w:lang w:eastAsia="en-US"/>
              </w:rPr>
              <w:t>Edukacja</w:t>
            </w:r>
            <w:r w:rsidR="00D56CB4">
              <w:rPr>
                <w:noProof/>
                <w:webHidden/>
              </w:rPr>
              <w:tab/>
            </w:r>
            <w:r>
              <w:rPr>
                <w:noProof/>
                <w:webHidden/>
              </w:rPr>
              <w:fldChar w:fldCharType="begin"/>
            </w:r>
            <w:r w:rsidR="00D56CB4">
              <w:rPr>
                <w:noProof/>
                <w:webHidden/>
              </w:rPr>
              <w:instrText xml:space="preserve"> PAGEREF _Toc453588642 \h </w:instrText>
            </w:r>
            <w:r>
              <w:rPr>
                <w:noProof/>
                <w:webHidden/>
              </w:rPr>
            </w:r>
            <w:r>
              <w:rPr>
                <w:noProof/>
                <w:webHidden/>
              </w:rPr>
              <w:fldChar w:fldCharType="separate"/>
            </w:r>
            <w:r w:rsidR="00D56CB4">
              <w:rPr>
                <w:noProof/>
                <w:webHidden/>
              </w:rPr>
              <w:t>41</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43" w:history="1">
            <w:r w:rsidR="00D56CB4" w:rsidRPr="00413E9C">
              <w:rPr>
                <w:rStyle w:val="Hipercze"/>
                <w:noProof/>
              </w:rPr>
              <w:t>4.Zasoby instytucjonalne umożliwiające rozwiązywanie problemów społecznych.</w:t>
            </w:r>
            <w:r w:rsidR="00D56CB4">
              <w:rPr>
                <w:noProof/>
                <w:webHidden/>
              </w:rPr>
              <w:tab/>
            </w:r>
            <w:r>
              <w:rPr>
                <w:noProof/>
                <w:webHidden/>
              </w:rPr>
              <w:fldChar w:fldCharType="begin"/>
            </w:r>
            <w:r w:rsidR="00D56CB4">
              <w:rPr>
                <w:noProof/>
                <w:webHidden/>
              </w:rPr>
              <w:instrText xml:space="preserve"> PAGEREF _Toc453588643 \h </w:instrText>
            </w:r>
            <w:r>
              <w:rPr>
                <w:noProof/>
                <w:webHidden/>
              </w:rPr>
            </w:r>
            <w:r>
              <w:rPr>
                <w:noProof/>
                <w:webHidden/>
              </w:rPr>
              <w:fldChar w:fldCharType="separate"/>
            </w:r>
            <w:r w:rsidR="00D56CB4">
              <w:rPr>
                <w:noProof/>
                <w:webHidden/>
              </w:rPr>
              <w:t>46</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44" w:history="1">
            <w:r w:rsidR="00D56CB4" w:rsidRPr="00413E9C">
              <w:rPr>
                <w:rStyle w:val="Hipercze"/>
                <w:noProof/>
              </w:rPr>
              <w:t>4.1.</w:t>
            </w:r>
            <w:r w:rsidR="00D56CB4">
              <w:rPr>
                <w:rFonts w:asciiTheme="minorHAnsi" w:eastAsiaTheme="minorEastAsia" w:hAnsiTheme="minorHAnsi" w:cstheme="minorBidi"/>
                <w:noProof/>
                <w:kern w:val="0"/>
              </w:rPr>
              <w:tab/>
            </w:r>
            <w:r w:rsidR="00D56CB4" w:rsidRPr="00413E9C">
              <w:rPr>
                <w:rStyle w:val="Hipercze"/>
                <w:rFonts w:eastAsia="Arial Narrow"/>
                <w:noProof/>
              </w:rPr>
              <w:t>Ośrodki Pomocy Społecznej</w:t>
            </w:r>
            <w:r w:rsidR="00D56CB4">
              <w:rPr>
                <w:noProof/>
                <w:webHidden/>
              </w:rPr>
              <w:tab/>
            </w:r>
            <w:r>
              <w:rPr>
                <w:noProof/>
                <w:webHidden/>
              </w:rPr>
              <w:fldChar w:fldCharType="begin"/>
            </w:r>
            <w:r w:rsidR="00D56CB4">
              <w:rPr>
                <w:noProof/>
                <w:webHidden/>
              </w:rPr>
              <w:instrText xml:space="preserve"> PAGEREF _Toc453588644 \h </w:instrText>
            </w:r>
            <w:r>
              <w:rPr>
                <w:noProof/>
                <w:webHidden/>
              </w:rPr>
            </w:r>
            <w:r>
              <w:rPr>
                <w:noProof/>
                <w:webHidden/>
              </w:rPr>
              <w:fldChar w:fldCharType="separate"/>
            </w:r>
            <w:r w:rsidR="00D56CB4">
              <w:rPr>
                <w:noProof/>
                <w:webHidden/>
              </w:rPr>
              <w:t>46</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45" w:history="1">
            <w:r w:rsidR="00D56CB4" w:rsidRPr="00413E9C">
              <w:rPr>
                <w:rStyle w:val="Hipercze"/>
                <w:noProof/>
              </w:rPr>
              <w:t>4.2.</w:t>
            </w:r>
            <w:r w:rsidR="00D56CB4">
              <w:rPr>
                <w:rFonts w:asciiTheme="minorHAnsi" w:eastAsiaTheme="minorEastAsia" w:hAnsiTheme="minorHAnsi" w:cstheme="minorBidi"/>
                <w:noProof/>
                <w:kern w:val="0"/>
              </w:rPr>
              <w:tab/>
            </w:r>
            <w:r w:rsidR="00D56CB4" w:rsidRPr="00413E9C">
              <w:rPr>
                <w:rStyle w:val="Hipercze"/>
                <w:rFonts w:eastAsia="Arial Narrow"/>
                <w:noProof/>
              </w:rPr>
              <w:t>Powiatowy Urząd Pracy w Krośnie Odrzańskim i Filia w Gubinie</w:t>
            </w:r>
            <w:r w:rsidR="00D56CB4">
              <w:rPr>
                <w:noProof/>
                <w:webHidden/>
              </w:rPr>
              <w:tab/>
            </w:r>
            <w:r>
              <w:rPr>
                <w:noProof/>
                <w:webHidden/>
              </w:rPr>
              <w:fldChar w:fldCharType="begin"/>
            </w:r>
            <w:r w:rsidR="00D56CB4">
              <w:rPr>
                <w:noProof/>
                <w:webHidden/>
              </w:rPr>
              <w:instrText xml:space="preserve"> PAGEREF _Toc453588645 \h </w:instrText>
            </w:r>
            <w:r>
              <w:rPr>
                <w:noProof/>
                <w:webHidden/>
              </w:rPr>
            </w:r>
            <w:r>
              <w:rPr>
                <w:noProof/>
                <w:webHidden/>
              </w:rPr>
              <w:fldChar w:fldCharType="separate"/>
            </w:r>
            <w:r w:rsidR="00D56CB4">
              <w:rPr>
                <w:noProof/>
                <w:webHidden/>
              </w:rPr>
              <w:t>49</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46" w:history="1">
            <w:r w:rsidR="00D56CB4" w:rsidRPr="00413E9C">
              <w:rPr>
                <w:rStyle w:val="Hipercze"/>
                <w:noProof/>
              </w:rPr>
              <w:t>4.3.</w:t>
            </w:r>
            <w:r w:rsidR="00D56CB4">
              <w:rPr>
                <w:rFonts w:asciiTheme="minorHAnsi" w:eastAsiaTheme="minorEastAsia" w:hAnsiTheme="minorHAnsi" w:cstheme="minorBidi"/>
                <w:noProof/>
                <w:kern w:val="0"/>
              </w:rPr>
              <w:tab/>
            </w:r>
            <w:r w:rsidR="00D56CB4" w:rsidRPr="00413E9C">
              <w:rPr>
                <w:rStyle w:val="Hipercze"/>
                <w:rFonts w:eastAsia="Arial Narrow"/>
                <w:noProof/>
              </w:rPr>
              <w:t>Powiatowe Centrum Pomocy Rodzinie</w:t>
            </w:r>
            <w:r w:rsidR="00D56CB4">
              <w:rPr>
                <w:noProof/>
                <w:webHidden/>
              </w:rPr>
              <w:tab/>
            </w:r>
            <w:r>
              <w:rPr>
                <w:noProof/>
                <w:webHidden/>
              </w:rPr>
              <w:fldChar w:fldCharType="begin"/>
            </w:r>
            <w:r w:rsidR="00D56CB4">
              <w:rPr>
                <w:noProof/>
                <w:webHidden/>
              </w:rPr>
              <w:instrText xml:space="preserve"> PAGEREF _Toc453588646 \h </w:instrText>
            </w:r>
            <w:r>
              <w:rPr>
                <w:noProof/>
                <w:webHidden/>
              </w:rPr>
            </w:r>
            <w:r>
              <w:rPr>
                <w:noProof/>
                <w:webHidden/>
              </w:rPr>
              <w:fldChar w:fldCharType="separate"/>
            </w:r>
            <w:r w:rsidR="00D56CB4">
              <w:rPr>
                <w:noProof/>
                <w:webHidden/>
              </w:rPr>
              <w:t>50</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47" w:history="1">
            <w:r w:rsidR="00D56CB4" w:rsidRPr="00413E9C">
              <w:rPr>
                <w:rStyle w:val="Hipercze"/>
                <w:noProof/>
              </w:rPr>
              <w:t>4.4.</w:t>
            </w:r>
            <w:r w:rsidR="00D56CB4">
              <w:rPr>
                <w:rFonts w:asciiTheme="minorHAnsi" w:eastAsiaTheme="minorEastAsia" w:hAnsiTheme="minorHAnsi" w:cstheme="minorBidi"/>
                <w:noProof/>
                <w:kern w:val="0"/>
              </w:rPr>
              <w:tab/>
            </w:r>
            <w:r w:rsidR="00D56CB4" w:rsidRPr="00413E9C">
              <w:rPr>
                <w:rStyle w:val="Hipercze"/>
                <w:rFonts w:eastAsia="Arial Narrow"/>
                <w:noProof/>
              </w:rPr>
              <w:t>Miejski Zespół ds. Orzekania o Niepełnosprawności</w:t>
            </w:r>
            <w:r w:rsidR="00D56CB4">
              <w:rPr>
                <w:noProof/>
                <w:webHidden/>
              </w:rPr>
              <w:tab/>
            </w:r>
            <w:r>
              <w:rPr>
                <w:noProof/>
                <w:webHidden/>
              </w:rPr>
              <w:fldChar w:fldCharType="begin"/>
            </w:r>
            <w:r w:rsidR="00D56CB4">
              <w:rPr>
                <w:noProof/>
                <w:webHidden/>
              </w:rPr>
              <w:instrText xml:space="preserve"> PAGEREF _Toc453588647 \h </w:instrText>
            </w:r>
            <w:r>
              <w:rPr>
                <w:noProof/>
                <w:webHidden/>
              </w:rPr>
            </w:r>
            <w:r>
              <w:rPr>
                <w:noProof/>
                <w:webHidden/>
              </w:rPr>
              <w:fldChar w:fldCharType="separate"/>
            </w:r>
            <w:r w:rsidR="00D56CB4">
              <w:rPr>
                <w:noProof/>
                <w:webHidden/>
              </w:rPr>
              <w:t>51</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48" w:history="1">
            <w:r w:rsidR="00D56CB4" w:rsidRPr="00413E9C">
              <w:rPr>
                <w:rStyle w:val="Hipercze"/>
                <w:noProof/>
              </w:rPr>
              <w:t>4.5.</w:t>
            </w:r>
            <w:r w:rsidR="00D56CB4">
              <w:rPr>
                <w:rFonts w:asciiTheme="minorHAnsi" w:eastAsiaTheme="minorEastAsia" w:hAnsiTheme="minorHAnsi" w:cstheme="minorBidi"/>
                <w:noProof/>
                <w:kern w:val="0"/>
              </w:rPr>
              <w:tab/>
            </w:r>
            <w:r w:rsidR="00D56CB4" w:rsidRPr="00413E9C">
              <w:rPr>
                <w:rStyle w:val="Hipercze"/>
                <w:rFonts w:eastAsia="Arial Narrow"/>
                <w:noProof/>
              </w:rPr>
              <w:t>Ośrodek Interwencji Kryzysowej „Wyspa” w Gubinie</w:t>
            </w:r>
            <w:r w:rsidR="00D56CB4">
              <w:rPr>
                <w:noProof/>
                <w:webHidden/>
              </w:rPr>
              <w:tab/>
            </w:r>
            <w:r>
              <w:rPr>
                <w:noProof/>
                <w:webHidden/>
              </w:rPr>
              <w:fldChar w:fldCharType="begin"/>
            </w:r>
            <w:r w:rsidR="00D56CB4">
              <w:rPr>
                <w:noProof/>
                <w:webHidden/>
              </w:rPr>
              <w:instrText xml:space="preserve"> PAGEREF _Toc453588648 \h </w:instrText>
            </w:r>
            <w:r>
              <w:rPr>
                <w:noProof/>
                <w:webHidden/>
              </w:rPr>
            </w:r>
            <w:r>
              <w:rPr>
                <w:noProof/>
                <w:webHidden/>
              </w:rPr>
              <w:fldChar w:fldCharType="separate"/>
            </w:r>
            <w:r w:rsidR="00D56CB4">
              <w:rPr>
                <w:noProof/>
                <w:webHidden/>
              </w:rPr>
              <w:t>55</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49" w:history="1">
            <w:r w:rsidR="00D56CB4" w:rsidRPr="00413E9C">
              <w:rPr>
                <w:rStyle w:val="Hipercze"/>
                <w:noProof/>
              </w:rPr>
              <w:t>4.6.</w:t>
            </w:r>
            <w:r w:rsidR="00D56CB4">
              <w:rPr>
                <w:rFonts w:asciiTheme="minorHAnsi" w:eastAsiaTheme="minorEastAsia" w:hAnsiTheme="minorHAnsi" w:cstheme="minorBidi"/>
                <w:noProof/>
                <w:kern w:val="0"/>
              </w:rPr>
              <w:tab/>
            </w:r>
            <w:r w:rsidR="00D56CB4" w:rsidRPr="00413E9C">
              <w:rPr>
                <w:rStyle w:val="Hipercze"/>
                <w:rFonts w:eastAsia="Arial Narrow"/>
                <w:noProof/>
              </w:rPr>
              <w:t>Warsztaty Terapii Zajęciowej</w:t>
            </w:r>
            <w:r w:rsidR="00D56CB4">
              <w:rPr>
                <w:noProof/>
                <w:webHidden/>
              </w:rPr>
              <w:tab/>
            </w:r>
            <w:r>
              <w:rPr>
                <w:noProof/>
                <w:webHidden/>
              </w:rPr>
              <w:fldChar w:fldCharType="begin"/>
            </w:r>
            <w:r w:rsidR="00D56CB4">
              <w:rPr>
                <w:noProof/>
                <w:webHidden/>
              </w:rPr>
              <w:instrText xml:space="preserve"> PAGEREF _Toc453588649 \h </w:instrText>
            </w:r>
            <w:r>
              <w:rPr>
                <w:noProof/>
                <w:webHidden/>
              </w:rPr>
            </w:r>
            <w:r>
              <w:rPr>
                <w:noProof/>
                <w:webHidden/>
              </w:rPr>
              <w:fldChar w:fldCharType="separate"/>
            </w:r>
            <w:r w:rsidR="00D56CB4">
              <w:rPr>
                <w:noProof/>
                <w:webHidden/>
              </w:rPr>
              <w:t>55</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50" w:history="1">
            <w:r w:rsidR="00D56CB4" w:rsidRPr="00413E9C">
              <w:rPr>
                <w:rStyle w:val="Hipercze"/>
                <w:noProof/>
              </w:rPr>
              <w:t>4.7.</w:t>
            </w:r>
            <w:r w:rsidR="00D56CB4">
              <w:rPr>
                <w:rFonts w:asciiTheme="minorHAnsi" w:eastAsiaTheme="minorEastAsia" w:hAnsiTheme="minorHAnsi" w:cstheme="minorBidi"/>
                <w:noProof/>
                <w:kern w:val="0"/>
              </w:rPr>
              <w:tab/>
            </w:r>
            <w:r w:rsidR="00D56CB4" w:rsidRPr="00413E9C">
              <w:rPr>
                <w:rStyle w:val="Hipercze"/>
                <w:rFonts w:eastAsia="Arial Narrow"/>
                <w:noProof/>
              </w:rPr>
              <w:t>Dom Pomocy Społecznej</w:t>
            </w:r>
            <w:r w:rsidR="00D56CB4">
              <w:rPr>
                <w:noProof/>
                <w:webHidden/>
              </w:rPr>
              <w:tab/>
            </w:r>
            <w:r>
              <w:rPr>
                <w:noProof/>
                <w:webHidden/>
              </w:rPr>
              <w:fldChar w:fldCharType="begin"/>
            </w:r>
            <w:r w:rsidR="00D56CB4">
              <w:rPr>
                <w:noProof/>
                <w:webHidden/>
              </w:rPr>
              <w:instrText xml:space="preserve"> PAGEREF _Toc453588650 \h </w:instrText>
            </w:r>
            <w:r>
              <w:rPr>
                <w:noProof/>
                <w:webHidden/>
              </w:rPr>
            </w:r>
            <w:r>
              <w:rPr>
                <w:noProof/>
                <w:webHidden/>
              </w:rPr>
              <w:fldChar w:fldCharType="separate"/>
            </w:r>
            <w:r w:rsidR="00D56CB4">
              <w:rPr>
                <w:noProof/>
                <w:webHidden/>
              </w:rPr>
              <w:t>56</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51" w:history="1">
            <w:r w:rsidR="00D56CB4" w:rsidRPr="00413E9C">
              <w:rPr>
                <w:rStyle w:val="Hipercze"/>
                <w:noProof/>
              </w:rPr>
              <w:t>4.8.</w:t>
            </w:r>
            <w:r w:rsidR="00D56CB4">
              <w:rPr>
                <w:rFonts w:asciiTheme="minorHAnsi" w:eastAsiaTheme="minorEastAsia" w:hAnsiTheme="minorHAnsi" w:cstheme="minorBidi"/>
                <w:noProof/>
                <w:kern w:val="0"/>
              </w:rPr>
              <w:tab/>
            </w:r>
            <w:r w:rsidR="00D56CB4" w:rsidRPr="00413E9C">
              <w:rPr>
                <w:rStyle w:val="Hipercze"/>
                <w:rFonts w:eastAsia="Arial Narrow"/>
                <w:noProof/>
              </w:rPr>
              <w:t>Powiatowy Ośrodek Wsparcia "Integracja"</w:t>
            </w:r>
            <w:r w:rsidR="00D56CB4">
              <w:rPr>
                <w:noProof/>
                <w:webHidden/>
              </w:rPr>
              <w:tab/>
            </w:r>
            <w:r>
              <w:rPr>
                <w:noProof/>
                <w:webHidden/>
              </w:rPr>
              <w:fldChar w:fldCharType="begin"/>
            </w:r>
            <w:r w:rsidR="00D56CB4">
              <w:rPr>
                <w:noProof/>
                <w:webHidden/>
              </w:rPr>
              <w:instrText xml:space="preserve"> PAGEREF _Toc453588651 \h </w:instrText>
            </w:r>
            <w:r>
              <w:rPr>
                <w:noProof/>
                <w:webHidden/>
              </w:rPr>
            </w:r>
            <w:r>
              <w:rPr>
                <w:noProof/>
                <w:webHidden/>
              </w:rPr>
              <w:fldChar w:fldCharType="separate"/>
            </w:r>
            <w:r w:rsidR="00D56CB4">
              <w:rPr>
                <w:noProof/>
                <w:webHidden/>
              </w:rPr>
              <w:t>57</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52" w:history="1">
            <w:r w:rsidR="00D56CB4" w:rsidRPr="00413E9C">
              <w:rPr>
                <w:rStyle w:val="Hipercze"/>
                <w:noProof/>
              </w:rPr>
              <w:t>4.9.</w:t>
            </w:r>
            <w:r w:rsidR="00D56CB4">
              <w:rPr>
                <w:rFonts w:asciiTheme="minorHAnsi" w:eastAsiaTheme="minorEastAsia" w:hAnsiTheme="minorHAnsi" w:cstheme="minorBidi"/>
                <w:noProof/>
                <w:kern w:val="0"/>
              </w:rPr>
              <w:tab/>
            </w:r>
            <w:r w:rsidR="00D56CB4" w:rsidRPr="00413E9C">
              <w:rPr>
                <w:rStyle w:val="Hipercze"/>
                <w:noProof/>
              </w:rPr>
              <w:t>Jednostki pomocy społecznej i organizacje pozarządowe działające na terenie Powiatu Krośnieńskiego.</w:t>
            </w:r>
            <w:r w:rsidR="00D56CB4">
              <w:rPr>
                <w:noProof/>
                <w:webHidden/>
              </w:rPr>
              <w:tab/>
            </w:r>
            <w:r>
              <w:rPr>
                <w:noProof/>
                <w:webHidden/>
              </w:rPr>
              <w:fldChar w:fldCharType="begin"/>
            </w:r>
            <w:r w:rsidR="00D56CB4">
              <w:rPr>
                <w:noProof/>
                <w:webHidden/>
              </w:rPr>
              <w:instrText xml:space="preserve"> PAGEREF _Toc453588652 \h </w:instrText>
            </w:r>
            <w:r>
              <w:rPr>
                <w:noProof/>
                <w:webHidden/>
              </w:rPr>
            </w:r>
            <w:r>
              <w:rPr>
                <w:noProof/>
                <w:webHidden/>
              </w:rPr>
              <w:fldChar w:fldCharType="separate"/>
            </w:r>
            <w:r w:rsidR="00D56CB4">
              <w:rPr>
                <w:noProof/>
                <w:webHidden/>
              </w:rPr>
              <w:t>59</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53" w:history="1">
            <w:r w:rsidR="00D56CB4" w:rsidRPr="00413E9C">
              <w:rPr>
                <w:rStyle w:val="Hipercze"/>
                <w:noProof/>
              </w:rPr>
              <w:t>5.</w:t>
            </w:r>
            <w:r w:rsidR="00D56CB4">
              <w:rPr>
                <w:rFonts w:asciiTheme="minorHAnsi" w:eastAsiaTheme="minorEastAsia" w:hAnsiTheme="minorHAnsi" w:cstheme="minorBidi"/>
                <w:noProof/>
                <w:kern w:val="0"/>
                <w:sz w:val="22"/>
              </w:rPr>
              <w:tab/>
            </w:r>
            <w:r w:rsidR="00D56CB4" w:rsidRPr="00413E9C">
              <w:rPr>
                <w:rStyle w:val="Hipercze"/>
                <w:noProof/>
              </w:rPr>
              <w:t>Wnioski z części diagnostycznej</w:t>
            </w:r>
            <w:r w:rsidR="00D56CB4">
              <w:rPr>
                <w:noProof/>
                <w:webHidden/>
              </w:rPr>
              <w:tab/>
            </w:r>
            <w:r>
              <w:rPr>
                <w:noProof/>
                <w:webHidden/>
              </w:rPr>
              <w:fldChar w:fldCharType="begin"/>
            </w:r>
            <w:r w:rsidR="00D56CB4">
              <w:rPr>
                <w:noProof/>
                <w:webHidden/>
              </w:rPr>
              <w:instrText xml:space="preserve"> PAGEREF _Toc453588653 \h </w:instrText>
            </w:r>
            <w:r>
              <w:rPr>
                <w:noProof/>
                <w:webHidden/>
              </w:rPr>
            </w:r>
            <w:r>
              <w:rPr>
                <w:noProof/>
                <w:webHidden/>
              </w:rPr>
              <w:fldChar w:fldCharType="separate"/>
            </w:r>
            <w:r w:rsidR="00D56CB4">
              <w:rPr>
                <w:noProof/>
                <w:webHidden/>
              </w:rPr>
              <w:t>62</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54" w:history="1">
            <w:r w:rsidR="00D56CB4" w:rsidRPr="00413E9C">
              <w:rPr>
                <w:rStyle w:val="Hipercze"/>
                <w:noProof/>
              </w:rPr>
              <w:t>6.</w:t>
            </w:r>
            <w:r w:rsidR="00D56CB4">
              <w:rPr>
                <w:rFonts w:asciiTheme="minorHAnsi" w:eastAsiaTheme="minorEastAsia" w:hAnsiTheme="minorHAnsi" w:cstheme="minorBidi"/>
                <w:noProof/>
                <w:kern w:val="0"/>
                <w:sz w:val="22"/>
              </w:rPr>
              <w:tab/>
            </w:r>
            <w:r w:rsidR="00D56CB4" w:rsidRPr="00413E9C">
              <w:rPr>
                <w:rStyle w:val="Hipercze"/>
                <w:noProof/>
              </w:rPr>
              <w:t>Bilans strategiczny rozwiązywania problemów społecznych w powiecie krośnieńskim.</w:t>
            </w:r>
            <w:r w:rsidR="00D56CB4">
              <w:rPr>
                <w:noProof/>
                <w:webHidden/>
              </w:rPr>
              <w:tab/>
            </w:r>
            <w:r>
              <w:rPr>
                <w:noProof/>
                <w:webHidden/>
              </w:rPr>
              <w:fldChar w:fldCharType="begin"/>
            </w:r>
            <w:r w:rsidR="00D56CB4">
              <w:rPr>
                <w:noProof/>
                <w:webHidden/>
              </w:rPr>
              <w:instrText xml:space="preserve"> PAGEREF _Toc453588654 \h </w:instrText>
            </w:r>
            <w:r>
              <w:rPr>
                <w:noProof/>
                <w:webHidden/>
              </w:rPr>
            </w:r>
            <w:r>
              <w:rPr>
                <w:noProof/>
                <w:webHidden/>
              </w:rPr>
              <w:fldChar w:fldCharType="separate"/>
            </w:r>
            <w:r w:rsidR="00D56CB4">
              <w:rPr>
                <w:noProof/>
                <w:webHidden/>
              </w:rPr>
              <w:t>64</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55" w:history="1">
            <w:r w:rsidR="00D56CB4" w:rsidRPr="00413E9C">
              <w:rPr>
                <w:rStyle w:val="Hipercze"/>
                <w:noProof/>
              </w:rPr>
              <w:t>6.1.</w:t>
            </w:r>
            <w:r w:rsidR="00D56CB4">
              <w:rPr>
                <w:rFonts w:asciiTheme="minorHAnsi" w:eastAsiaTheme="minorEastAsia" w:hAnsiTheme="minorHAnsi" w:cstheme="minorBidi"/>
                <w:noProof/>
                <w:kern w:val="0"/>
              </w:rPr>
              <w:tab/>
            </w:r>
            <w:r w:rsidR="00D56CB4" w:rsidRPr="00413E9C">
              <w:rPr>
                <w:rStyle w:val="Hipercze"/>
                <w:noProof/>
              </w:rPr>
              <w:t>Analiza SWOT.</w:t>
            </w:r>
            <w:r w:rsidR="00D56CB4">
              <w:rPr>
                <w:noProof/>
                <w:webHidden/>
              </w:rPr>
              <w:tab/>
            </w:r>
            <w:r>
              <w:rPr>
                <w:noProof/>
                <w:webHidden/>
              </w:rPr>
              <w:fldChar w:fldCharType="begin"/>
            </w:r>
            <w:r w:rsidR="00D56CB4">
              <w:rPr>
                <w:noProof/>
                <w:webHidden/>
              </w:rPr>
              <w:instrText xml:space="preserve"> PAGEREF _Toc453588655 \h </w:instrText>
            </w:r>
            <w:r>
              <w:rPr>
                <w:noProof/>
                <w:webHidden/>
              </w:rPr>
            </w:r>
            <w:r>
              <w:rPr>
                <w:noProof/>
                <w:webHidden/>
              </w:rPr>
              <w:fldChar w:fldCharType="separate"/>
            </w:r>
            <w:r w:rsidR="00D56CB4">
              <w:rPr>
                <w:noProof/>
                <w:webHidden/>
              </w:rPr>
              <w:t>64</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56" w:history="1">
            <w:r w:rsidR="00D56CB4" w:rsidRPr="00413E9C">
              <w:rPr>
                <w:rStyle w:val="Hipercze"/>
                <w:noProof/>
              </w:rPr>
              <w:t>6.1.1.</w:t>
            </w:r>
            <w:r w:rsidR="00D56CB4">
              <w:rPr>
                <w:rFonts w:asciiTheme="minorHAnsi" w:eastAsiaTheme="minorEastAsia" w:hAnsiTheme="minorHAnsi" w:cstheme="minorBidi"/>
                <w:noProof/>
                <w:kern w:val="0"/>
              </w:rPr>
              <w:tab/>
            </w:r>
            <w:r w:rsidR="00D56CB4" w:rsidRPr="00413E9C">
              <w:rPr>
                <w:rStyle w:val="Hipercze"/>
                <w:noProof/>
              </w:rPr>
              <w:t>Silne i słabe strony Powiatu w zakresie realizacji polityki społecznej.</w:t>
            </w:r>
            <w:r w:rsidR="00D56CB4">
              <w:rPr>
                <w:noProof/>
                <w:webHidden/>
              </w:rPr>
              <w:tab/>
            </w:r>
            <w:r>
              <w:rPr>
                <w:noProof/>
                <w:webHidden/>
              </w:rPr>
              <w:fldChar w:fldCharType="begin"/>
            </w:r>
            <w:r w:rsidR="00D56CB4">
              <w:rPr>
                <w:noProof/>
                <w:webHidden/>
              </w:rPr>
              <w:instrText xml:space="preserve"> PAGEREF _Toc453588656 \h </w:instrText>
            </w:r>
            <w:r>
              <w:rPr>
                <w:noProof/>
                <w:webHidden/>
              </w:rPr>
            </w:r>
            <w:r>
              <w:rPr>
                <w:noProof/>
                <w:webHidden/>
              </w:rPr>
              <w:fldChar w:fldCharType="separate"/>
            </w:r>
            <w:r w:rsidR="00D56CB4">
              <w:rPr>
                <w:noProof/>
                <w:webHidden/>
              </w:rPr>
              <w:t>65</w:t>
            </w:r>
            <w:r>
              <w:rPr>
                <w:noProof/>
                <w:webHidden/>
              </w:rPr>
              <w:fldChar w:fldCharType="end"/>
            </w:r>
          </w:hyperlink>
        </w:p>
        <w:p w:rsidR="00D56CB4" w:rsidRDefault="00714A42">
          <w:pPr>
            <w:pStyle w:val="Spistreci3"/>
            <w:tabs>
              <w:tab w:val="left" w:pos="1320"/>
              <w:tab w:val="right" w:leader="dot" w:pos="9062"/>
            </w:tabs>
            <w:rPr>
              <w:rFonts w:asciiTheme="minorHAnsi" w:eastAsiaTheme="minorEastAsia" w:hAnsiTheme="minorHAnsi" w:cstheme="minorBidi"/>
              <w:noProof/>
              <w:kern w:val="0"/>
            </w:rPr>
          </w:pPr>
          <w:hyperlink w:anchor="_Toc453588657" w:history="1">
            <w:r w:rsidR="00D56CB4" w:rsidRPr="00413E9C">
              <w:rPr>
                <w:rStyle w:val="Hipercze"/>
                <w:noProof/>
              </w:rPr>
              <w:t>6.1.2.</w:t>
            </w:r>
            <w:r w:rsidR="00D56CB4">
              <w:rPr>
                <w:rFonts w:asciiTheme="minorHAnsi" w:eastAsiaTheme="minorEastAsia" w:hAnsiTheme="minorHAnsi" w:cstheme="minorBidi"/>
                <w:noProof/>
                <w:kern w:val="0"/>
              </w:rPr>
              <w:tab/>
            </w:r>
            <w:r w:rsidR="00D56CB4" w:rsidRPr="00413E9C">
              <w:rPr>
                <w:rStyle w:val="Hipercze"/>
                <w:noProof/>
              </w:rPr>
              <w:t>Szanse i zagrożenia w zakresie realizacji polityki społecznej.</w:t>
            </w:r>
            <w:r w:rsidR="00D56CB4">
              <w:rPr>
                <w:noProof/>
                <w:webHidden/>
              </w:rPr>
              <w:tab/>
            </w:r>
            <w:r>
              <w:rPr>
                <w:noProof/>
                <w:webHidden/>
              </w:rPr>
              <w:fldChar w:fldCharType="begin"/>
            </w:r>
            <w:r w:rsidR="00D56CB4">
              <w:rPr>
                <w:noProof/>
                <w:webHidden/>
              </w:rPr>
              <w:instrText xml:space="preserve"> PAGEREF _Toc453588657 \h </w:instrText>
            </w:r>
            <w:r>
              <w:rPr>
                <w:noProof/>
                <w:webHidden/>
              </w:rPr>
            </w:r>
            <w:r>
              <w:rPr>
                <w:noProof/>
                <w:webHidden/>
              </w:rPr>
              <w:fldChar w:fldCharType="separate"/>
            </w:r>
            <w:r w:rsidR="00D56CB4">
              <w:rPr>
                <w:noProof/>
                <w:webHidden/>
              </w:rPr>
              <w:t>66</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58" w:history="1">
            <w:r w:rsidR="00D56CB4" w:rsidRPr="00413E9C">
              <w:rPr>
                <w:rStyle w:val="Hipercze"/>
                <w:noProof/>
              </w:rPr>
              <w:t>7.</w:t>
            </w:r>
            <w:r w:rsidR="00D56CB4">
              <w:rPr>
                <w:rFonts w:asciiTheme="minorHAnsi" w:eastAsiaTheme="minorEastAsia" w:hAnsiTheme="minorHAnsi" w:cstheme="minorBidi"/>
                <w:noProof/>
                <w:kern w:val="0"/>
                <w:sz w:val="22"/>
              </w:rPr>
              <w:tab/>
            </w:r>
            <w:r w:rsidR="00D56CB4" w:rsidRPr="00413E9C">
              <w:rPr>
                <w:rStyle w:val="Hipercze"/>
                <w:noProof/>
              </w:rPr>
              <w:t>Cele i priorytety polityki społecznej Powiatu Krośnieńskiego.</w:t>
            </w:r>
            <w:r w:rsidR="00D56CB4">
              <w:rPr>
                <w:noProof/>
                <w:webHidden/>
              </w:rPr>
              <w:tab/>
            </w:r>
            <w:r>
              <w:rPr>
                <w:noProof/>
                <w:webHidden/>
              </w:rPr>
              <w:fldChar w:fldCharType="begin"/>
            </w:r>
            <w:r w:rsidR="00D56CB4">
              <w:rPr>
                <w:noProof/>
                <w:webHidden/>
              </w:rPr>
              <w:instrText xml:space="preserve"> PAGEREF _Toc453588658 \h </w:instrText>
            </w:r>
            <w:r>
              <w:rPr>
                <w:noProof/>
                <w:webHidden/>
              </w:rPr>
            </w:r>
            <w:r>
              <w:rPr>
                <w:noProof/>
                <w:webHidden/>
              </w:rPr>
              <w:fldChar w:fldCharType="separate"/>
            </w:r>
            <w:r w:rsidR="00D56CB4">
              <w:rPr>
                <w:noProof/>
                <w:webHidden/>
              </w:rPr>
              <w:t>67</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59" w:history="1">
            <w:r w:rsidR="00D56CB4" w:rsidRPr="00413E9C">
              <w:rPr>
                <w:rStyle w:val="Hipercze"/>
                <w:rFonts w:cs="Arial"/>
                <w:noProof/>
              </w:rPr>
              <w:t>8.</w:t>
            </w:r>
            <w:r w:rsidR="00D56CB4">
              <w:rPr>
                <w:rFonts w:asciiTheme="minorHAnsi" w:eastAsiaTheme="minorEastAsia" w:hAnsiTheme="minorHAnsi" w:cstheme="minorBidi"/>
                <w:noProof/>
                <w:kern w:val="0"/>
                <w:sz w:val="22"/>
              </w:rPr>
              <w:tab/>
            </w:r>
            <w:r w:rsidR="00D56CB4" w:rsidRPr="00413E9C">
              <w:rPr>
                <w:rStyle w:val="Hipercze"/>
                <w:noProof/>
              </w:rPr>
              <w:t>Wdrażanie i monitorowanie strategii.</w:t>
            </w:r>
            <w:r w:rsidR="00D56CB4">
              <w:rPr>
                <w:noProof/>
                <w:webHidden/>
              </w:rPr>
              <w:tab/>
            </w:r>
            <w:r>
              <w:rPr>
                <w:noProof/>
                <w:webHidden/>
              </w:rPr>
              <w:fldChar w:fldCharType="begin"/>
            </w:r>
            <w:r w:rsidR="00D56CB4">
              <w:rPr>
                <w:noProof/>
                <w:webHidden/>
              </w:rPr>
              <w:instrText xml:space="preserve"> PAGEREF _Toc453588659 \h </w:instrText>
            </w:r>
            <w:r>
              <w:rPr>
                <w:noProof/>
                <w:webHidden/>
              </w:rPr>
            </w:r>
            <w:r>
              <w:rPr>
                <w:noProof/>
                <w:webHidden/>
              </w:rPr>
              <w:fldChar w:fldCharType="separate"/>
            </w:r>
            <w:r w:rsidR="00D56CB4">
              <w:rPr>
                <w:noProof/>
                <w:webHidden/>
              </w:rPr>
              <w:t>75</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60" w:history="1">
            <w:r w:rsidR="00D56CB4" w:rsidRPr="00413E9C">
              <w:rPr>
                <w:rStyle w:val="Hipercze"/>
                <w:noProof/>
              </w:rPr>
              <w:t>8.1.</w:t>
            </w:r>
            <w:r w:rsidR="00D56CB4">
              <w:rPr>
                <w:rFonts w:asciiTheme="minorHAnsi" w:eastAsiaTheme="minorEastAsia" w:hAnsiTheme="minorHAnsi" w:cstheme="minorBidi"/>
                <w:noProof/>
                <w:kern w:val="0"/>
              </w:rPr>
              <w:tab/>
            </w:r>
            <w:r w:rsidR="00D56CB4" w:rsidRPr="00413E9C">
              <w:rPr>
                <w:rStyle w:val="Hipercze"/>
                <w:noProof/>
              </w:rPr>
              <w:t>Podmioty realizujące strategię.</w:t>
            </w:r>
            <w:r w:rsidR="00D56CB4">
              <w:rPr>
                <w:noProof/>
                <w:webHidden/>
              </w:rPr>
              <w:tab/>
            </w:r>
            <w:r>
              <w:rPr>
                <w:noProof/>
                <w:webHidden/>
              </w:rPr>
              <w:fldChar w:fldCharType="begin"/>
            </w:r>
            <w:r w:rsidR="00D56CB4">
              <w:rPr>
                <w:noProof/>
                <w:webHidden/>
              </w:rPr>
              <w:instrText xml:space="preserve"> PAGEREF _Toc453588660 \h </w:instrText>
            </w:r>
            <w:r>
              <w:rPr>
                <w:noProof/>
                <w:webHidden/>
              </w:rPr>
            </w:r>
            <w:r>
              <w:rPr>
                <w:noProof/>
                <w:webHidden/>
              </w:rPr>
              <w:fldChar w:fldCharType="separate"/>
            </w:r>
            <w:r w:rsidR="00D56CB4">
              <w:rPr>
                <w:noProof/>
                <w:webHidden/>
              </w:rPr>
              <w:t>75</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61" w:history="1">
            <w:r w:rsidR="00D56CB4" w:rsidRPr="00413E9C">
              <w:rPr>
                <w:rStyle w:val="Hipercze"/>
                <w:noProof/>
              </w:rPr>
              <w:t>8.2.</w:t>
            </w:r>
            <w:r w:rsidR="00D56CB4">
              <w:rPr>
                <w:rFonts w:asciiTheme="minorHAnsi" w:eastAsiaTheme="minorEastAsia" w:hAnsiTheme="minorHAnsi" w:cstheme="minorBidi"/>
                <w:noProof/>
                <w:kern w:val="0"/>
              </w:rPr>
              <w:tab/>
            </w:r>
            <w:r w:rsidR="00D56CB4" w:rsidRPr="00413E9C">
              <w:rPr>
                <w:rStyle w:val="Hipercze"/>
                <w:noProof/>
              </w:rPr>
              <w:t>Finansowanie.</w:t>
            </w:r>
            <w:r w:rsidR="00D56CB4">
              <w:rPr>
                <w:noProof/>
                <w:webHidden/>
              </w:rPr>
              <w:tab/>
            </w:r>
            <w:r>
              <w:rPr>
                <w:noProof/>
                <w:webHidden/>
              </w:rPr>
              <w:fldChar w:fldCharType="begin"/>
            </w:r>
            <w:r w:rsidR="00D56CB4">
              <w:rPr>
                <w:noProof/>
                <w:webHidden/>
              </w:rPr>
              <w:instrText xml:space="preserve"> PAGEREF _Toc453588661 \h </w:instrText>
            </w:r>
            <w:r>
              <w:rPr>
                <w:noProof/>
                <w:webHidden/>
              </w:rPr>
            </w:r>
            <w:r>
              <w:rPr>
                <w:noProof/>
                <w:webHidden/>
              </w:rPr>
              <w:fldChar w:fldCharType="separate"/>
            </w:r>
            <w:r w:rsidR="00D56CB4">
              <w:rPr>
                <w:noProof/>
                <w:webHidden/>
              </w:rPr>
              <w:t>76</w:t>
            </w:r>
            <w:r>
              <w:rPr>
                <w:noProof/>
                <w:webHidden/>
              </w:rPr>
              <w:fldChar w:fldCharType="end"/>
            </w:r>
          </w:hyperlink>
        </w:p>
        <w:p w:rsidR="00D56CB4" w:rsidRDefault="00714A42">
          <w:pPr>
            <w:pStyle w:val="Spistreci2"/>
            <w:tabs>
              <w:tab w:val="left" w:pos="880"/>
              <w:tab w:val="right" w:leader="dot" w:pos="9062"/>
            </w:tabs>
            <w:rPr>
              <w:rFonts w:asciiTheme="minorHAnsi" w:eastAsiaTheme="minorEastAsia" w:hAnsiTheme="minorHAnsi" w:cstheme="minorBidi"/>
              <w:noProof/>
              <w:kern w:val="0"/>
            </w:rPr>
          </w:pPr>
          <w:hyperlink w:anchor="_Toc453588662" w:history="1">
            <w:r w:rsidR="00D56CB4" w:rsidRPr="00413E9C">
              <w:rPr>
                <w:rStyle w:val="Hipercze"/>
                <w:noProof/>
              </w:rPr>
              <w:t>8.3.</w:t>
            </w:r>
            <w:r w:rsidR="00D56CB4">
              <w:rPr>
                <w:rFonts w:asciiTheme="minorHAnsi" w:eastAsiaTheme="minorEastAsia" w:hAnsiTheme="minorHAnsi" w:cstheme="minorBidi"/>
                <w:noProof/>
                <w:kern w:val="0"/>
              </w:rPr>
              <w:tab/>
            </w:r>
            <w:r w:rsidR="00D56CB4" w:rsidRPr="00413E9C">
              <w:rPr>
                <w:rStyle w:val="Hipercze"/>
                <w:noProof/>
              </w:rPr>
              <w:t>Monitoring</w:t>
            </w:r>
            <w:r w:rsidR="00D56CB4">
              <w:rPr>
                <w:noProof/>
                <w:webHidden/>
              </w:rPr>
              <w:tab/>
            </w:r>
            <w:r>
              <w:rPr>
                <w:noProof/>
                <w:webHidden/>
              </w:rPr>
              <w:fldChar w:fldCharType="begin"/>
            </w:r>
            <w:r w:rsidR="00D56CB4">
              <w:rPr>
                <w:noProof/>
                <w:webHidden/>
              </w:rPr>
              <w:instrText xml:space="preserve"> PAGEREF _Toc453588662 \h </w:instrText>
            </w:r>
            <w:r>
              <w:rPr>
                <w:noProof/>
                <w:webHidden/>
              </w:rPr>
            </w:r>
            <w:r>
              <w:rPr>
                <w:noProof/>
                <w:webHidden/>
              </w:rPr>
              <w:fldChar w:fldCharType="separate"/>
            </w:r>
            <w:r w:rsidR="00D56CB4">
              <w:rPr>
                <w:noProof/>
                <w:webHidden/>
              </w:rPr>
              <w:t>76</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63" w:history="1">
            <w:r w:rsidR="00D56CB4" w:rsidRPr="00413E9C">
              <w:rPr>
                <w:rStyle w:val="Hipercze"/>
                <w:noProof/>
              </w:rPr>
              <w:t>Podsumowanie</w:t>
            </w:r>
            <w:r w:rsidR="00D56CB4">
              <w:rPr>
                <w:noProof/>
                <w:webHidden/>
              </w:rPr>
              <w:tab/>
            </w:r>
            <w:r>
              <w:rPr>
                <w:noProof/>
                <w:webHidden/>
              </w:rPr>
              <w:fldChar w:fldCharType="begin"/>
            </w:r>
            <w:r w:rsidR="00D56CB4">
              <w:rPr>
                <w:noProof/>
                <w:webHidden/>
              </w:rPr>
              <w:instrText xml:space="preserve"> PAGEREF _Toc453588663 \h </w:instrText>
            </w:r>
            <w:r>
              <w:rPr>
                <w:noProof/>
                <w:webHidden/>
              </w:rPr>
            </w:r>
            <w:r>
              <w:rPr>
                <w:noProof/>
                <w:webHidden/>
              </w:rPr>
              <w:fldChar w:fldCharType="separate"/>
            </w:r>
            <w:r w:rsidR="00D56CB4">
              <w:rPr>
                <w:noProof/>
                <w:webHidden/>
              </w:rPr>
              <w:t>78</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64" w:history="1">
            <w:r w:rsidR="00D56CB4" w:rsidRPr="00413E9C">
              <w:rPr>
                <w:rStyle w:val="Hipercze"/>
                <w:noProof/>
              </w:rPr>
              <w:t>Spis rycin</w:t>
            </w:r>
            <w:r w:rsidR="00D56CB4">
              <w:rPr>
                <w:noProof/>
                <w:webHidden/>
              </w:rPr>
              <w:tab/>
            </w:r>
            <w:r>
              <w:rPr>
                <w:noProof/>
                <w:webHidden/>
              </w:rPr>
              <w:fldChar w:fldCharType="begin"/>
            </w:r>
            <w:r w:rsidR="00D56CB4">
              <w:rPr>
                <w:noProof/>
                <w:webHidden/>
              </w:rPr>
              <w:instrText xml:space="preserve"> PAGEREF _Toc453588664 \h </w:instrText>
            </w:r>
            <w:r>
              <w:rPr>
                <w:noProof/>
                <w:webHidden/>
              </w:rPr>
            </w:r>
            <w:r>
              <w:rPr>
                <w:noProof/>
                <w:webHidden/>
              </w:rPr>
              <w:fldChar w:fldCharType="separate"/>
            </w:r>
            <w:r w:rsidR="00D56CB4">
              <w:rPr>
                <w:noProof/>
                <w:webHidden/>
              </w:rPr>
              <w:t>79</w:t>
            </w:r>
            <w:r>
              <w:rPr>
                <w:noProof/>
                <w:webHidden/>
              </w:rPr>
              <w:fldChar w:fldCharType="end"/>
            </w:r>
          </w:hyperlink>
        </w:p>
        <w:p w:rsidR="00D56CB4" w:rsidRDefault="00714A42" w:rsidP="00D56CB4">
          <w:pPr>
            <w:pStyle w:val="Spistreci1"/>
            <w:rPr>
              <w:rFonts w:asciiTheme="minorHAnsi" w:eastAsiaTheme="minorEastAsia" w:hAnsiTheme="minorHAnsi" w:cstheme="minorBidi"/>
              <w:noProof/>
              <w:kern w:val="0"/>
              <w:sz w:val="22"/>
            </w:rPr>
          </w:pPr>
          <w:hyperlink w:anchor="_Toc453588665" w:history="1">
            <w:r w:rsidR="00D56CB4" w:rsidRPr="00413E9C">
              <w:rPr>
                <w:rStyle w:val="Hipercze"/>
                <w:noProof/>
              </w:rPr>
              <w:t>Spis tabel</w:t>
            </w:r>
            <w:r w:rsidR="00D56CB4">
              <w:rPr>
                <w:noProof/>
                <w:webHidden/>
              </w:rPr>
              <w:tab/>
            </w:r>
            <w:r>
              <w:rPr>
                <w:noProof/>
                <w:webHidden/>
              </w:rPr>
              <w:fldChar w:fldCharType="begin"/>
            </w:r>
            <w:r w:rsidR="00D56CB4">
              <w:rPr>
                <w:noProof/>
                <w:webHidden/>
              </w:rPr>
              <w:instrText xml:space="preserve"> PAGEREF _Toc453588665 \h </w:instrText>
            </w:r>
            <w:r>
              <w:rPr>
                <w:noProof/>
                <w:webHidden/>
              </w:rPr>
            </w:r>
            <w:r>
              <w:rPr>
                <w:noProof/>
                <w:webHidden/>
              </w:rPr>
              <w:fldChar w:fldCharType="separate"/>
            </w:r>
            <w:r w:rsidR="00D56CB4">
              <w:rPr>
                <w:noProof/>
                <w:webHidden/>
              </w:rPr>
              <w:t>80</w:t>
            </w:r>
            <w:r>
              <w:rPr>
                <w:noProof/>
                <w:webHidden/>
              </w:rPr>
              <w:fldChar w:fldCharType="end"/>
            </w:r>
          </w:hyperlink>
        </w:p>
        <w:p w:rsidR="00131384" w:rsidRDefault="00714A42" w:rsidP="00131384">
          <w:pPr>
            <w:rPr>
              <w:b/>
              <w:bCs/>
            </w:rPr>
          </w:pPr>
          <w:r>
            <w:rPr>
              <w:b/>
              <w:bCs/>
            </w:rPr>
            <w:fldChar w:fldCharType="end"/>
          </w:r>
        </w:p>
      </w:sdtContent>
    </w:sdt>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CE5FBD" w:rsidRDefault="00CE5FBD">
      <w:pPr>
        <w:spacing w:after="200" w:line="276" w:lineRule="auto"/>
        <w:jc w:val="center"/>
        <w:rPr>
          <w:rFonts w:ascii="Arial Narrow" w:eastAsia="Arial Narrow" w:hAnsi="Arial Narrow" w:cs="Arial Narrow"/>
          <w:b/>
          <w:sz w:val="32"/>
        </w:rPr>
      </w:pPr>
    </w:p>
    <w:p w:rsidR="00CE5FBD" w:rsidRDefault="00CE5FBD">
      <w:pPr>
        <w:spacing w:after="200" w:line="276" w:lineRule="auto"/>
        <w:jc w:val="center"/>
        <w:rPr>
          <w:rFonts w:ascii="Arial Narrow" w:eastAsia="Arial Narrow" w:hAnsi="Arial Narrow" w:cs="Arial Narrow"/>
          <w:b/>
          <w:sz w:val="32"/>
        </w:rPr>
      </w:pPr>
    </w:p>
    <w:p w:rsidR="00CE5FBD" w:rsidRDefault="00CE5FBD">
      <w:pPr>
        <w:spacing w:after="200" w:line="276" w:lineRule="auto"/>
        <w:jc w:val="center"/>
        <w:rPr>
          <w:rFonts w:ascii="Arial Narrow" w:eastAsia="Arial Narrow" w:hAnsi="Arial Narrow" w:cs="Arial Narrow"/>
          <w:b/>
          <w:sz w:val="32"/>
        </w:rPr>
      </w:pPr>
    </w:p>
    <w:p w:rsidR="00CE5FBD" w:rsidRDefault="00CE5FBD">
      <w:pPr>
        <w:spacing w:after="200" w:line="276" w:lineRule="auto"/>
        <w:jc w:val="center"/>
        <w:rPr>
          <w:rFonts w:ascii="Arial Narrow" w:eastAsia="Arial Narrow" w:hAnsi="Arial Narrow" w:cs="Arial Narrow"/>
          <w:b/>
          <w:sz w:val="32"/>
        </w:rPr>
      </w:pPr>
    </w:p>
    <w:p w:rsidR="00AC1473" w:rsidRDefault="00AC1473">
      <w:pPr>
        <w:spacing w:after="200" w:line="276" w:lineRule="auto"/>
        <w:jc w:val="center"/>
        <w:rPr>
          <w:rFonts w:ascii="Arial Narrow" w:eastAsia="Arial Narrow" w:hAnsi="Arial Narrow" w:cs="Arial Narrow"/>
          <w:b/>
          <w:sz w:val="32"/>
        </w:rPr>
      </w:pPr>
    </w:p>
    <w:p w:rsidR="00AC1473" w:rsidRDefault="00AC1473" w:rsidP="007A270A">
      <w:pPr>
        <w:spacing w:after="200" w:line="276" w:lineRule="auto"/>
        <w:rPr>
          <w:rFonts w:ascii="Arial Narrow" w:eastAsia="Arial Narrow" w:hAnsi="Arial Narrow" w:cs="Arial Narrow"/>
          <w:b/>
          <w:sz w:val="32"/>
        </w:rPr>
      </w:pPr>
    </w:p>
    <w:p w:rsidR="009B22C8" w:rsidRDefault="009B22C8" w:rsidP="008E7211">
      <w:pPr>
        <w:pStyle w:val="Nagwek1"/>
        <w:numPr>
          <w:ilvl w:val="0"/>
          <w:numId w:val="0"/>
        </w:numPr>
        <w:ind w:left="432"/>
        <w:jc w:val="center"/>
        <w:rPr>
          <w:rFonts w:eastAsia="Arial Narrow"/>
        </w:rPr>
      </w:pPr>
    </w:p>
    <w:p w:rsidR="009B22C8" w:rsidRDefault="009B22C8" w:rsidP="009B22C8">
      <w:pPr>
        <w:pStyle w:val="Nagwek"/>
        <w:rPr>
          <w:rFonts w:eastAsia="Arial Narrow"/>
          <w:lang w:eastAsia="ar-SA"/>
        </w:rPr>
      </w:pPr>
    </w:p>
    <w:p w:rsidR="009B22C8" w:rsidRPr="009B22C8" w:rsidRDefault="009B22C8" w:rsidP="009B22C8">
      <w:pPr>
        <w:pStyle w:val="Nagwek"/>
        <w:rPr>
          <w:rFonts w:eastAsia="Arial Narrow"/>
          <w:lang w:eastAsia="ar-SA"/>
        </w:rPr>
      </w:pPr>
    </w:p>
    <w:p w:rsidR="00203AA8" w:rsidRDefault="0059437E" w:rsidP="008E7211">
      <w:pPr>
        <w:pStyle w:val="Nagwek1"/>
        <w:numPr>
          <w:ilvl w:val="0"/>
          <w:numId w:val="0"/>
        </w:numPr>
        <w:ind w:left="432"/>
        <w:jc w:val="center"/>
      </w:pPr>
      <w:bookmarkStart w:id="1" w:name="_Toc453588623"/>
      <w:r>
        <w:rPr>
          <w:rFonts w:eastAsia="Arial Narrow"/>
        </w:rPr>
        <w:lastRenderedPageBreak/>
        <w:t>Wstęp</w:t>
      </w:r>
      <w:bookmarkEnd w:id="1"/>
    </w:p>
    <w:p w:rsidR="00203AA8" w:rsidRDefault="00203AA8">
      <w:pPr>
        <w:spacing w:after="200" w:line="276" w:lineRule="auto"/>
      </w:pPr>
    </w:p>
    <w:p w:rsidR="00203AA8" w:rsidRDefault="0059437E">
      <w:pPr>
        <w:spacing w:line="360" w:lineRule="auto"/>
        <w:jc w:val="both"/>
      </w:pPr>
      <w:r>
        <w:rPr>
          <w:rFonts w:ascii="Arial Narrow" w:eastAsia="Arial Narrow" w:hAnsi="Arial Narrow" w:cs="Arial Narrow"/>
          <w:sz w:val="24"/>
        </w:rPr>
        <w:t xml:space="preserve">         Strategia rozwiązywania problemów społecznych w P</w:t>
      </w:r>
      <w:r w:rsidR="002A5206">
        <w:rPr>
          <w:rFonts w:ascii="Arial Narrow" w:eastAsia="Arial Narrow" w:hAnsi="Arial Narrow" w:cs="Arial Narrow"/>
          <w:sz w:val="24"/>
        </w:rPr>
        <w:t xml:space="preserve">owiecie Krośnieńskim na lata </w:t>
      </w:r>
      <w:r>
        <w:rPr>
          <w:rFonts w:ascii="Arial Narrow" w:eastAsia="Arial Narrow" w:hAnsi="Arial Narrow" w:cs="Arial Narrow"/>
          <w:sz w:val="24"/>
        </w:rPr>
        <w:t>2016 - 2020 jest dokumentem, którego przyjęcie jest ustawowym obowiązkiem samorządu powiatu wynikającym</w:t>
      </w:r>
      <w:r w:rsidR="0080473F">
        <w:rPr>
          <w:rFonts w:ascii="Arial Narrow" w:eastAsia="Arial Narrow" w:hAnsi="Arial Narrow" w:cs="Arial Narrow"/>
          <w:sz w:val="24"/>
        </w:rPr>
        <w:br/>
      </w:r>
      <w:r>
        <w:rPr>
          <w:rFonts w:ascii="Arial Narrow" w:eastAsia="Arial Narrow" w:hAnsi="Arial Narrow" w:cs="Arial Narrow"/>
          <w:sz w:val="24"/>
        </w:rPr>
        <w:t>z art. 19 pkt 1 ustawy o pomocy społecznej z dnia 12 marca 2004 roku.</w:t>
      </w:r>
    </w:p>
    <w:p w:rsidR="00203AA8" w:rsidRDefault="0059437E">
      <w:pPr>
        <w:spacing w:line="360" w:lineRule="auto"/>
        <w:jc w:val="both"/>
      </w:pPr>
      <w:r>
        <w:rPr>
          <w:rFonts w:ascii="Arial Narrow" w:eastAsia="Arial Narrow" w:hAnsi="Arial Narrow" w:cs="Arial Narrow"/>
          <w:sz w:val="24"/>
        </w:rPr>
        <w:t xml:space="preserve">Określając horyzont czasowy strategii do 2020 roku brano pod uwagę okres realizacji </w:t>
      </w:r>
      <w:r w:rsidR="00D56C54" w:rsidRPr="00D56C54">
        <w:rPr>
          <w:rFonts w:ascii="Arial Narrow" w:eastAsia="Arial Narrow" w:hAnsi="Arial Narrow" w:cs="Arial Narrow"/>
          <w:sz w:val="24"/>
        </w:rPr>
        <w:t>Program</w:t>
      </w:r>
      <w:r w:rsidR="0069272A">
        <w:rPr>
          <w:rFonts w:ascii="Arial Narrow" w:eastAsia="Arial Narrow" w:hAnsi="Arial Narrow" w:cs="Arial Narrow"/>
          <w:sz w:val="24"/>
        </w:rPr>
        <w:t>u Rozwoju Powiatu K</w:t>
      </w:r>
      <w:r w:rsidR="00D56C54" w:rsidRPr="00D56C54">
        <w:rPr>
          <w:rFonts w:ascii="Arial Narrow" w:eastAsia="Arial Narrow" w:hAnsi="Arial Narrow" w:cs="Arial Narrow"/>
          <w:sz w:val="24"/>
        </w:rPr>
        <w:t xml:space="preserve">rośnieńskiego </w:t>
      </w:r>
      <w:r>
        <w:rPr>
          <w:rFonts w:ascii="Arial Narrow" w:eastAsia="Arial Narrow" w:hAnsi="Arial Narrow" w:cs="Arial Narrow"/>
          <w:sz w:val="24"/>
        </w:rPr>
        <w:t xml:space="preserve"> do roku 2020.</w:t>
      </w:r>
    </w:p>
    <w:p w:rsidR="00203AA8" w:rsidRDefault="0059437E">
      <w:pPr>
        <w:spacing w:line="360" w:lineRule="auto"/>
        <w:jc w:val="both"/>
      </w:pPr>
      <w:r>
        <w:rPr>
          <w:rFonts w:ascii="Arial Narrow" w:eastAsia="Arial Narrow" w:hAnsi="Arial Narrow" w:cs="Arial Narrow"/>
          <w:sz w:val="24"/>
        </w:rPr>
        <w:tab/>
        <w:t xml:space="preserve">Prace nad strategią zainicjowane zostały uchwałą </w:t>
      </w:r>
      <w:r w:rsidR="00795C59">
        <w:rPr>
          <w:rFonts w:ascii="Arial Narrow" w:eastAsia="Arial Narrow" w:hAnsi="Arial Narrow" w:cs="Arial Narrow"/>
          <w:sz w:val="24"/>
        </w:rPr>
        <w:t xml:space="preserve">Nr 77/2015 </w:t>
      </w:r>
      <w:r>
        <w:rPr>
          <w:rFonts w:ascii="Arial Narrow" w:eastAsia="Arial Narrow" w:hAnsi="Arial Narrow" w:cs="Arial Narrow"/>
          <w:sz w:val="24"/>
        </w:rPr>
        <w:t>Zarządu Powiatu</w:t>
      </w:r>
      <w:r w:rsidR="002A5206">
        <w:rPr>
          <w:rFonts w:ascii="Arial Narrow" w:eastAsia="Arial Narrow" w:hAnsi="Arial Narrow" w:cs="Arial Narrow"/>
          <w:sz w:val="24"/>
        </w:rPr>
        <w:t xml:space="preserve"> Krośnieńskiego </w:t>
      </w:r>
      <w:r w:rsidR="0069272A">
        <w:rPr>
          <w:rFonts w:ascii="Arial Narrow" w:eastAsia="Arial Narrow" w:hAnsi="Arial Narrow" w:cs="Arial Narrow"/>
          <w:sz w:val="24"/>
        </w:rPr>
        <w:t xml:space="preserve"> </w:t>
      </w:r>
      <w:r>
        <w:rPr>
          <w:rFonts w:ascii="Arial Narrow" w:eastAsia="Arial Narrow" w:hAnsi="Arial Narrow" w:cs="Arial Narrow"/>
          <w:sz w:val="24"/>
        </w:rPr>
        <w:t>z 26 maja 2015 roku r. w sprawie zasad trybu i harmonogramu opracowania niniejszej strategii.</w:t>
      </w:r>
    </w:p>
    <w:p w:rsidR="00203AA8" w:rsidRDefault="0059437E">
      <w:pPr>
        <w:spacing w:line="360" w:lineRule="auto"/>
        <w:jc w:val="both"/>
      </w:pPr>
      <w:r>
        <w:rPr>
          <w:rFonts w:ascii="Arial Narrow" w:eastAsia="Arial Narrow" w:hAnsi="Arial Narrow" w:cs="Arial Narrow"/>
          <w:sz w:val="24"/>
        </w:rPr>
        <w:tab/>
        <w:t>Prace nad projektem powiatowej strategii rozwiązywania problemów społecznych zostały powierzone Zespołowi Koordynacyjnemu składającemu się z członka Zarządu Powiatu Krośnieńskiego, dyrektora Powiatowego Centrum Pomocy Rodzinie, dyrektora Zespołu Ekonomiczno – Administracyjnego Szkół, naczelnika Wydziału Inwestycji, Rozwoju   i Spraw Społecznych, dyrektora Powiatowego Urzędu Pracy, dyrektora Centrum Obsługi Placówek Opiekuńczo – Wychowawczych, kierownika Powiatowego Ośrodka Wsparcia Integracja oraz kierownika referatu organizacyjno – administracyjnego PCPR. Do współpracy z zespołem zostały zaproszone: kierownik OPS w Krośnie Odrzańskim i w Gubinie  oraz kierownik Zespołu Pieczy Zastępczej PCPR.</w:t>
      </w:r>
    </w:p>
    <w:p w:rsidR="00203AA8" w:rsidRDefault="0059437E">
      <w:pPr>
        <w:spacing w:line="360" w:lineRule="auto"/>
        <w:jc w:val="both"/>
      </w:pPr>
      <w:r>
        <w:rPr>
          <w:rFonts w:ascii="Arial Narrow" w:eastAsia="Arial Narrow" w:hAnsi="Arial Narrow" w:cs="Arial Narrow"/>
          <w:sz w:val="24"/>
        </w:rPr>
        <w:tab/>
        <w:t>W ramach uspołecznienia prac nad powiatową strategią rozwiązywania problemów społecznych wystąpiono do gmin i Ośrodków Pomocy Społecznej naszego powiatu, jednostek organizacyjnych, Powiatowego Urzędu Pracy, Komendy Powiatowej Policji, Sądu, Prokuratury, organizacji pozarządowych o nadesłanie propozycji map problemów społecznych, które dostrzegają w lokalnym środowisku oraz kierunków i celów działania, które powinny zostać uwzględnione w</w:t>
      </w:r>
      <w:r w:rsidR="00795C59">
        <w:rPr>
          <w:rFonts w:ascii="Arial Narrow" w:eastAsia="Arial Narrow" w:hAnsi="Arial Narrow" w:cs="Arial Narrow"/>
          <w:sz w:val="24"/>
        </w:rPr>
        <w:t>/w</w:t>
      </w:r>
      <w:r>
        <w:rPr>
          <w:rFonts w:ascii="Arial Narrow" w:eastAsia="Arial Narrow" w:hAnsi="Arial Narrow" w:cs="Arial Narrow"/>
          <w:sz w:val="24"/>
        </w:rPr>
        <w:t xml:space="preserve"> strategii.</w:t>
      </w:r>
    </w:p>
    <w:p w:rsidR="00203AA8" w:rsidRDefault="0059437E">
      <w:pPr>
        <w:spacing w:line="360" w:lineRule="auto"/>
      </w:pPr>
      <w:r>
        <w:rPr>
          <w:rFonts w:ascii="Arial Narrow" w:eastAsia="Arial Narrow" w:hAnsi="Arial Narrow" w:cs="Arial Narrow"/>
          <w:sz w:val="24"/>
        </w:rPr>
        <w:tab/>
        <w:t>Postawione przed pomocą społeczną cele i zadania wymagają profesjonalnego i systemowego diagnozowania problemów społecznych, a strategia systemowej oceny jej realizacji.</w:t>
      </w:r>
    </w:p>
    <w:p w:rsidR="00203AA8" w:rsidRDefault="0059437E">
      <w:pPr>
        <w:spacing w:line="360" w:lineRule="auto"/>
        <w:jc w:val="both"/>
      </w:pPr>
      <w:r>
        <w:rPr>
          <w:rFonts w:ascii="Arial Narrow" w:eastAsia="Arial Narrow" w:hAnsi="Arial Narrow" w:cs="Arial Narrow"/>
          <w:sz w:val="24"/>
        </w:rPr>
        <w:tab/>
        <w:t xml:space="preserve">Strategia rozwiązywania problemów społecznych umożliwi koordynację działań </w:t>
      </w:r>
      <w:r>
        <w:rPr>
          <w:rFonts w:ascii="Arial Narrow" w:eastAsia="Arial Narrow" w:hAnsi="Arial Narrow" w:cs="Arial Narrow"/>
          <w:sz w:val="24"/>
        </w:rPr>
        <w:br/>
        <w:t>i współpracę z różnymi instytucjami (publicznymi i niepublicznymi), organizacjami pozarządowymi</w:t>
      </w:r>
      <w:r w:rsidR="0080473F">
        <w:rPr>
          <w:rFonts w:ascii="Arial Narrow" w:eastAsia="Arial Narrow" w:hAnsi="Arial Narrow" w:cs="Arial Narrow"/>
          <w:sz w:val="24"/>
        </w:rPr>
        <w:br/>
      </w:r>
      <w:r>
        <w:rPr>
          <w:rFonts w:ascii="Arial Narrow" w:eastAsia="Arial Narrow" w:hAnsi="Arial Narrow" w:cs="Arial Narrow"/>
          <w:sz w:val="24"/>
        </w:rPr>
        <w:t xml:space="preserve">w powiecie oraz jednostkami działającymi w szerszym obszarze polityki społecznej jak i oświaty, służby zdrowia, sądownictwa, policji, służby zatrudnienia. Oprócz tej wielopłaszczyznowej współpracy postawiliśmy na rozszerzenie i pogłębienie form pracy socjalnej, co ma spowodować wyższą skuteczność i efektywność pomocy społecznej na terenie powiatu krośnieńskiego.  To działanie zaś ma się przełożyć na konkretne efekty tj. zapobieganie przyspieszonej starości, przeciwdziałanie patologiom, rehabilitowanie osób niepełnosprawnych, likwidację negatywnych zjawisk w dysfunkcyjnych rodzinach, czy też zapobieganie innym przyczynom wykluczenia społecznego osób i rodzin. Działania te mają doprowadzić do tego, aby świadczenia z pomocy społecznej były ostatnią formą pomocową, aktywną </w:t>
      </w:r>
      <w:r>
        <w:rPr>
          <w:rFonts w:ascii="Arial Narrow" w:eastAsia="Arial Narrow" w:hAnsi="Arial Narrow" w:cs="Arial Narrow"/>
          <w:sz w:val="24"/>
        </w:rPr>
        <w:lastRenderedPageBreak/>
        <w:t>wtedy, kiedy zostaną wyczerpane wszystkie inne możliwości, a w końcowym efekcie winny spowodować by jednostka lub rodzina nie uległa marginalizacji i nie była wyłączona ze społeczeństwa.</w:t>
      </w:r>
    </w:p>
    <w:p w:rsidR="00203AA8" w:rsidRDefault="0059437E">
      <w:pPr>
        <w:spacing w:line="360" w:lineRule="auto"/>
        <w:ind w:firstLine="360"/>
        <w:jc w:val="both"/>
        <w:rPr>
          <w:rFonts w:ascii="Arial Narrow" w:eastAsia="Arial Narrow" w:hAnsi="Arial Narrow" w:cs="Arial Narrow"/>
          <w:sz w:val="24"/>
        </w:rPr>
      </w:pPr>
      <w:r>
        <w:rPr>
          <w:rFonts w:ascii="Arial Narrow" w:eastAsia="Arial Narrow" w:hAnsi="Arial Narrow" w:cs="Arial Narrow"/>
          <w:sz w:val="24"/>
        </w:rPr>
        <w:t xml:space="preserve">Dokument niniejszy musi być poddawany okresowej ocenie i niezbędnym weryfikacjom. Strategia ta jednocześnie pozostaje dokumentem otwartym, nie jest to opracowanie stałe, a wręcz wymagane jest jego uaktualnianie i adaptowanie do zachodzących w otoczeniu </w:t>
      </w:r>
      <w:r w:rsidR="00424DD9">
        <w:rPr>
          <w:rFonts w:ascii="Arial Narrow" w:eastAsia="Arial Narrow" w:hAnsi="Arial Narrow" w:cs="Arial Narrow"/>
          <w:sz w:val="24"/>
        </w:rPr>
        <w:t>przemian</w:t>
      </w:r>
      <w:r>
        <w:rPr>
          <w:rFonts w:ascii="Arial Narrow" w:eastAsia="Arial Narrow" w:hAnsi="Arial Narrow" w:cs="Arial Narrow"/>
          <w:sz w:val="24"/>
        </w:rPr>
        <w:t>.</w:t>
      </w:r>
    </w:p>
    <w:p w:rsidR="002D121D" w:rsidRDefault="002D121D">
      <w:pPr>
        <w:spacing w:line="360" w:lineRule="auto"/>
        <w:ind w:firstLine="360"/>
        <w:jc w:val="both"/>
        <w:rPr>
          <w:rFonts w:ascii="Arial Narrow" w:eastAsia="Arial Narrow" w:hAnsi="Arial Narrow" w:cs="Arial Narrow"/>
          <w:sz w:val="24"/>
        </w:rPr>
      </w:pPr>
    </w:p>
    <w:p w:rsidR="00CB2C6F" w:rsidRDefault="002D121D" w:rsidP="00CB2C6F">
      <w:pPr>
        <w:pStyle w:val="Nagwek1"/>
      </w:pPr>
      <w:bookmarkStart w:id="2" w:name="_Toc453588624"/>
      <w:r w:rsidRPr="00575A15">
        <w:t xml:space="preserve">Cel i proces tworzenia </w:t>
      </w:r>
      <w:r w:rsidR="004D7052">
        <w:rPr>
          <w:szCs w:val="24"/>
        </w:rPr>
        <w:t>S</w:t>
      </w:r>
      <w:r w:rsidRPr="00D10C62">
        <w:rPr>
          <w:szCs w:val="24"/>
        </w:rPr>
        <w:t>trategii</w:t>
      </w:r>
      <w:r w:rsidR="004D7052">
        <w:t xml:space="preserve"> Rozwiązywania P</w:t>
      </w:r>
      <w:r w:rsidRPr="00575A15">
        <w:t>roblemów Społecznych.</w:t>
      </w:r>
      <w:bookmarkEnd w:id="2"/>
    </w:p>
    <w:p w:rsidR="00203AA8" w:rsidRDefault="004D7052" w:rsidP="00CB2C6F">
      <w:pPr>
        <w:pStyle w:val="Nagwek2"/>
      </w:pPr>
      <w:bookmarkStart w:id="3" w:name="_Toc453588625"/>
      <w:r>
        <w:t>Zasady opracowywania Strategii</w:t>
      </w:r>
      <w:r w:rsidR="0059437E" w:rsidRPr="00CB2C6F">
        <w:rPr>
          <w:rFonts w:eastAsia="Arial Narrow"/>
        </w:rPr>
        <w:t>.</w:t>
      </w:r>
      <w:bookmarkEnd w:id="3"/>
    </w:p>
    <w:p w:rsidR="00203AA8" w:rsidRDefault="0059437E" w:rsidP="0080473F">
      <w:pPr>
        <w:spacing w:line="360" w:lineRule="auto"/>
        <w:ind w:firstLine="708"/>
        <w:jc w:val="both"/>
      </w:pPr>
      <w:r>
        <w:rPr>
          <w:rFonts w:ascii="Arial Narrow" w:eastAsia="Arial Narrow" w:hAnsi="Arial Narrow" w:cs="Arial Narrow"/>
          <w:sz w:val="24"/>
        </w:rPr>
        <w:t>Polityka społeczna to spójny system oparty między innymi na budowaniu podstaw systemu samopomocowego, wspieraniu i tworzeniu lokalnego systemu organizacji społecznych. Polityka społeczna państwa to ta sfera działań państwa oraz ich ciał publicznych i sił społecznych, która zajmuje się kształtowaniem warunków życia ludności oraz stosunków międzyludzkich.</w:t>
      </w:r>
    </w:p>
    <w:p w:rsidR="00203AA8" w:rsidRDefault="0059437E">
      <w:pPr>
        <w:spacing w:line="360" w:lineRule="auto"/>
        <w:ind w:firstLine="708"/>
        <w:jc w:val="both"/>
      </w:pPr>
      <w:r>
        <w:rPr>
          <w:rFonts w:ascii="Arial Narrow" w:eastAsia="Arial Narrow" w:hAnsi="Arial Narrow" w:cs="Arial Narrow"/>
          <w:sz w:val="24"/>
        </w:rPr>
        <w:t>Przedmiotem zainteresowania polityki społecznej są potrzeby, ich rodzaje, stan i sposób ich zaspakajania z punktu widzenia jej celu generalnego, jakim jest postęp społeczny.</w:t>
      </w:r>
    </w:p>
    <w:p w:rsidR="00575A15" w:rsidRPr="00CB2C6F" w:rsidRDefault="0059437E" w:rsidP="00CB2C6F">
      <w:pPr>
        <w:spacing w:line="360" w:lineRule="auto"/>
        <w:ind w:firstLine="708"/>
        <w:jc w:val="both"/>
        <w:rPr>
          <w:rFonts w:ascii="Arial Narrow" w:eastAsia="Arial Narrow" w:hAnsi="Arial Narrow" w:cs="Arial Narrow"/>
          <w:sz w:val="24"/>
        </w:rPr>
      </w:pPr>
      <w:r>
        <w:rPr>
          <w:rFonts w:ascii="Arial Narrow" w:eastAsia="Arial Narrow" w:hAnsi="Arial Narrow" w:cs="Arial Narrow"/>
          <w:sz w:val="24"/>
        </w:rPr>
        <w:t xml:space="preserve">W ostatnich latach zespół zagrożeń dla zaspakajania podstawowych </w:t>
      </w:r>
      <w:r w:rsidR="006150CF">
        <w:rPr>
          <w:rFonts w:ascii="Arial Narrow" w:eastAsia="Arial Narrow" w:hAnsi="Arial Narrow" w:cs="Arial Narrow"/>
          <w:sz w:val="24"/>
        </w:rPr>
        <w:t xml:space="preserve">potrzeb ludności </w:t>
      </w:r>
      <w:r w:rsidR="00424DD9">
        <w:rPr>
          <w:rFonts w:ascii="Arial Narrow" w:eastAsia="Arial Narrow" w:hAnsi="Arial Narrow" w:cs="Arial Narrow"/>
          <w:sz w:val="24"/>
        </w:rPr>
        <w:t xml:space="preserve">bardzo znacząco </w:t>
      </w:r>
      <w:r w:rsidR="006150CF">
        <w:rPr>
          <w:rFonts w:ascii="Arial Narrow" w:eastAsia="Arial Narrow" w:hAnsi="Arial Narrow" w:cs="Arial Narrow"/>
          <w:sz w:val="24"/>
        </w:rPr>
        <w:t>pogłębił się</w:t>
      </w:r>
      <w:r>
        <w:rPr>
          <w:rFonts w:ascii="Arial Narrow" w:eastAsia="Arial Narrow" w:hAnsi="Arial Narrow" w:cs="Arial Narrow"/>
          <w:sz w:val="24"/>
        </w:rPr>
        <w:t xml:space="preserve"> i rozszerzył. U wielu osób </w:t>
      </w:r>
      <w:r w:rsidR="00424DD9">
        <w:rPr>
          <w:rFonts w:ascii="Arial Narrow" w:eastAsia="Arial Narrow" w:hAnsi="Arial Narrow" w:cs="Arial Narrow"/>
          <w:sz w:val="24"/>
        </w:rPr>
        <w:t>wobec konieczności</w:t>
      </w:r>
      <w:r>
        <w:rPr>
          <w:rFonts w:ascii="Arial Narrow" w:eastAsia="Arial Narrow" w:hAnsi="Arial Narrow" w:cs="Arial Narrow"/>
          <w:sz w:val="24"/>
        </w:rPr>
        <w:t xml:space="preserve"> ograniczenia nawet najbardziej elementarnych potrzeb</w:t>
      </w:r>
      <w:r w:rsidR="00424DD9">
        <w:rPr>
          <w:rFonts w:ascii="Arial Narrow" w:eastAsia="Arial Narrow" w:hAnsi="Arial Narrow" w:cs="Arial Narrow"/>
          <w:sz w:val="24"/>
        </w:rPr>
        <w:t>,</w:t>
      </w:r>
      <w:r>
        <w:rPr>
          <w:rFonts w:ascii="Arial Narrow" w:eastAsia="Arial Narrow" w:hAnsi="Arial Narrow" w:cs="Arial Narrow"/>
          <w:sz w:val="24"/>
        </w:rPr>
        <w:t xml:space="preserve"> </w:t>
      </w:r>
      <w:r w:rsidR="00424DD9">
        <w:rPr>
          <w:rFonts w:ascii="Arial Narrow" w:eastAsia="Arial Narrow" w:hAnsi="Arial Narrow" w:cs="Arial Narrow"/>
          <w:sz w:val="24"/>
        </w:rPr>
        <w:t>dochodzi</w:t>
      </w:r>
      <w:r>
        <w:rPr>
          <w:rFonts w:ascii="Arial Narrow" w:eastAsia="Arial Narrow" w:hAnsi="Arial Narrow" w:cs="Arial Narrow"/>
          <w:sz w:val="24"/>
        </w:rPr>
        <w:t xml:space="preserve"> dojmująca niepewność jutra, groźba utraty pracy lub niemożności jej uzyskania. Stan zdrowia ludności pogarsza się, co jest wynikiem niehigienicznych warunków życia,  wielostronnego stresu, nałogów.</w:t>
      </w:r>
    </w:p>
    <w:p w:rsidR="00203AA8" w:rsidRDefault="0059437E">
      <w:pPr>
        <w:spacing w:line="360" w:lineRule="auto"/>
        <w:ind w:firstLine="708"/>
        <w:jc w:val="both"/>
      </w:pPr>
      <w:r>
        <w:rPr>
          <w:rFonts w:ascii="Arial Narrow" w:eastAsia="Arial Narrow" w:hAnsi="Arial Narrow" w:cs="Arial Narrow"/>
          <w:sz w:val="24"/>
        </w:rPr>
        <w:t>O zachwianiu, a nawet dekompozycji norm współżycia społecznego świadczy masowość różnego rodzaju zachowań, migracja ludzi, cynizm, korupcja, przemoc, zorganizowana przestępczość. Degradacji poddawane są całe grupy ludzi, niezależnie od ich kwalifikacji walorów osobistych</w:t>
      </w:r>
      <w:r w:rsidR="0080473F">
        <w:rPr>
          <w:rFonts w:ascii="Arial Narrow" w:eastAsia="Arial Narrow" w:hAnsi="Arial Narrow" w:cs="Arial Narrow"/>
          <w:sz w:val="24"/>
        </w:rPr>
        <w:br/>
      </w:r>
      <w:r>
        <w:rPr>
          <w:rFonts w:ascii="Arial Narrow" w:eastAsia="Arial Narrow" w:hAnsi="Arial Narrow" w:cs="Arial Narrow"/>
          <w:sz w:val="24"/>
        </w:rPr>
        <w:t xml:space="preserve">i rzeczywistej użyteczności społecznej. Wszystko to składa się na skale wyzwań, pod </w:t>
      </w:r>
      <w:r w:rsidR="00424DD9">
        <w:rPr>
          <w:rFonts w:ascii="Arial Narrow" w:eastAsia="Arial Narrow" w:hAnsi="Arial Narrow" w:cs="Arial Narrow"/>
          <w:sz w:val="24"/>
        </w:rPr>
        <w:t>naciskiem</w:t>
      </w:r>
      <w:r>
        <w:rPr>
          <w:rFonts w:ascii="Arial Narrow" w:eastAsia="Arial Narrow" w:hAnsi="Arial Narrow" w:cs="Arial Narrow"/>
          <w:sz w:val="24"/>
        </w:rPr>
        <w:t xml:space="preserve"> których znajduje się dziś polityka społeczna.</w:t>
      </w:r>
    </w:p>
    <w:p w:rsidR="00203AA8" w:rsidRDefault="0059437E">
      <w:pPr>
        <w:spacing w:line="360" w:lineRule="auto"/>
        <w:ind w:firstLine="708"/>
        <w:jc w:val="both"/>
      </w:pPr>
      <w:r>
        <w:rPr>
          <w:rFonts w:ascii="Arial Narrow" w:eastAsia="Arial Narrow" w:hAnsi="Arial Narrow" w:cs="Arial Narrow"/>
          <w:sz w:val="24"/>
        </w:rPr>
        <w:t>Realizacja zadań postawionych przed pomocą społeczną na poziomie społeczności lokalnej, jak i na poziomie rodziny i jednostki oraz konieczność wypracowywania niekonwencjonalnych form pomocy, wymaga systemowego i profesjonalnego diagnozowania problemów społecznych w skali powiatu.</w:t>
      </w:r>
    </w:p>
    <w:p w:rsidR="00203AA8" w:rsidRDefault="0059437E">
      <w:pPr>
        <w:spacing w:line="360" w:lineRule="auto"/>
        <w:ind w:firstLine="708"/>
        <w:jc w:val="both"/>
      </w:pPr>
      <w:r>
        <w:rPr>
          <w:rFonts w:ascii="Arial Narrow" w:eastAsia="Arial Narrow" w:hAnsi="Arial Narrow" w:cs="Arial Narrow"/>
          <w:sz w:val="24"/>
        </w:rPr>
        <w:t xml:space="preserve">Zgodnie z ustawą pomoc społeczna jest instytucją polityki społecznej państwa, mającą na celu umożliwienie osobom i rodzinom przezwyciężenie trudnych sytuacji życiowych, których nie są oni                   w stanie </w:t>
      </w:r>
      <w:r w:rsidR="00424DD9">
        <w:rPr>
          <w:rFonts w:ascii="Arial Narrow" w:eastAsia="Arial Narrow" w:hAnsi="Arial Narrow" w:cs="Arial Narrow"/>
          <w:sz w:val="24"/>
        </w:rPr>
        <w:t xml:space="preserve">sami </w:t>
      </w:r>
      <w:r>
        <w:rPr>
          <w:rFonts w:ascii="Arial Narrow" w:eastAsia="Arial Narrow" w:hAnsi="Arial Narrow" w:cs="Arial Narrow"/>
          <w:sz w:val="24"/>
        </w:rPr>
        <w:t xml:space="preserve">pokonać wykorzystując własne zasoby, uprawnienia i możliwości (art. 2 ust. 1 ustawy).                       W związku z tym przed samorządem powiatowym oraz instytucjami pomocy społecznej na poziomie lokalnym, pojawiają się do rozwiązania różnorodne problemy społeczne. Pogłębiające się dysproporcje </w:t>
      </w:r>
      <w:r>
        <w:rPr>
          <w:rFonts w:ascii="Arial Narrow" w:eastAsia="Arial Narrow" w:hAnsi="Arial Narrow" w:cs="Arial Narrow"/>
          <w:sz w:val="24"/>
        </w:rPr>
        <w:lastRenderedPageBreak/>
        <w:t xml:space="preserve">dochodowe rodzin, zjawiska związane z przemocą w rodzinach, niewydolność opiekuńczo- wychowawcza rodziców, problemy egzystencji osób starszych i samotnych oraz niepełnosprawnych- tworzą powiązany ze sobą zespół problemów społecznych, które w najbliższych latach zdecydują                o jakości życia mieszkańców powiatu </w:t>
      </w:r>
      <w:r w:rsidR="006150CF">
        <w:rPr>
          <w:rFonts w:ascii="Arial Narrow" w:eastAsia="Arial Narrow" w:hAnsi="Arial Narrow" w:cs="Arial Narrow"/>
          <w:sz w:val="24"/>
        </w:rPr>
        <w:t>krośnieńskiego</w:t>
      </w:r>
      <w:r>
        <w:rPr>
          <w:rFonts w:ascii="Arial Narrow" w:eastAsia="Arial Narrow" w:hAnsi="Arial Narrow" w:cs="Arial Narrow"/>
          <w:sz w:val="24"/>
        </w:rPr>
        <w:t>.</w:t>
      </w:r>
    </w:p>
    <w:p w:rsidR="00203AA8" w:rsidRDefault="0059437E">
      <w:pPr>
        <w:spacing w:line="360" w:lineRule="auto"/>
        <w:ind w:firstLine="709"/>
        <w:jc w:val="both"/>
      </w:pPr>
      <w:r>
        <w:rPr>
          <w:rFonts w:ascii="Arial Narrow" w:eastAsia="Arial Narrow" w:hAnsi="Arial Narrow" w:cs="Arial Narrow"/>
          <w:sz w:val="24"/>
        </w:rPr>
        <w:t xml:space="preserve">Od metod i form ich rozwiązywania będzie </w:t>
      </w:r>
      <w:r w:rsidR="00084FE4">
        <w:rPr>
          <w:rFonts w:ascii="Arial Narrow" w:eastAsia="Arial Narrow" w:hAnsi="Arial Narrow" w:cs="Arial Narrow"/>
          <w:sz w:val="24"/>
        </w:rPr>
        <w:t xml:space="preserve">natomiast </w:t>
      </w:r>
      <w:r>
        <w:rPr>
          <w:rFonts w:ascii="Arial Narrow" w:eastAsia="Arial Narrow" w:hAnsi="Arial Narrow" w:cs="Arial Narrow"/>
          <w:sz w:val="24"/>
        </w:rPr>
        <w:t>zależeć funkcjonowanie społeczności lokalnej, jaką stanowi powiat. Rozwiązywanie problemów społecznych jest procesem długofalowym, dlatego celowe jest strategiczne podejście do problematyki społecznej.</w:t>
      </w:r>
    </w:p>
    <w:p w:rsidR="00203AA8" w:rsidRDefault="0059437E">
      <w:pPr>
        <w:spacing w:line="360" w:lineRule="auto"/>
        <w:ind w:firstLine="708"/>
        <w:jc w:val="both"/>
      </w:pPr>
      <w:r>
        <w:rPr>
          <w:rFonts w:ascii="Arial Narrow" w:eastAsia="Arial Narrow" w:hAnsi="Arial Narrow" w:cs="Arial Narrow"/>
          <w:sz w:val="24"/>
        </w:rPr>
        <w:t>Diagnoza Powiatu Krośnieńskiego sporządzona została w oparciu</w:t>
      </w:r>
      <w:r w:rsidR="00084FE4">
        <w:rPr>
          <w:rFonts w:ascii="Arial Narrow" w:eastAsia="Arial Narrow" w:hAnsi="Arial Narrow" w:cs="Arial Narrow"/>
          <w:sz w:val="24"/>
        </w:rPr>
        <w:t xml:space="preserve"> o</w:t>
      </w:r>
      <w:r>
        <w:rPr>
          <w:rFonts w:ascii="Arial Narrow" w:eastAsia="Arial Narrow" w:hAnsi="Arial Narrow" w:cs="Arial Narrow"/>
          <w:sz w:val="24"/>
        </w:rPr>
        <w:t xml:space="preserve"> mapy problemów przesłane przez instytucje i jednostki współpracujące w tworzeniu strategii, dane będące w posiadaniu Starostwa Powiatu Krośnieńskiego, Powiatowego Centrum Pomocy Rodzinie, Powiatowego Urzędu Pracy.</w:t>
      </w:r>
    </w:p>
    <w:p w:rsidR="00203AA8" w:rsidRDefault="0059437E">
      <w:pPr>
        <w:spacing w:line="360" w:lineRule="auto"/>
        <w:ind w:firstLine="709"/>
        <w:jc w:val="both"/>
      </w:pPr>
      <w:r>
        <w:rPr>
          <w:rFonts w:ascii="Arial Narrow" w:eastAsia="Arial Narrow" w:hAnsi="Arial Narrow" w:cs="Arial Narrow"/>
          <w:sz w:val="24"/>
        </w:rPr>
        <w:t xml:space="preserve">W oparciu o diagnozę została opracowywana  Powiatowa Strategia Rozwiązywania Problemów Społecznych, której celem jest rozwinięcie działań oraz założeń realizowanych z zakresu polityki społecznej. Dziś można bowiem stwierdzić, że uczestniczymy w </w:t>
      </w:r>
      <w:r w:rsidR="006150CF">
        <w:rPr>
          <w:rFonts w:ascii="Arial Narrow" w:eastAsia="Arial Narrow" w:hAnsi="Arial Narrow" w:cs="Arial Narrow"/>
          <w:sz w:val="24"/>
        </w:rPr>
        <w:t xml:space="preserve">długofalowym </w:t>
      </w:r>
      <w:r>
        <w:rPr>
          <w:rFonts w:ascii="Arial Narrow" w:eastAsia="Arial Narrow" w:hAnsi="Arial Narrow" w:cs="Arial Narrow"/>
          <w:sz w:val="24"/>
        </w:rPr>
        <w:t>przejściu od modelu pomocy, którego zasadniczą funkcją było udzielenie przede wszystkim wsparcia finansowego do modelu nastawionego  na wzmocnienie postaw aktywnych oraz wspieranie osób i rodzin zgłaszającyc</w:t>
      </w:r>
      <w:r w:rsidR="002D121D">
        <w:rPr>
          <w:rFonts w:ascii="Arial Narrow" w:eastAsia="Arial Narrow" w:hAnsi="Arial Narrow" w:cs="Arial Narrow"/>
          <w:sz w:val="24"/>
        </w:rPr>
        <w:t>h się</w:t>
      </w:r>
      <w:r>
        <w:rPr>
          <w:rFonts w:ascii="Arial Narrow" w:eastAsia="Arial Narrow" w:hAnsi="Arial Narrow" w:cs="Arial Narrow"/>
          <w:sz w:val="24"/>
        </w:rPr>
        <w:t xml:space="preserve"> w rozwiązywaniu problemów. Zawdzięczamy to rozwojowi usług dla różnych grup beneficjentów, poradnictwa prawnego, psychologicznego, terapii i wyspecjalizowanej pracy socjalnej. Praca socjalna stanowi istotny element pomocy społecznej w dobie pogłębiającego się deficytu nie tylko finansowego ale również aksjologicznego – to właśnie ta forma profesjonalnej aktywności służb społecznych nabiera szczególnego znaczenia. Efektywność podejmowanych działań pomocowych uzależniona jest  w dużej mierze od świadomości skutków, jakie wywołują zarówno w krótkiej jak i w dłuższej perspektywie,                w skali jednostki, społeczności lokalnej i ponadlokalnej.</w:t>
      </w:r>
    </w:p>
    <w:p w:rsidR="00203AA8" w:rsidRPr="002D121D" w:rsidRDefault="00203AA8">
      <w:pPr>
        <w:spacing w:line="360" w:lineRule="auto"/>
      </w:pPr>
    </w:p>
    <w:p w:rsidR="00203AA8" w:rsidRPr="002D121D" w:rsidRDefault="0059437E">
      <w:pPr>
        <w:spacing w:line="360" w:lineRule="auto"/>
        <w:jc w:val="both"/>
      </w:pPr>
      <w:r w:rsidRPr="002D121D">
        <w:rPr>
          <w:rFonts w:ascii="Arial Narrow" w:eastAsia="Arial Narrow" w:hAnsi="Arial Narrow" w:cs="Arial Narrow"/>
          <w:sz w:val="24"/>
        </w:rPr>
        <w:t xml:space="preserve">Celem nadrzędnym polityki społecznej powiatu jest dążenie do </w:t>
      </w:r>
      <w:r w:rsidRPr="002D121D">
        <w:rPr>
          <w:rFonts w:ascii="Arial Narrow" w:eastAsia="Arial Narrow" w:hAnsi="Arial Narrow" w:cs="Arial Narrow"/>
          <w:b/>
          <w:i/>
          <w:sz w:val="24"/>
          <w:u w:val="single"/>
        </w:rPr>
        <w:t xml:space="preserve">wyrównywania </w:t>
      </w:r>
      <w:r w:rsidRPr="0069272A">
        <w:rPr>
          <w:rFonts w:ascii="Arial Narrow" w:eastAsia="Arial Narrow" w:hAnsi="Arial Narrow" w:cs="Arial Narrow"/>
          <w:b/>
          <w:i/>
          <w:sz w:val="24"/>
          <w:u w:val="single"/>
        </w:rPr>
        <w:t>szans r</w:t>
      </w:r>
      <w:r w:rsidRPr="002D121D">
        <w:rPr>
          <w:rFonts w:ascii="Arial Narrow" w:eastAsia="Arial Narrow" w:hAnsi="Arial Narrow" w:cs="Arial Narrow"/>
          <w:b/>
          <w:i/>
          <w:sz w:val="24"/>
          <w:u w:val="single"/>
        </w:rPr>
        <w:t xml:space="preserve">ozwoju mieszkańców powiatu krośnieńskiego </w:t>
      </w:r>
      <w:r w:rsidRPr="002D121D">
        <w:rPr>
          <w:rFonts w:ascii="Arial Narrow" w:eastAsia="Arial Narrow" w:hAnsi="Arial Narrow" w:cs="Arial Narrow"/>
          <w:i/>
          <w:sz w:val="24"/>
          <w:u w:val="single"/>
        </w:rPr>
        <w:t xml:space="preserve"> </w:t>
      </w:r>
      <w:r w:rsidRPr="002D121D">
        <w:rPr>
          <w:rFonts w:ascii="Arial Narrow" w:eastAsia="Arial Narrow" w:hAnsi="Arial Narrow" w:cs="Arial Narrow"/>
          <w:sz w:val="24"/>
        </w:rPr>
        <w:t>poprzez realizację następujących celów strategicznych:</w:t>
      </w:r>
    </w:p>
    <w:p w:rsidR="00203AA8" w:rsidRPr="002D121D" w:rsidRDefault="00203AA8">
      <w:pPr>
        <w:tabs>
          <w:tab w:val="left" w:pos="7856"/>
          <w:tab w:val="left" w:pos="8216"/>
        </w:tabs>
        <w:spacing w:line="360" w:lineRule="auto"/>
      </w:pPr>
    </w:p>
    <w:p w:rsidR="00203AA8" w:rsidRPr="00F51F6B" w:rsidRDefault="0059437E" w:rsidP="002D121D">
      <w:pPr>
        <w:pStyle w:val="Akapitzlist"/>
        <w:numPr>
          <w:ilvl w:val="0"/>
          <w:numId w:val="2"/>
        </w:numPr>
        <w:tabs>
          <w:tab w:val="left" w:pos="7856"/>
          <w:tab w:val="left" w:pos="8216"/>
        </w:tabs>
        <w:spacing w:line="360" w:lineRule="auto"/>
      </w:pPr>
      <w:r w:rsidRPr="00F51F6B">
        <w:rPr>
          <w:rFonts w:ascii="Arial Narrow" w:eastAsia="Arial Narrow" w:hAnsi="Arial Narrow" w:cs="Arial Narrow"/>
          <w:sz w:val="24"/>
        </w:rPr>
        <w:t>Wspieranie rodziny w wypełnianiu jej funkcji,</w:t>
      </w:r>
    </w:p>
    <w:p w:rsidR="00203AA8" w:rsidRPr="00F51F6B" w:rsidRDefault="0059437E">
      <w:pPr>
        <w:pStyle w:val="Akapitzlist"/>
        <w:numPr>
          <w:ilvl w:val="0"/>
          <w:numId w:val="2"/>
        </w:numPr>
        <w:tabs>
          <w:tab w:val="left" w:pos="7856"/>
          <w:tab w:val="left" w:pos="8216"/>
        </w:tabs>
        <w:spacing w:line="360" w:lineRule="auto"/>
      </w:pPr>
      <w:r w:rsidRPr="00F51F6B">
        <w:rPr>
          <w:rFonts w:ascii="Arial Narrow" w:eastAsia="Arial Narrow" w:hAnsi="Arial Narrow" w:cs="Arial Narrow"/>
          <w:sz w:val="24"/>
        </w:rPr>
        <w:t>Wyrównywanie szans życiowych osób zagrożonych wykluczeniem społecznym.</w:t>
      </w:r>
    </w:p>
    <w:p w:rsidR="00203AA8" w:rsidRPr="00F51F6B" w:rsidRDefault="0059437E">
      <w:pPr>
        <w:pStyle w:val="Akapitzlist"/>
        <w:numPr>
          <w:ilvl w:val="0"/>
          <w:numId w:val="2"/>
        </w:numPr>
        <w:tabs>
          <w:tab w:val="left" w:pos="7856"/>
          <w:tab w:val="left" w:pos="8216"/>
        </w:tabs>
        <w:spacing w:line="360" w:lineRule="auto"/>
      </w:pPr>
      <w:r w:rsidRPr="00F51F6B">
        <w:rPr>
          <w:rFonts w:ascii="Arial Narrow" w:eastAsia="Arial Narrow" w:hAnsi="Arial Narrow" w:cs="Arial Narrow"/>
          <w:sz w:val="24"/>
        </w:rPr>
        <w:t>Zwiększenie dostępu do różnych form edukacji, dóbr kultury i sportu.</w:t>
      </w:r>
    </w:p>
    <w:p w:rsidR="00203AA8" w:rsidRPr="00F51F6B" w:rsidRDefault="0059437E">
      <w:pPr>
        <w:pStyle w:val="Akapitzlist"/>
        <w:numPr>
          <w:ilvl w:val="0"/>
          <w:numId w:val="2"/>
        </w:numPr>
        <w:tabs>
          <w:tab w:val="left" w:pos="7856"/>
          <w:tab w:val="left" w:pos="8216"/>
        </w:tabs>
        <w:spacing w:line="360" w:lineRule="auto"/>
      </w:pPr>
      <w:r w:rsidRPr="00F51F6B">
        <w:rPr>
          <w:rFonts w:ascii="Arial Narrow" w:eastAsia="Arial Narrow" w:hAnsi="Arial Narrow" w:cs="Arial Narrow"/>
          <w:sz w:val="24"/>
        </w:rPr>
        <w:t>Doskonalenie współpracy międzysektorowej w powiecie.</w:t>
      </w:r>
    </w:p>
    <w:p w:rsidR="00203AA8" w:rsidRPr="00AC1473" w:rsidRDefault="0059437E">
      <w:pPr>
        <w:pStyle w:val="Akapitzlist"/>
        <w:numPr>
          <w:ilvl w:val="0"/>
          <w:numId w:val="2"/>
        </w:numPr>
        <w:tabs>
          <w:tab w:val="left" w:pos="7856"/>
          <w:tab w:val="left" w:pos="8216"/>
        </w:tabs>
        <w:spacing w:line="360" w:lineRule="auto"/>
      </w:pPr>
      <w:r w:rsidRPr="00F51F6B">
        <w:rPr>
          <w:rFonts w:ascii="Arial Narrow" w:eastAsia="Arial Narrow" w:hAnsi="Arial Narrow" w:cs="Arial Narrow"/>
          <w:sz w:val="24"/>
        </w:rPr>
        <w:t xml:space="preserve">Rozwój ekonomii </w:t>
      </w:r>
      <w:r w:rsidRPr="00AC1473">
        <w:rPr>
          <w:rFonts w:ascii="Arial Narrow" w:eastAsia="Arial Narrow" w:hAnsi="Arial Narrow" w:cs="Arial Narrow"/>
          <w:sz w:val="24"/>
        </w:rPr>
        <w:t>społecznej.</w:t>
      </w:r>
    </w:p>
    <w:p w:rsidR="0035381D" w:rsidRDefault="0059437E">
      <w:pPr>
        <w:tabs>
          <w:tab w:val="left" w:pos="360"/>
          <w:tab w:val="left" w:pos="720"/>
        </w:tabs>
        <w:spacing w:line="360" w:lineRule="auto"/>
        <w:jc w:val="both"/>
        <w:rPr>
          <w:rFonts w:ascii="Arial Narrow" w:eastAsia="Arial Narrow" w:hAnsi="Arial Narrow" w:cs="Arial Narrow"/>
          <w:color w:val="C00000"/>
          <w:sz w:val="24"/>
        </w:rPr>
      </w:pPr>
      <w:r>
        <w:rPr>
          <w:rFonts w:ascii="Arial Narrow" w:eastAsia="Arial Narrow" w:hAnsi="Arial Narrow" w:cs="Arial Narrow"/>
          <w:color w:val="C00000"/>
          <w:sz w:val="24"/>
        </w:rPr>
        <w:t xml:space="preserve">       </w:t>
      </w:r>
    </w:p>
    <w:p w:rsidR="00203AA8" w:rsidRPr="00CB2C6F" w:rsidRDefault="0059437E" w:rsidP="00CB2C6F">
      <w:pPr>
        <w:pStyle w:val="Nagwek2"/>
      </w:pPr>
      <w:bookmarkStart w:id="4" w:name="_Toc453588626"/>
      <w:r w:rsidRPr="00CB2C6F">
        <w:lastRenderedPageBreak/>
        <w:t>Uwarunkowania prawne i zgodność z innymi dokumentami strategicznymi.</w:t>
      </w:r>
      <w:bookmarkEnd w:id="4"/>
    </w:p>
    <w:p w:rsidR="00203AA8" w:rsidRDefault="00203AA8">
      <w:pPr>
        <w:ind w:left="1440"/>
      </w:pPr>
    </w:p>
    <w:p w:rsidR="00203AA8" w:rsidRDefault="0059437E">
      <w:pPr>
        <w:spacing w:line="360" w:lineRule="auto"/>
      </w:pPr>
      <w:r>
        <w:rPr>
          <w:rFonts w:ascii="Arial Narrow" w:eastAsia="Arial Narrow" w:hAnsi="Arial Narrow" w:cs="Arial Narrow"/>
          <w:sz w:val="24"/>
        </w:rPr>
        <w:t>Założenia Strategii Rozwiązywania Problemów Społecznych na lata 2016 -</w:t>
      </w:r>
      <w:r w:rsidR="002D121D">
        <w:rPr>
          <w:rFonts w:ascii="Arial Narrow" w:eastAsia="Arial Narrow" w:hAnsi="Arial Narrow" w:cs="Arial Narrow"/>
          <w:sz w:val="24"/>
        </w:rPr>
        <w:t xml:space="preserve"> </w:t>
      </w:r>
      <w:r>
        <w:rPr>
          <w:rFonts w:ascii="Arial Narrow" w:eastAsia="Arial Narrow" w:hAnsi="Arial Narrow" w:cs="Arial Narrow"/>
          <w:sz w:val="24"/>
        </w:rPr>
        <w:t>2020 wpisują się w cele strategiczne następujących dokumentów:</w:t>
      </w:r>
    </w:p>
    <w:p w:rsidR="00203AA8" w:rsidRDefault="00203AA8">
      <w:pPr>
        <w:spacing w:line="360" w:lineRule="auto"/>
      </w:pPr>
    </w:p>
    <w:p w:rsidR="00203AA8" w:rsidRPr="00B53226" w:rsidRDefault="0059437E" w:rsidP="00960F64">
      <w:pPr>
        <w:numPr>
          <w:ilvl w:val="0"/>
          <w:numId w:val="3"/>
        </w:numPr>
        <w:spacing w:line="360" w:lineRule="auto"/>
        <w:ind w:left="-360" w:firstLine="360"/>
        <w:rPr>
          <w:rFonts w:ascii="Arial Narrow" w:hAnsi="Arial Narrow"/>
          <w:sz w:val="24"/>
          <w:szCs w:val="24"/>
        </w:rPr>
      </w:pPr>
      <w:r w:rsidRPr="00B53226">
        <w:rPr>
          <w:rFonts w:ascii="Arial Narrow" w:eastAsia="Arial Narrow" w:hAnsi="Arial Narrow" w:cs="Arial Narrow"/>
          <w:sz w:val="24"/>
          <w:szCs w:val="24"/>
        </w:rPr>
        <w:t>Krajowej Strategii Rozwoju Regionalnego 2010-2020</w:t>
      </w:r>
    </w:p>
    <w:p w:rsidR="00203AA8" w:rsidRPr="00B53226" w:rsidRDefault="0059437E" w:rsidP="00960F64">
      <w:pPr>
        <w:numPr>
          <w:ilvl w:val="0"/>
          <w:numId w:val="3"/>
        </w:numPr>
        <w:spacing w:line="360" w:lineRule="auto"/>
        <w:ind w:left="-360" w:firstLine="360"/>
        <w:rPr>
          <w:rFonts w:ascii="Arial Narrow" w:hAnsi="Arial Narrow"/>
          <w:sz w:val="24"/>
          <w:szCs w:val="24"/>
        </w:rPr>
      </w:pPr>
      <w:r w:rsidRPr="00B53226">
        <w:rPr>
          <w:rFonts w:ascii="Arial Narrow" w:eastAsia="Arial Narrow" w:hAnsi="Arial Narrow" w:cs="Arial Narrow"/>
          <w:sz w:val="24"/>
          <w:szCs w:val="24"/>
        </w:rPr>
        <w:t>Strategii Rozwoju Kapitału Ludzkiego</w:t>
      </w:r>
    </w:p>
    <w:p w:rsidR="00203AA8" w:rsidRPr="00B53226" w:rsidRDefault="0059437E" w:rsidP="00960F64">
      <w:pPr>
        <w:numPr>
          <w:ilvl w:val="0"/>
          <w:numId w:val="3"/>
        </w:numPr>
        <w:spacing w:line="360" w:lineRule="auto"/>
        <w:ind w:left="-360" w:firstLine="360"/>
        <w:rPr>
          <w:rFonts w:ascii="Arial Narrow" w:hAnsi="Arial Narrow"/>
          <w:sz w:val="24"/>
          <w:szCs w:val="24"/>
        </w:rPr>
      </w:pPr>
      <w:r w:rsidRPr="00B53226">
        <w:rPr>
          <w:rFonts w:ascii="Arial Narrow" w:eastAsia="Arial Narrow" w:hAnsi="Arial Narrow" w:cs="Arial Narrow"/>
          <w:sz w:val="24"/>
          <w:szCs w:val="24"/>
        </w:rPr>
        <w:t>Strategii Rozwoju Kapitału Społecznego 2020</w:t>
      </w:r>
    </w:p>
    <w:p w:rsidR="00203AA8" w:rsidRPr="00B53226" w:rsidRDefault="0059437E" w:rsidP="00960F64">
      <w:pPr>
        <w:numPr>
          <w:ilvl w:val="0"/>
          <w:numId w:val="3"/>
        </w:numPr>
        <w:spacing w:line="360" w:lineRule="auto"/>
        <w:ind w:left="-360" w:firstLine="360"/>
        <w:jc w:val="both"/>
        <w:rPr>
          <w:rFonts w:ascii="Arial Narrow" w:hAnsi="Arial Narrow"/>
          <w:sz w:val="24"/>
          <w:szCs w:val="24"/>
        </w:rPr>
      </w:pPr>
      <w:r w:rsidRPr="00B53226">
        <w:rPr>
          <w:rFonts w:ascii="Arial Narrow" w:eastAsia="Arial Narrow" w:hAnsi="Arial Narrow" w:cs="Arial Narrow"/>
          <w:sz w:val="24"/>
          <w:szCs w:val="24"/>
        </w:rPr>
        <w:t>Strategii Rozw</w:t>
      </w:r>
      <w:r w:rsidR="007D3E4E" w:rsidRPr="00B53226">
        <w:rPr>
          <w:rFonts w:ascii="Arial Narrow" w:eastAsia="Arial Narrow" w:hAnsi="Arial Narrow" w:cs="Arial Narrow"/>
          <w:sz w:val="24"/>
          <w:szCs w:val="24"/>
        </w:rPr>
        <w:t>oju Województwa Lubuskiego 2020</w:t>
      </w:r>
    </w:p>
    <w:p w:rsidR="00203AA8" w:rsidRPr="00B53226" w:rsidRDefault="0059437E" w:rsidP="00960F64">
      <w:pPr>
        <w:numPr>
          <w:ilvl w:val="0"/>
          <w:numId w:val="3"/>
        </w:numPr>
        <w:spacing w:line="360" w:lineRule="auto"/>
        <w:ind w:left="-360" w:firstLine="360"/>
        <w:jc w:val="both"/>
        <w:rPr>
          <w:rFonts w:ascii="Arial Narrow" w:hAnsi="Arial Narrow"/>
          <w:sz w:val="24"/>
          <w:szCs w:val="24"/>
        </w:rPr>
      </w:pPr>
      <w:r w:rsidRPr="00B53226">
        <w:rPr>
          <w:rFonts w:ascii="Arial Narrow" w:eastAsia="Arial Narrow" w:hAnsi="Arial Narrow" w:cs="Arial Narrow"/>
          <w:sz w:val="24"/>
          <w:szCs w:val="24"/>
        </w:rPr>
        <w:t>Strategii Rozwoju Polityki Społecznej Województwa Lubuskiego na lata 2014 – 2020</w:t>
      </w:r>
    </w:p>
    <w:p w:rsidR="00203AA8" w:rsidRDefault="00B53226" w:rsidP="00960F64">
      <w:pPr>
        <w:numPr>
          <w:ilvl w:val="0"/>
          <w:numId w:val="3"/>
        </w:numPr>
        <w:spacing w:line="360" w:lineRule="auto"/>
        <w:ind w:left="-360" w:firstLine="360"/>
        <w:jc w:val="both"/>
        <w:rPr>
          <w:rFonts w:ascii="Arial Narrow" w:hAnsi="Arial Narrow"/>
          <w:sz w:val="24"/>
          <w:szCs w:val="24"/>
        </w:rPr>
      </w:pPr>
      <w:r w:rsidRPr="00B53226">
        <w:rPr>
          <w:rFonts w:ascii="Arial Narrow" w:hAnsi="Arial Narrow"/>
          <w:sz w:val="24"/>
          <w:szCs w:val="24"/>
        </w:rPr>
        <w:t>Programu Rozwoju Powiatu Krośnieńskiego</w:t>
      </w:r>
    </w:p>
    <w:p w:rsidR="00203AA8" w:rsidRPr="00DD43BB" w:rsidRDefault="0035381D" w:rsidP="00DD43BB">
      <w:pPr>
        <w:numPr>
          <w:ilvl w:val="0"/>
          <w:numId w:val="3"/>
        </w:numPr>
        <w:spacing w:after="200" w:line="360" w:lineRule="auto"/>
        <w:ind w:left="-360" w:firstLine="360"/>
        <w:jc w:val="both"/>
        <w:rPr>
          <w:rFonts w:ascii="Arial Narrow" w:hAnsi="Arial Narrow"/>
          <w:sz w:val="24"/>
          <w:szCs w:val="24"/>
        </w:rPr>
      </w:pPr>
      <w:r w:rsidRPr="00DD43BB">
        <w:rPr>
          <w:rFonts w:ascii="Arial Narrow" w:hAnsi="Arial Narrow"/>
          <w:sz w:val="24"/>
          <w:szCs w:val="24"/>
        </w:rPr>
        <w:t>Programu Polityki Społecznej</w:t>
      </w:r>
    </w:p>
    <w:p w:rsidR="0035381D" w:rsidRDefault="0059437E" w:rsidP="00CB2C6F">
      <w:pPr>
        <w:pStyle w:val="Nagwek1"/>
      </w:pPr>
      <w:bookmarkStart w:id="5" w:name="_Toc453588627"/>
      <w:r>
        <w:rPr>
          <w:rFonts w:eastAsia="Arial Narrow"/>
        </w:rPr>
        <w:t>Charakterystyka Powiatu Krośnieńskiego</w:t>
      </w:r>
      <w:bookmarkEnd w:id="5"/>
    </w:p>
    <w:p w:rsidR="00203AA8" w:rsidRPr="00DD43BB" w:rsidRDefault="0059437E" w:rsidP="00DD43BB">
      <w:pPr>
        <w:pStyle w:val="Nagwek2"/>
      </w:pPr>
      <w:bookmarkStart w:id="6" w:name="_Toc453588628"/>
      <w:r w:rsidRPr="00DD43BB">
        <w:rPr>
          <w:rFonts w:eastAsia="Arial Narrow"/>
        </w:rPr>
        <w:t>Podstawowe informacje o powiecie</w:t>
      </w:r>
      <w:bookmarkEnd w:id="6"/>
    </w:p>
    <w:p w:rsidR="00203AA8" w:rsidRDefault="0059437E">
      <w:pPr>
        <w:spacing w:after="200" w:line="276" w:lineRule="auto"/>
        <w:jc w:val="center"/>
      </w:pPr>
      <w:r>
        <w:object w:dxaOrig="3731" w:dyaOrig="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6.7pt;height:266.25pt;visibility:visible;mso-wrap-style:square" o:ole="">
            <v:imagedata r:id="rId10" o:title=""/>
          </v:shape>
          <o:OLEObject Type="Embed" ProgID="StaticMetafile" ShapeID="Picture 1" DrawAspect="Content" ObjectID="_1528176663" r:id="rId11"/>
        </w:object>
      </w:r>
    </w:p>
    <w:p w:rsidR="00203AA8" w:rsidRPr="0010405E" w:rsidRDefault="003E2C9E" w:rsidP="0010405E">
      <w:pPr>
        <w:pStyle w:val="Nagwek6"/>
      </w:pPr>
      <w:bookmarkStart w:id="7" w:name="_Toc453310607"/>
      <w:r w:rsidRPr="0010405E">
        <w:t>Ryc. 1. Lokalizacja powiatu krośnieńskiego.</w:t>
      </w:r>
      <w:bookmarkEnd w:id="7"/>
    </w:p>
    <w:p w:rsidR="00203AA8" w:rsidRDefault="00203AA8">
      <w:pPr>
        <w:spacing w:after="200" w:line="276" w:lineRule="auto"/>
        <w:jc w:val="center"/>
      </w:pPr>
    </w:p>
    <w:p w:rsidR="00203AA8" w:rsidRDefault="0059437E">
      <w:pPr>
        <w:spacing w:line="360" w:lineRule="auto"/>
        <w:ind w:firstLine="708"/>
        <w:jc w:val="both"/>
      </w:pPr>
      <w:r>
        <w:rPr>
          <w:rFonts w:ascii="Arial Narrow" w:eastAsia="Arial Narrow" w:hAnsi="Arial Narrow" w:cs="Arial Narrow"/>
          <w:sz w:val="24"/>
        </w:rPr>
        <w:t>Powiat Krośnieński jest jednym z pow</w:t>
      </w:r>
      <w:r w:rsidR="002D121D">
        <w:rPr>
          <w:rFonts w:ascii="Arial Narrow" w:eastAsia="Arial Narrow" w:hAnsi="Arial Narrow" w:cs="Arial Narrow"/>
          <w:sz w:val="24"/>
        </w:rPr>
        <w:t>iatów województwa lubuskiego. P</w:t>
      </w:r>
      <w:r>
        <w:rPr>
          <w:rFonts w:ascii="Arial Narrow" w:eastAsia="Arial Narrow" w:hAnsi="Arial Narrow" w:cs="Arial Narrow"/>
          <w:sz w:val="24"/>
        </w:rPr>
        <w:t xml:space="preserve">owierzchnia powiatu wynosi 138 991ha. Na terenie powiatu znajdują się dwa miasta ( Gubin i Krosno Odrzańskie) oraz 154 wsie i osady. Stolicą powiatu jest Krosno Odrzańskie, w skład Powiatu Krośnieńskiego wchodzi 7 gmin: </w:t>
      </w:r>
      <w:r>
        <w:rPr>
          <w:rFonts w:ascii="Arial Narrow" w:eastAsia="Arial Narrow" w:hAnsi="Arial Narrow" w:cs="Arial Narrow"/>
          <w:sz w:val="24"/>
        </w:rPr>
        <w:lastRenderedPageBreak/>
        <w:t>Gmina Gubin o statusie miejskim, Gmina Gubin o statusie wiejskim, Gmina Bobrowice, Gmina Dąbie, Gmina Bytnica, Gmina Maszewo i Gmina Krosno Odrzańskie. Gminy te różnią się liczebnością mieszkańców, a co za tym idzie liczbą instytucji i organizacji, poprzez które realizowana jest polityka społeczna.</w:t>
      </w:r>
    </w:p>
    <w:p w:rsidR="00203AA8" w:rsidRDefault="0059437E" w:rsidP="00CB2C6F">
      <w:pPr>
        <w:pStyle w:val="Nagwek2"/>
      </w:pPr>
      <w:bookmarkStart w:id="8" w:name="_Toc453588629"/>
      <w:r>
        <w:rPr>
          <w:rFonts w:eastAsia="Arial Narrow"/>
        </w:rPr>
        <w:t>Podział administracyjny</w:t>
      </w:r>
      <w:bookmarkEnd w:id="8"/>
    </w:p>
    <w:p w:rsidR="00203AA8" w:rsidRDefault="0059437E">
      <w:pPr>
        <w:spacing w:line="360" w:lineRule="auto"/>
        <w:jc w:val="both"/>
      </w:pPr>
      <w:r>
        <w:rPr>
          <w:rFonts w:ascii="Arial Narrow" w:eastAsia="Arial Narrow" w:hAnsi="Arial Narrow" w:cs="Arial Narrow"/>
          <w:sz w:val="24"/>
        </w:rPr>
        <w:t>W skład powiatu wchodzą:</w:t>
      </w:r>
    </w:p>
    <w:p w:rsidR="00203AA8" w:rsidRDefault="0059437E">
      <w:pPr>
        <w:spacing w:line="360" w:lineRule="auto"/>
        <w:jc w:val="both"/>
      </w:pPr>
      <w:r>
        <w:rPr>
          <w:rFonts w:ascii="Arial Narrow" w:eastAsia="Arial Narrow" w:hAnsi="Arial Narrow" w:cs="Arial Narrow"/>
          <w:sz w:val="24"/>
        </w:rPr>
        <w:t>- gmina miejska: Gubin</w:t>
      </w:r>
    </w:p>
    <w:p w:rsidR="00203AA8" w:rsidRDefault="0059437E">
      <w:pPr>
        <w:spacing w:line="360" w:lineRule="auto"/>
        <w:jc w:val="both"/>
      </w:pPr>
      <w:r>
        <w:rPr>
          <w:rFonts w:ascii="Arial Narrow" w:eastAsia="Arial Narrow" w:hAnsi="Arial Narrow" w:cs="Arial Narrow"/>
          <w:sz w:val="24"/>
        </w:rPr>
        <w:t>- gmina wiejsko – miejska: Krosno Odrzańskie</w:t>
      </w:r>
    </w:p>
    <w:p w:rsidR="00390935"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gminy wiejskie: Gubin, Bobrowice, Dąbie, Bytnica, Maszewo</w:t>
      </w:r>
    </w:p>
    <w:p w:rsidR="007F2542" w:rsidRDefault="007F2542">
      <w:pPr>
        <w:spacing w:line="360" w:lineRule="auto"/>
        <w:jc w:val="both"/>
      </w:pPr>
    </w:p>
    <w:p w:rsidR="00203AA8" w:rsidRDefault="0059437E">
      <w:pPr>
        <w:spacing w:line="360" w:lineRule="auto"/>
        <w:jc w:val="both"/>
        <w:rPr>
          <w:rFonts w:ascii="Arial Narrow" w:eastAsia="Arial Narrow" w:hAnsi="Arial Narrow" w:cs="Arial Narrow"/>
          <w:sz w:val="24"/>
        </w:rPr>
      </w:pPr>
      <w:r w:rsidRPr="00390935">
        <w:rPr>
          <w:rFonts w:ascii="Arial Narrow" w:eastAsia="Arial Narrow" w:hAnsi="Arial Narrow" w:cs="Arial Narrow"/>
          <w:sz w:val="24"/>
          <w:u w:val="single"/>
        </w:rPr>
        <w:t xml:space="preserve"> Gmina miejska Gubin</w:t>
      </w:r>
      <w:r>
        <w:rPr>
          <w:rFonts w:ascii="Arial Narrow" w:eastAsia="Arial Narrow" w:hAnsi="Arial Narrow" w:cs="Arial Narrow"/>
          <w:sz w:val="24"/>
        </w:rPr>
        <w:t xml:space="preserve"> –  powierzchnia miasta – 20,68 km², jest niespełna dziewiętnastotysięcznym miastem granicznym położonym na zachodniej granicy Polski i jest jednym z najbardziej prężnych ośrodków miejskich w Województwie Lubuskim, położonym na prawym brzegu Nysy Łużyckiej, nad Lubszą, w polskiej części Dolnych Łużyc.</w:t>
      </w:r>
    </w:p>
    <w:p w:rsidR="007F2542" w:rsidRDefault="007F2542">
      <w:pPr>
        <w:spacing w:line="360" w:lineRule="auto"/>
        <w:jc w:val="both"/>
      </w:pPr>
    </w:p>
    <w:p w:rsidR="00203AA8" w:rsidRDefault="0059437E">
      <w:pPr>
        <w:spacing w:line="360" w:lineRule="auto"/>
        <w:jc w:val="both"/>
        <w:rPr>
          <w:rFonts w:ascii="Arial Narrow" w:eastAsia="Arial Narrow" w:hAnsi="Arial Narrow" w:cs="Arial Narrow"/>
          <w:sz w:val="24"/>
        </w:rPr>
      </w:pPr>
      <w:r w:rsidRPr="00390935">
        <w:rPr>
          <w:rFonts w:ascii="Arial Narrow" w:eastAsia="Arial Narrow" w:hAnsi="Arial Narrow" w:cs="Arial Narrow"/>
          <w:sz w:val="24"/>
          <w:u w:val="single"/>
        </w:rPr>
        <w:t>Gmina wiejsko - miejska Krosno Odrzańskie</w:t>
      </w:r>
      <w:r>
        <w:rPr>
          <w:rFonts w:ascii="Arial Narrow" w:eastAsia="Arial Narrow" w:hAnsi="Arial Narrow" w:cs="Arial Narrow"/>
          <w:b/>
          <w:sz w:val="24"/>
        </w:rPr>
        <w:t xml:space="preserve"> </w:t>
      </w:r>
      <w:r>
        <w:rPr>
          <w:rFonts w:ascii="Arial Narrow" w:eastAsia="Arial Narrow" w:hAnsi="Arial Narrow" w:cs="Arial Narrow"/>
          <w:sz w:val="24"/>
        </w:rPr>
        <w:t>zajmuje obszar 21.152 ha, który podzielony jest na 19 sołectw. Mieszka w niej ponad 19 tys. osób, z czego blisko 13 tys. mieszkańców liczy Krosno Odrzańskie. Teren Gminy Krosno Odrzańskie obejmuje oprócz terenu miasta także 21 wsi. </w:t>
      </w:r>
      <w:r>
        <w:rPr>
          <w:rFonts w:ascii="Arial Narrow" w:eastAsia="Arial Narrow" w:hAnsi="Arial Narrow" w:cs="Arial Narrow"/>
          <w:sz w:val="24"/>
        </w:rPr>
        <w:br/>
        <w:t xml:space="preserve">W lewobrzeżnej części gminy leżą: Chojna – najdalej wysunięta miejscowość, Wężyska – największa wieś w tej części gminy, Czarnowo, Retno, Sarbia, Strumienno, Stary Raduszec (elektrownia wodna na Bobrze wybudowana w 1935 r.), Nowy Raduszec, Brzózka i Sarnie Łęgi. Prawobrzeżna część gminy to miejscowości: Chyże – położone wzdłuż brzegu Odry, terytorialnie połączone z Krosnem Odrzańskim, </w:t>
      </w:r>
      <w:proofErr w:type="spellStart"/>
      <w:r>
        <w:rPr>
          <w:rFonts w:ascii="Arial Narrow" w:eastAsia="Arial Narrow" w:hAnsi="Arial Narrow" w:cs="Arial Narrow"/>
          <w:sz w:val="24"/>
        </w:rPr>
        <w:t>Gostchorze</w:t>
      </w:r>
      <w:proofErr w:type="spellEnd"/>
      <w:r>
        <w:rPr>
          <w:rFonts w:ascii="Arial Narrow" w:eastAsia="Arial Narrow" w:hAnsi="Arial Narrow" w:cs="Arial Narrow"/>
          <w:sz w:val="24"/>
        </w:rPr>
        <w:t xml:space="preserve">, Radnica, Kamień, Morsko. Miejscowości typowo wypoczynkowe nad jeziorami to: Łochowice, Osiecznica i Szklarka </w:t>
      </w:r>
      <w:proofErr w:type="spellStart"/>
      <w:r>
        <w:rPr>
          <w:rFonts w:ascii="Arial Narrow" w:eastAsia="Arial Narrow" w:hAnsi="Arial Narrow" w:cs="Arial Narrow"/>
          <w:sz w:val="24"/>
        </w:rPr>
        <w:t>Radnicka</w:t>
      </w:r>
      <w:proofErr w:type="spellEnd"/>
      <w:r>
        <w:rPr>
          <w:rFonts w:ascii="Arial Narrow" w:eastAsia="Arial Narrow" w:hAnsi="Arial Narrow" w:cs="Arial Narrow"/>
          <w:sz w:val="24"/>
        </w:rPr>
        <w:t>.  Położone wśród lasów i stawów hodowlanych Bielów                i Czetowice oraz połączone z Krosnem położone na wzgórzu nad Odrą - Marcinowice.</w:t>
      </w:r>
    </w:p>
    <w:p w:rsidR="00124E8E" w:rsidRDefault="00124E8E">
      <w:pPr>
        <w:spacing w:line="360" w:lineRule="auto"/>
        <w:jc w:val="both"/>
      </w:pPr>
    </w:p>
    <w:p w:rsidR="00203AA8" w:rsidRDefault="0059437E">
      <w:pPr>
        <w:spacing w:line="360" w:lineRule="auto"/>
        <w:jc w:val="both"/>
        <w:rPr>
          <w:rFonts w:ascii="Arial Narrow" w:eastAsia="Arial Narrow" w:hAnsi="Arial Narrow" w:cs="Arial Narrow"/>
          <w:color w:val="00000A"/>
          <w:sz w:val="24"/>
        </w:rPr>
      </w:pPr>
      <w:r w:rsidRPr="00390935">
        <w:rPr>
          <w:rFonts w:ascii="Arial Narrow" w:eastAsia="Arial Narrow" w:hAnsi="Arial Narrow" w:cs="Arial Narrow"/>
          <w:color w:val="00000A"/>
          <w:sz w:val="24"/>
          <w:u w:val="single"/>
        </w:rPr>
        <w:t>Gmina Gubin</w:t>
      </w:r>
      <w:r>
        <w:rPr>
          <w:rFonts w:ascii="Arial Narrow" w:eastAsia="Arial Narrow" w:hAnsi="Arial Narrow" w:cs="Arial Narrow"/>
          <w:b/>
          <w:color w:val="00000A"/>
          <w:sz w:val="24"/>
        </w:rPr>
        <w:t> </w:t>
      </w:r>
      <w:r>
        <w:rPr>
          <w:rFonts w:ascii="Arial Narrow" w:eastAsia="Arial Narrow" w:hAnsi="Arial Narrow" w:cs="Arial Narrow"/>
          <w:color w:val="00000A"/>
          <w:sz w:val="24"/>
        </w:rPr>
        <w:t xml:space="preserve">z powierzchnią 380 km2 jest największą gminą województwa lubuskiego zajmując 2,72% powierzchni województwa. Z uwagi na dużą powierzchnię gminy oraz znaczną liczbę miejscowości trudno mówić o zintegrowaniu społeczności gminy 7.612 mieszkańców stanowi 0,73% populacji województwa lubuskiego. Położenie gminy jest niezwykle korzystne: w centrum gminy znajduje się blisko dwudziestotysięczny Gubin z położonym po drugiej stronie granicy ponad trzydziestotysięcznym Guben, w odległości 30 km znajduje się ponad stutysięczny Cottbus będący powiatem grodzkim. Bliskość dużych ośrodków miejskich i dogodne połączenia stwarzają dogodne warunki do </w:t>
      </w:r>
      <w:r>
        <w:rPr>
          <w:rFonts w:ascii="Arial Narrow" w:eastAsia="Arial Narrow" w:hAnsi="Arial Narrow" w:cs="Arial Narrow"/>
          <w:color w:val="00000A"/>
          <w:sz w:val="24"/>
        </w:rPr>
        <w:lastRenderedPageBreak/>
        <w:t>inwestowania.</w:t>
      </w:r>
      <w:r w:rsidR="00124E8E">
        <w:rPr>
          <w:rFonts w:ascii="Arial Narrow" w:eastAsia="Arial Narrow" w:hAnsi="Arial Narrow" w:cs="Arial Narrow"/>
          <w:color w:val="00000A"/>
          <w:sz w:val="24"/>
        </w:rPr>
        <w:t xml:space="preserve"> </w:t>
      </w:r>
      <w:r>
        <w:rPr>
          <w:rFonts w:ascii="Arial Narrow" w:eastAsia="Arial Narrow" w:hAnsi="Arial Narrow" w:cs="Arial Narrow"/>
          <w:color w:val="00000A"/>
          <w:sz w:val="24"/>
        </w:rPr>
        <w:t xml:space="preserve">Sołectwa gminy: Bieżyce, Brzozów, </w:t>
      </w:r>
      <w:proofErr w:type="spellStart"/>
      <w:r>
        <w:rPr>
          <w:rFonts w:ascii="Arial Narrow" w:eastAsia="Arial Narrow" w:hAnsi="Arial Narrow" w:cs="Arial Narrow"/>
          <w:color w:val="00000A"/>
          <w:sz w:val="24"/>
        </w:rPr>
        <w:t>Budoradz</w:t>
      </w:r>
      <w:proofErr w:type="spellEnd"/>
      <w:r>
        <w:rPr>
          <w:rFonts w:ascii="Arial Narrow" w:eastAsia="Arial Narrow" w:hAnsi="Arial Narrow" w:cs="Arial Narrow"/>
          <w:color w:val="00000A"/>
          <w:sz w:val="24"/>
        </w:rPr>
        <w:t xml:space="preserve">, Chęciny, Chlebowo, </w:t>
      </w:r>
      <w:proofErr w:type="spellStart"/>
      <w:r>
        <w:rPr>
          <w:rFonts w:ascii="Arial Narrow" w:eastAsia="Arial Narrow" w:hAnsi="Arial Narrow" w:cs="Arial Narrow"/>
          <w:color w:val="00000A"/>
          <w:sz w:val="24"/>
        </w:rPr>
        <w:t>Chociejów</w:t>
      </w:r>
      <w:proofErr w:type="spellEnd"/>
      <w:r>
        <w:rPr>
          <w:rFonts w:ascii="Arial Narrow" w:eastAsia="Arial Narrow" w:hAnsi="Arial Narrow" w:cs="Arial Narrow"/>
          <w:color w:val="00000A"/>
          <w:sz w:val="24"/>
        </w:rPr>
        <w:t xml:space="preserve">, Czarnowice, Dobre, Dobrzyń, Drzeńsk Mały, Drzeńsk Wielki, Dzikowo, Gębice, Grabice, Grochów, Gubinek, Jaromirowice, Jazów, Kaniów, Komorów, </w:t>
      </w:r>
      <w:proofErr w:type="spellStart"/>
      <w:r>
        <w:rPr>
          <w:rFonts w:ascii="Arial Narrow" w:eastAsia="Arial Narrow" w:hAnsi="Arial Narrow" w:cs="Arial Narrow"/>
          <w:color w:val="00000A"/>
          <w:sz w:val="24"/>
        </w:rPr>
        <w:t>Koperno</w:t>
      </w:r>
      <w:proofErr w:type="spellEnd"/>
      <w:r>
        <w:rPr>
          <w:rFonts w:ascii="Arial Narrow" w:eastAsia="Arial Narrow" w:hAnsi="Arial Narrow" w:cs="Arial Narrow"/>
          <w:color w:val="00000A"/>
          <w:sz w:val="24"/>
        </w:rPr>
        <w:t xml:space="preserve">, Kosarzyn, Kozów, Kujawa, Luboszyce, Łazy, Łomy, Markosice, Mielno, Nowa Wioska, Pleśno, Polanowice, Pole, </w:t>
      </w:r>
      <w:proofErr w:type="spellStart"/>
      <w:r>
        <w:rPr>
          <w:rFonts w:ascii="Arial Narrow" w:eastAsia="Arial Narrow" w:hAnsi="Arial Narrow" w:cs="Arial Narrow"/>
          <w:color w:val="00000A"/>
          <w:sz w:val="24"/>
        </w:rPr>
        <w:t>Poźna</w:t>
      </w:r>
      <w:proofErr w:type="spellEnd"/>
      <w:r>
        <w:rPr>
          <w:rFonts w:ascii="Arial Narrow" w:eastAsia="Arial Narrow" w:hAnsi="Arial Narrow" w:cs="Arial Narrow"/>
          <w:color w:val="00000A"/>
          <w:sz w:val="24"/>
        </w:rPr>
        <w:t xml:space="preserve">, Przyborowice, Sadzarzewice, Sękowice, Sieńsk, Stargard Gubiński, Starosiedle, Strzegów, Wałowice, Węgliny, </w:t>
      </w:r>
      <w:proofErr w:type="spellStart"/>
      <w:r>
        <w:rPr>
          <w:rFonts w:ascii="Arial Narrow" w:eastAsia="Arial Narrow" w:hAnsi="Arial Narrow" w:cs="Arial Narrow"/>
          <w:color w:val="00000A"/>
          <w:sz w:val="24"/>
        </w:rPr>
        <w:t>Wielotów</w:t>
      </w:r>
      <w:proofErr w:type="spellEnd"/>
      <w:r>
        <w:rPr>
          <w:rFonts w:ascii="Arial Narrow" w:eastAsia="Arial Narrow" w:hAnsi="Arial Narrow" w:cs="Arial Narrow"/>
          <w:color w:val="00000A"/>
          <w:sz w:val="24"/>
        </w:rPr>
        <w:t xml:space="preserve">, Witaszkowo, Zawada, Żenichów, </w:t>
      </w:r>
      <w:proofErr w:type="spellStart"/>
      <w:r>
        <w:rPr>
          <w:rFonts w:ascii="Arial Narrow" w:eastAsia="Arial Narrow" w:hAnsi="Arial Narrow" w:cs="Arial Narrow"/>
          <w:color w:val="00000A"/>
          <w:sz w:val="24"/>
        </w:rPr>
        <w:t>Żytowań</w:t>
      </w:r>
      <w:proofErr w:type="spellEnd"/>
      <w:r>
        <w:rPr>
          <w:rFonts w:ascii="Arial Narrow" w:eastAsia="Arial Narrow" w:hAnsi="Arial Narrow" w:cs="Arial Narrow"/>
          <w:color w:val="00000A"/>
          <w:sz w:val="24"/>
        </w:rPr>
        <w:t>.</w:t>
      </w:r>
    </w:p>
    <w:p w:rsidR="007F2542" w:rsidRDefault="007F2542">
      <w:pPr>
        <w:spacing w:line="360" w:lineRule="auto"/>
        <w:jc w:val="both"/>
      </w:pPr>
    </w:p>
    <w:p w:rsidR="00203AA8" w:rsidRDefault="0059437E">
      <w:pPr>
        <w:spacing w:line="360" w:lineRule="auto"/>
        <w:jc w:val="both"/>
        <w:rPr>
          <w:rFonts w:ascii="Arial Narrow" w:eastAsia="Arial Narrow" w:hAnsi="Arial Narrow" w:cs="Arial Narrow"/>
          <w:color w:val="00000A"/>
          <w:sz w:val="24"/>
        </w:rPr>
      </w:pPr>
      <w:r w:rsidRPr="00390935">
        <w:rPr>
          <w:rFonts w:ascii="Arial Narrow" w:eastAsia="Arial Narrow" w:hAnsi="Arial Narrow" w:cs="Arial Narrow"/>
          <w:color w:val="00000A"/>
          <w:sz w:val="24"/>
          <w:u w:val="single"/>
        </w:rPr>
        <w:t>Gmina Bobrowice</w:t>
      </w:r>
      <w:r>
        <w:rPr>
          <w:rFonts w:ascii="Arial Narrow" w:eastAsia="Arial Narrow" w:hAnsi="Arial Narrow" w:cs="Arial Narrow"/>
          <w:b/>
          <w:color w:val="00000A"/>
          <w:sz w:val="24"/>
        </w:rPr>
        <w:t> </w:t>
      </w:r>
      <w:r>
        <w:rPr>
          <w:rFonts w:ascii="Arial Narrow" w:eastAsia="Arial Narrow" w:hAnsi="Arial Narrow" w:cs="Arial Narrow"/>
          <w:color w:val="00000A"/>
          <w:sz w:val="24"/>
        </w:rPr>
        <w:t xml:space="preserve">zajmuje powierzchnię 185 km2, zamieszkuje ją ponad 3,2 tys. mieszkańców. Położona jest w Dolinie Bobru.  Na terenie gminy znajdują się cztery jeziora: Piaszno (bezodpływowe jezioro we wsi Bronków), Jezioro </w:t>
      </w:r>
      <w:proofErr w:type="spellStart"/>
      <w:r>
        <w:rPr>
          <w:rFonts w:ascii="Arial Narrow" w:eastAsia="Arial Narrow" w:hAnsi="Arial Narrow" w:cs="Arial Narrow"/>
          <w:color w:val="00000A"/>
          <w:sz w:val="24"/>
        </w:rPr>
        <w:t>Wełmickie</w:t>
      </w:r>
      <w:proofErr w:type="spellEnd"/>
      <w:r>
        <w:rPr>
          <w:rFonts w:ascii="Arial Narrow" w:eastAsia="Arial Narrow" w:hAnsi="Arial Narrow" w:cs="Arial Narrow"/>
          <w:color w:val="00000A"/>
          <w:sz w:val="24"/>
        </w:rPr>
        <w:t xml:space="preserve">, Jezioro Jańsko (płytkie o bagnistych brzegach) i Błeszno,  z którego wypływa rzeka </w:t>
      </w:r>
      <w:proofErr w:type="spellStart"/>
      <w:r>
        <w:rPr>
          <w:rFonts w:ascii="Arial Narrow" w:eastAsia="Arial Narrow" w:hAnsi="Arial Narrow" w:cs="Arial Narrow"/>
          <w:color w:val="00000A"/>
          <w:sz w:val="24"/>
        </w:rPr>
        <w:t>Jeziornica</w:t>
      </w:r>
      <w:proofErr w:type="spellEnd"/>
      <w:r>
        <w:rPr>
          <w:rFonts w:ascii="Arial Narrow" w:eastAsia="Arial Narrow" w:hAnsi="Arial Narrow" w:cs="Arial Narrow"/>
          <w:color w:val="00000A"/>
          <w:sz w:val="24"/>
        </w:rPr>
        <w:t>.</w:t>
      </w:r>
      <w:r w:rsidR="00390935">
        <w:rPr>
          <w:rFonts w:ascii="Arial Narrow" w:eastAsia="Arial Narrow" w:hAnsi="Arial Narrow" w:cs="Arial Narrow"/>
          <w:color w:val="00000A"/>
          <w:sz w:val="24"/>
        </w:rPr>
        <w:t xml:space="preserve"> </w:t>
      </w:r>
      <w:r>
        <w:rPr>
          <w:rFonts w:ascii="Arial Narrow" w:eastAsia="Arial Narrow" w:hAnsi="Arial Narrow" w:cs="Arial Narrow"/>
          <w:color w:val="00000A"/>
          <w:sz w:val="24"/>
        </w:rPr>
        <w:t xml:space="preserve">Sołectwa: Bobrowice, Barłogi, Bronków, </w:t>
      </w:r>
      <w:proofErr w:type="spellStart"/>
      <w:r>
        <w:rPr>
          <w:rFonts w:ascii="Arial Narrow" w:eastAsia="Arial Narrow" w:hAnsi="Arial Narrow" w:cs="Arial Narrow"/>
          <w:color w:val="00000A"/>
          <w:sz w:val="24"/>
        </w:rPr>
        <w:t>Bronkówek</w:t>
      </w:r>
      <w:proofErr w:type="spellEnd"/>
      <w:r>
        <w:rPr>
          <w:rFonts w:ascii="Arial Narrow" w:eastAsia="Arial Narrow" w:hAnsi="Arial Narrow" w:cs="Arial Narrow"/>
          <w:color w:val="00000A"/>
          <w:sz w:val="24"/>
        </w:rPr>
        <w:t xml:space="preserve">, Brzezinka, Chojnowo, Chromów, </w:t>
      </w:r>
      <w:proofErr w:type="spellStart"/>
      <w:r>
        <w:rPr>
          <w:rFonts w:ascii="Arial Narrow" w:eastAsia="Arial Narrow" w:hAnsi="Arial Narrow" w:cs="Arial Narrow"/>
          <w:color w:val="00000A"/>
          <w:sz w:val="24"/>
        </w:rPr>
        <w:t>Czeklin</w:t>
      </w:r>
      <w:proofErr w:type="spellEnd"/>
      <w:r>
        <w:rPr>
          <w:rFonts w:ascii="Arial Narrow" w:eastAsia="Arial Narrow" w:hAnsi="Arial Narrow" w:cs="Arial Narrow"/>
          <w:color w:val="00000A"/>
          <w:sz w:val="24"/>
        </w:rPr>
        <w:t xml:space="preserve">, Dachów, Dęby, Dychów, Janiszowice, Kołatka, Kukadło, Lubnica, Młyniec, </w:t>
      </w:r>
      <w:proofErr w:type="spellStart"/>
      <w:r>
        <w:rPr>
          <w:rFonts w:ascii="Arial Narrow" w:eastAsia="Arial Narrow" w:hAnsi="Arial Narrow" w:cs="Arial Narrow"/>
          <w:color w:val="00000A"/>
          <w:sz w:val="24"/>
        </w:rPr>
        <w:t>Prądocinek</w:t>
      </w:r>
      <w:proofErr w:type="spellEnd"/>
      <w:r>
        <w:rPr>
          <w:rFonts w:ascii="Arial Narrow" w:eastAsia="Arial Narrow" w:hAnsi="Arial Narrow" w:cs="Arial Narrow"/>
          <w:color w:val="00000A"/>
          <w:sz w:val="24"/>
        </w:rPr>
        <w:t xml:space="preserve">, </w:t>
      </w:r>
      <w:proofErr w:type="spellStart"/>
      <w:r>
        <w:rPr>
          <w:rFonts w:ascii="Arial Narrow" w:eastAsia="Arial Narrow" w:hAnsi="Arial Narrow" w:cs="Arial Narrow"/>
          <w:color w:val="00000A"/>
          <w:sz w:val="24"/>
        </w:rPr>
        <w:t>Przychów</w:t>
      </w:r>
      <w:proofErr w:type="spellEnd"/>
      <w:r>
        <w:rPr>
          <w:rFonts w:ascii="Arial Narrow" w:eastAsia="Arial Narrow" w:hAnsi="Arial Narrow" w:cs="Arial Narrow"/>
          <w:color w:val="00000A"/>
          <w:sz w:val="24"/>
        </w:rPr>
        <w:t>, Strużka, Tarnawa Krośnieńska, Wełmice, Żarków.</w:t>
      </w:r>
    </w:p>
    <w:p w:rsidR="007F2542" w:rsidRDefault="007F2542">
      <w:pPr>
        <w:spacing w:line="360" w:lineRule="auto"/>
        <w:jc w:val="both"/>
      </w:pPr>
    </w:p>
    <w:p w:rsidR="00203AA8" w:rsidRPr="00526705" w:rsidRDefault="0059437E">
      <w:pPr>
        <w:spacing w:line="360" w:lineRule="auto"/>
        <w:jc w:val="both"/>
        <w:rPr>
          <w:rFonts w:ascii="Arial Narrow" w:eastAsia="Arial Narrow" w:hAnsi="Arial Narrow" w:cs="Arial Narrow"/>
          <w:sz w:val="24"/>
          <w:szCs w:val="24"/>
        </w:rPr>
      </w:pPr>
      <w:r w:rsidRPr="00526705">
        <w:rPr>
          <w:rFonts w:ascii="Arial Narrow" w:eastAsia="Arial Narrow" w:hAnsi="Arial Narrow" w:cs="Arial Narrow"/>
          <w:sz w:val="24"/>
          <w:szCs w:val="24"/>
          <w:u w:val="single"/>
        </w:rPr>
        <w:t>Gmina Dąbie</w:t>
      </w:r>
      <w:r w:rsidRPr="00526705">
        <w:rPr>
          <w:rFonts w:ascii="Arial Narrow" w:eastAsia="Arial Narrow" w:hAnsi="Arial Narrow" w:cs="Arial Narrow"/>
          <w:sz w:val="24"/>
          <w:szCs w:val="24"/>
        </w:rPr>
        <w:t> położona jest w zachodniej części województwa lubuskiego w widła</w:t>
      </w:r>
      <w:r w:rsidR="007F2542" w:rsidRPr="00526705">
        <w:rPr>
          <w:rFonts w:ascii="Arial Narrow" w:eastAsia="Arial Narrow" w:hAnsi="Arial Narrow" w:cs="Arial Narrow"/>
          <w:sz w:val="24"/>
          <w:szCs w:val="24"/>
        </w:rPr>
        <w:t>ch Odry</w:t>
      </w:r>
      <w:r w:rsidRPr="00526705">
        <w:rPr>
          <w:rFonts w:ascii="Arial Narrow" w:eastAsia="Arial Narrow" w:hAnsi="Arial Narrow" w:cs="Arial Narrow"/>
          <w:sz w:val="24"/>
          <w:szCs w:val="24"/>
        </w:rPr>
        <w:t xml:space="preserve"> </w:t>
      </w:r>
      <w:r w:rsidR="008F7DD2">
        <w:rPr>
          <w:rFonts w:ascii="Arial Narrow" w:eastAsia="Arial Narrow" w:hAnsi="Arial Narrow" w:cs="Arial Narrow"/>
          <w:sz w:val="24"/>
          <w:szCs w:val="24"/>
        </w:rPr>
        <w:br/>
      </w:r>
      <w:r w:rsidRPr="00526705">
        <w:rPr>
          <w:rFonts w:ascii="Arial Narrow" w:eastAsia="Arial Narrow" w:hAnsi="Arial Narrow" w:cs="Arial Narrow"/>
          <w:sz w:val="24"/>
          <w:szCs w:val="24"/>
        </w:rPr>
        <w:t>i Bobru. Populacja licząca ponad 5,1 tys. ludności zamieszkuje obszar o powierzchni 170 km</w:t>
      </w:r>
      <w:r w:rsidRPr="00526705">
        <w:rPr>
          <w:rFonts w:ascii="Arial Narrow" w:eastAsia="Arial Narrow" w:hAnsi="Arial Narrow" w:cs="Arial Narrow"/>
          <w:sz w:val="24"/>
          <w:szCs w:val="24"/>
          <w:vertAlign w:val="superscript"/>
        </w:rPr>
        <w:t>2</w:t>
      </w:r>
      <w:r w:rsidRPr="00526705">
        <w:rPr>
          <w:rFonts w:ascii="Arial Narrow" w:eastAsia="Arial Narrow" w:hAnsi="Arial Narrow" w:cs="Arial Narrow"/>
          <w:sz w:val="24"/>
          <w:szCs w:val="24"/>
        </w:rPr>
        <w:t xml:space="preserve">, z czego około 50% stanowią  lasy. Sołectwa: Dąbie, Brzeźnica, </w:t>
      </w:r>
      <w:proofErr w:type="spellStart"/>
      <w:r w:rsidRPr="00526705">
        <w:rPr>
          <w:rFonts w:ascii="Arial Narrow" w:eastAsia="Arial Narrow" w:hAnsi="Arial Narrow" w:cs="Arial Narrow"/>
          <w:sz w:val="24"/>
          <w:szCs w:val="24"/>
        </w:rPr>
        <w:t>Budynia</w:t>
      </w:r>
      <w:proofErr w:type="spellEnd"/>
      <w:r w:rsidRPr="00526705">
        <w:rPr>
          <w:rFonts w:ascii="Arial Narrow" w:eastAsia="Arial Narrow" w:hAnsi="Arial Narrow" w:cs="Arial Narrow"/>
          <w:sz w:val="24"/>
          <w:szCs w:val="24"/>
        </w:rPr>
        <w:t xml:space="preserve">, Ciemnice, Dąbki, </w:t>
      </w:r>
      <w:proofErr w:type="spellStart"/>
      <w:r w:rsidRPr="00526705">
        <w:rPr>
          <w:rFonts w:ascii="Arial Narrow" w:eastAsia="Arial Narrow" w:hAnsi="Arial Narrow" w:cs="Arial Narrow"/>
          <w:sz w:val="24"/>
          <w:szCs w:val="24"/>
        </w:rPr>
        <w:t>Godziejów</w:t>
      </w:r>
      <w:proofErr w:type="spellEnd"/>
      <w:r w:rsidRPr="00526705">
        <w:rPr>
          <w:rFonts w:ascii="Arial Narrow" w:eastAsia="Arial Narrow" w:hAnsi="Arial Narrow" w:cs="Arial Narrow"/>
          <w:sz w:val="24"/>
          <w:szCs w:val="24"/>
        </w:rPr>
        <w:t>, Gola, Gronów, Kosierz, Lubiatów, Łagów, Mokry Młyn, Nowy Zagór, Pław, Połupin, Stary Zagór, Suchy Młyn, Szczawno, Trzebule.</w:t>
      </w:r>
    </w:p>
    <w:p w:rsidR="007F2542" w:rsidRPr="00526705" w:rsidRDefault="007F2542">
      <w:pPr>
        <w:spacing w:line="360" w:lineRule="auto"/>
        <w:jc w:val="both"/>
        <w:rPr>
          <w:sz w:val="24"/>
          <w:szCs w:val="24"/>
        </w:rPr>
      </w:pPr>
    </w:p>
    <w:p w:rsidR="00203AA8" w:rsidRPr="00526705" w:rsidRDefault="0059437E">
      <w:pPr>
        <w:spacing w:line="360" w:lineRule="auto"/>
        <w:jc w:val="both"/>
        <w:rPr>
          <w:rFonts w:ascii="Arial Narrow" w:eastAsia="Arial Narrow" w:hAnsi="Arial Narrow" w:cs="Arial Narrow"/>
          <w:sz w:val="24"/>
          <w:szCs w:val="24"/>
        </w:rPr>
      </w:pPr>
      <w:r w:rsidRPr="00526705">
        <w:rPr>
          <w:rFonts w:ascii="Arial Narrow" w:eastAsia="Arial Narrow" w:hAnsi="Arial Narrow" w:cs="Arial Narrow"/>
          <w:sz w:val="24"/>
          <w:szCs w:val="24"/>
          <w:u w:val="single"/>
        </w:rPr>
        <w:t xml:space="preserve"> Gmina Bytnica </w:t>
      </w:r>
      <w:r w:rsidRPr="00526705">
        <w:rPr>
          <w:rFonts w:ascii="Arial Narrow" w:eastAsia="Arial Narrow" w:hAnsi="Arial Narrow" w:cs="Arial Narrow"/>
          <w:sz w:val="24"/>
          <w:szCs w:val="24"/>
        </w:rPr>
        <w:t>znajduje się w strefie chronionego krajobrazu "Pojezierze Lubuskie" i zajmuje powierzchnię 209 km</w:t>
      </w:r>
      <w:r w:rsidRPr="00526705">
        <w:rPr>
          <w:rFonts w:ascii="Arial Narrow" w:eastAsia="Arial Narrow" w:hAnsi="Arial Narrow" w:cs="Arial Narrow"/>
          <w:sz w:val="24"/>
          <w:szCs w:val="24"/>
          <w:vertAlign w:val="superscript"/>
        </w:rPr>
        <w:t>2</w:t>
      </w:r>
      <w:r w:rsidRPr="00526705">
        <w:rPr>
          <w:rFonts w:ascii="Arial Narrow" w:eastAsia="Arial Narrow" w:hAnsi="Arial Narrow" w:cs="Arial Narrow"/>
          <w:sz w:val="24"/>
          <w:szCs w:val="24"/>
        </w:rPr>
        <w:t xml:space="preserve">, którą zamieszkuje prawie 2,8 tys. mieszkańców. Położona jest w części środkowej województwa lubuskiego, przy trasie Świebodzin - Krosno Odrzańskie.  Zalesienie powierzchni sięga 78%. Sołectwa: Bytnica, Budachów, Dobrosułów, Drzewica, Garbowo, </w:t>
      </w:r>
      <w:proofErr w:type="spellStart"/>
      <w:r w:rsidRPr="00526705">
        <w:rPr>
          <w:rFonts w:ascii="Arial Narrow" w:eastAsia="Arial Narrow" w:hAnsi="Arial Narrow" w:cs="Arial Narrow"/>
          <w:sz w:val="24"/>
          <w:szCs w:val="24"/>
        </w:rPr>
        <w:t>Głąboczek</w:t>
      </w:r>
      <w:proofErr w:type="spellEnd"/>
      <w:r w:rsidRPr="00526705">
        <w:rPr>
          <w:rFonts w:ascii="Arial Narrow" w:eastAsia="Arial Narrow" w:hAnsi="Arial Narrow" w:cs="Arial Narrow"/>
          <w:sz w:val="24"/>
          <w:szCs w:val="24"/>
        </w:rPr>
        <w:t xml:space="preserve">, Głębokie, Grabin, Gryżyna, Kępiny, </w:t>
      </w:r>
      <w:proofErr w:type="spellStart"/>
      <w:r w:rsidRPr="00526705">
        <w:rPr>
          <w:rFonts w:ascii="Arial Narrow" w:eastAsia="Arial Narrow" w:hAnsi="Arial Narrow" w:cs="Arial Narrow"/>
          <w:sz w:val="24"/>
          <w:szCs w:val="24"/>
        </w:rPr>
        <w:t>Łasiczyn</w:t>
      </w:r>
      <w:proofErr w:type="spellEnd"/>
      <w:r w:rsidRPr="00526705">
        <w:rPr>
          <w:rFonts w:ascii="Arial Narrow" w:eastAsia="Arial Narrow" w:hAnsi="Arial Narrow" w:cs="Arial Narrow"/>
          <w:sz w:val="24"/>
          <w:szCs w:val="24"/>
        </w:rPr>
        <w:t xml:space="preserve">, Pliszka, Przewodowo, Smolary Bytnickie, Struga, Szklarka </w:t>
      </w:r>
      <w:proofErr w:type="spellStart"/>
      <w:r w:rsidRPr="00526705">
        <w:rPr>
          <w:rFonts w:ascii="Arial Narrow" w:eastAsia="Arial Narrow" w:hAnsi="Arial Narrow" w:cs="Arial Narrow"/>
          <w:sz w:val="24"/>
          <w:szCs w:val="24"/>
        </w:rPr>
        <w:t>Radnicka</w:t>
      </w:r>
      <w:proofErr w:type="spellEnd"/>
      <w:r w:rsidRPr="00526705">
        <w:rPr>
          <w:rFonts w:ascii="Arial Narrow" w:eastAsia="Arial Narrow" w:hAnsi="Arial Narrow" w:cs="Arial Narrow"/>
          <w:sz w:val="24"/>
          <w:szCs w:val="24"/>
        </w:rPr>
        <w:t>.</w:t>
      </w:r>
    </w:p>
    <w:p w:rsidR="007F2542" w:rsidRPr="00526705" w:rsidRDefault="007F2542">
      <w:pPr>
        <w:spacing w:line="360" w:lineRule="auto"/>
        <w:jc w:val="both"/>
        <w:rPr>
          <w:sz w:val="24"/>
          <w:szCs w:val="24"/>
        </w:rPr>
      </w:pPr>
    </w:p>
    <w:p w:rsidR="00203AA8" w:rsidRPr="00526705" w:rsidRDefault="0059437E">
      <w:pPr>
        <w:spacing w:line="360" w:lineRule="auto"/>
        <w:jc w:val="both"/>
        <w:rPr>
          <w:rFonts w:ascii="Arial Narrow" w:eastAsia="Arial Narrow" w:hAnsi="Arial Narrow" w:cs="Arial Narrow"/>
          <w:sz w:val="24"/>
          <w:szCs w:val="24"/>
        </w:rPr>
      </w:pPr>
      <w:r w:rsidRPr="00526705">
        <w:rPr>
          <w:rFonts w:ascii="Arial Narrow" w:eastAsia="Arial Narrow" w:hAnsi="Arial Narrow" w:cs="Arial Narrow"/>
          <w:sz w:val="24"/>
          <w:szCs w:val="24"/>
          <w:u w:val="single"/>
        </w:rPr>
        <w:t>Gmina Maszewo</w:t>
      </w:r>
      <w:r w:rsidRPr="00526705">
        <w:rPr>
          <w:rFonts w:ascii="Arial Narrow" w:eastAsia="Arial Narrow" w:hAnsi="Arial Narrow" w:cs="Arial Narrow"/>
          <w:b/>
          <w:sz w:val="24"/>
          <w:szCs w:val="24"/>
        </w:rPr>
        <w:t xml:space="preserve"> </w:t>
      </w:r>
      <w:r w:rsidRPr="00526705">
        <w:rPr>
          <w:rFonts w:ascii="Arial Narrow" w:eastAsia="Arial Narrow" w:hAnsi="Arial Narrow" w:cs="Arial Narrow"/>
          <w:sz w:val="24"/>
          <w:szCs w:val="24"/>
        </w:rPr>
        <w:t xml:space="preserve">położona jest w zachodniej części województwa lubuskiego. Liczy niewiele ponad </w:t>
      </w:r>
      <w:r w:rsidR="0032752D">
        <w:rPr>
          <w:rFonts w:ascii="Arial Narrow" w:eastAsia="Arial Narrow" w:hAnsi="Arial Narrow" w:cs="Arial Narrow"/>
          <w:sz w:val="24"/>
          <w:szCs w:val="24"/>
        </w:rPr>
        <w:br/>
      </w:r>
      <w:r w:rsidRPr="00526705">
        <w:rPr>
          <w:rFonts w:ascii="Arial Narrow" w:eastAsia="Arial Narrow" w:hAnsi="Arial Narrow" w:cs="Arial Narrow"/>
          <w:sz w:val="24"/>
          <w:szCs w:val="24"/>
        </w:rPr>
        <w:t>3 tys. ludności, która zamieszkuje powierzchnię około 214 km</w:t>
      </w:r>
      <w:r w:rsidRPr="00526705">
        <w:rPr>
          <w:rFonts w:ascii="Arial Narrow" w:eastAsia="Arial Narrow" w:hAnsi="Arial Narrow" w:cs="Arial Narrow"/>
          <w:sz w:val="24"/>
          <w:szCs w:val="24"/>
          <w:vertAlign w:val="superscript"/>
        </w:rPr>
        <w:t>2</w:t>
      </w:r>
      <w:r w:rsidRPr="00526705">
        <w:rPr>
          <w:rFonts w:ascii="Arial Narrow" w:eastAsia="Arial Narrow" w:hAnsi="Arial Narrow" w:cs="Arial Narrow"/>
          <w:sz w:val="24"/>
          <w:szCs w:val="24"/>
        </w:rPr>
        <w:t xml:space="preserve">. Jako gmina wiejska, zalesiona w 67%, </w:t>
      </w:r>
      <w:r w:rsidR="008F7DD2">
        <w:rPr>
          <w:rFonts w:ascii="Arial Narrow" w:eastAsia="Arial Narrow" w:hAnsi="Arial Narrow" w:cs="Arial Narrow"/>
          <w:sz w:val="24"/>
          <w:szCs w:val="24"/>
        </w:rPr>
        <w:br/>
      </w:r>
      <w:r w:rsidRPr="00526705">
        <w:rPr>
          <w:rFonts w:ascii="Arial Narrow" w:eastAsia="Arial Narrow" w:hAnsi="Arial Narrow" w:cs="Arial Narrow"/>
          <w:sz w:val="24"/>
          <w:szCs w:val="24"/>
        </w:rPr>
        <w:t>z urozmaiconą konfiguracją terenu, przepływającą rzeką Odrą. Sołectwa: Maszewo, Bytomiec, Chlebów, Gęstowice, Granice, Korczyców, Lubogoszcz, Miłów, Połęcko, Radomicko, Rybaki, Rzeczyca, Siedlisko, Skarbona, Skórzyn, Trzebiechów.</w:t>
      </w:r>
    </w:p>
    <w:p w:rsidR="00D54B52" w:rsidRDefault="00D54B52">
      <w:pPr>
        <w:spacing w:line="360" w:lineRule="auto"/>
        <w:jc w:val="both"/>
        <w:rPr>
          <w:rFonts w:ascii="Arial Narrow" w:eastAsia="Arial Narrow" w:hAnsi="Arial Narrow" w:cs="Arial Narrow"/>
        </w:rPr>
      </w:pPr>
    </w:p>
    <w:p w:rsidR="00D54B52" w:rsidRDefault="00D54B52">
      <w:pPr>
        <w:spacing w:line="360" w:lineRule="auto"/>
        <w:jc w:val="both"/>
        <w:rPr>
          <w:rFonts w:ascii="Arial Narrow" w:eastAsia="Arial Narrow" w:hAnsi="Arial Narrow" w:cs="Arial Narrow"/>
        </w:rPr>
      </w:pPr>
    </w:p>
    <w:p w:rsidR="007F2542" w:rsidRDefault="007F2542">
      <w:pPr>
        <w:spacing w:line="360" w:lineRule="auto"/>
        <w:jc w:val="both"/>
      </w:pPr>
    </w:p>
    <w:p w:rsidR="00203AA8" w:rsidRDefault="0059437E" w:rsidP="00CB2C6F">
      <w:pPr>
        <w:pStyle w:val="Nagwek2"/>
      </w:pPr>
      <w:bookmarkStart w:id="9" w:name="_Toc453588630"/>
      <w:r>
        <w:rPr>
          <w:rFonts w:eastAsia="Arial Narrow"/>
        </w:rPr>
        <w:t>Demografia</w:t>
      </w:r>
      <w:bookmarkEnd w:id="9"/>
    </w:p>
    <w:p w:rsidR="00203AA8" w:rsidRDefault="0059437E">
      <w:pPr>
        <w:spacing w:line="360" w:lineRule="auto"/>
        <w:ind w:firstLine="708"/>
        <w:jc w:val="both"/>
      </w:pPr>
      <w:r>
        <w:rPr>
          <w:rFonts w:ascii="Arial Narrow" w:eastAsia="Arial Narrow" w:hAnsi="Arial Narrow" w:cs="Arial Narrow"/>
          <w:sz w:val="24"/>
        </w:rPr>
        <w:t xml:space="preserve">Uwarunkowania demograficzne determinują rozwiązywanie problemów społecznych. </w:t>
      </w:r>
      <w:r w:rsidR="007F2542">
        <w:rPr>
          <w:rFonts w:ascii="Arial Narrow" w:eastAsia="Arial Narrow" w:hAnsi="Arial Narrow" w:cs="Arial Narrow"/>
          <w:sz w:val="24"/>
        </w:rPr>
        <w:t xml:space="preserve">                      </w:t>
      </w:r>
      <w:r>
        <w:rPr>
          <w:rFonts w:ascii="Arial Narrow" w:eastAsia="Arial Narrow" w:hAnsi="Arial Narrow" w:cs="Arial Narrow"/>
          <w:sz w:val="24"/>
        </w:rPr>
        <w:t xml:space="preserve">Na podstawie danych demograficznych możemy przewidzieć jak będzie kształtowała się sytuacja społeczna i podjąć odpowiednie kroki, aby zapobiec negatywnym zjawiskom, które mogą wystąpić    </w:t>
      </w:r>
      <w:r w:rsidR="007F2542">
        <w:rPr>
          <w:rFonts w:ascii="Arial Narrow" w:eastAsia="Arial Narrow" w:hAnsi="Arial Narrow" w:cs="Arial Narrow"/>
          <w:sz w:val="24"/>
        </w:rPr>
        <w:t xml:space="preserve">                  </w:t>
      </w:r>
      <w:r>
        <w:rPr>
          <w:rFonts w:ascii="Arial Narrow" w:eastAsia="Arial Narrow" w:hAnsi="Arial Narrow" w:cs="Arial Narrow"/>
          <w:sz w:val="24"/>
        </w:rPr>
        <w:t>w przyszłości.</w:t>
      </w:r>
    </w:p>
    <w:p w:rsidR="00203AA8" w:rsidRPr="007F2542" w:rsidRDefault="0059437E" w:rsidP="007F2542">
      <w:pPr>
        <w:spacing w:after="200" w:line="360" w:lineRule="auto"/>
        <w:ind w:firstLine="708"/>
        <w:jc w:val="both"/>
        <w:rPr>
          <w:rFonts w:ascii="Arial Narrow" w:eastAsia="Arial Narrow" w:hAnsi="Arial Narrow" w:cs="Arial Narrow"/>
        </w:rPr>
      </w:pPr>
      <w:r>
        <w:rPr>
          <w:rFonts w:ascii="Arial Narrow" w:eastAsia="Arial Narrow" w:hAnsi="Arial Narrow" w:cs="Arial Narrow"/>
        </w:rPr>
        <w:t>W 2010 roku w powiecie krośnieńskim mieszkało 57 110 osób, a w 2013 roku  56 627 osób. Liczba mieszkańców powiatu ma tendencję spadkową. Zróżnicowanie wg płci jest niewielkie. Na 100 mężczyzn przypadają 104 kobiety, co jest typowe dla całej Polski.</w:t>
      </w:r>
      <w:r>
        <w:tab/>
      </w:r>
    </w:p>
    <w:p w:rsidR="00203AA8" w:rsidRPr="008813C7" w:rsidRDefault="0059437E" w:rsidP="008813C7">
      <w:pPr>
        <w:pStyle w:val="Nagwek5"/>
      </w:pPr>
      <w:bookmarkStart w:id="10" w:name="_Toc453310957"/>
      <w:r w:rsidRPr="008813C7">
        <w:t>Tabela Nr 1. Struktura ludności gmin powiatu krośnieńskiego wg wieku w 2013  roku.</w:t>
      </w:r>
      <w:bookmarkEnd w:id="10"/>
    </w:p>
    <w:p w:rsidR="00203AA8" w:rsidRDefault="00203AA8">
      <w:pPr>
        <w:jc w:val="both"/>
      </w:pPr>
    </w:p>
    <w:tbl>
      <w:tblPr>
        <w:tblW w:w="5000" w:type="pct"/>
        <w:tblCellMar>
          <w:left w:w="10" w:type="dxa"/>
          <w:right w:w="10" w:type="dxa"/>
        </w:tblCellMar>
        <w:tblLook w:val="0000"/>
      </w:tblPr>
      <w:tblGrid>
        <w:gridCol w:w="1705"/>
        <w:gridCol w:w="958"/>
        <w:gridCol w:w="910"/>
        <w:gridCol w:w="910"/>
        <w:gridCol w:w="912"/>
        <w:gridCol w:w="913"/>
        <w:gridCol w:w="913"/>
        <w:gridCol w:w="913"/>
        <w:gridCol w:w="1078"/>
      </w:tblGrid>
      <w:tr w:rsidR="00203AA8" w:rsidTr="00F51F6B">
        <w:tc>
          <w:tcPr>
            <w:tcW w:w="910"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rPr>
              <w:t>Wyszczególnienie</w:t>
            </w:r>
          </w:p>
        </w:tc>
        <w:tc>
          <w:tcPr>
            <w:tcW w:w="522"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Gmina</w:t>
            </w:r>
          </w:p>
          <w:p w:rsidR="00203AA8" w:rsidRDefault="0059437E">
            <w:pPr>
              <w:jc w:val="both"/>
            </w:pPr>
            <w:r>
              <w:rPr>
                <w:rFonts w:ascii="Arial Narrow" w:eastAsia="Arial Narrow" w:hAnsi="Arial Narrow" w:cs="Arial Narrow"/>
                <w:sz w:val="20"/>
              </w:rPr>
              <w:t>Bobrowice</w:t>
            </w:r>
          </w:p>
        </w:tc>
        <w:tc>
          <w:tcPr>
            <w:tcW w:w="496"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Gmina</w:t>
            </w:r>
          </w:p>
          <w:p w:rsidR="00203AA8" w:rsidRDefault="0059437E">
            <w:pPr>
              <w:jc w:val="both"/>
            </w:pPr>
            <w:r>
              <w:rPr>
                <w:rFonts w:ascii="Arial Narrow" w:eastAsia="Arial Narrow" w:hAnsi="Arial Narrow" w:cs="Arial Narrow"/>
                <w:sz w:val="20"/>
              </w:rPr>
              <w:t>Bytnica</w:t>
            </w:r>
          </w:p>
        </w:tc>
        <w:tc>
          <w:tcPr>
            <w:tcW w:w="496"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Gmina</w:t>
            </w:r>
          </w:p>
          <w:p w:rsidR="00203AA8" w:rsidRDefault="0059437E">
            <w:pPr>
              <w:jc w:val="both"/>
            </w:pPr>
            <w:r>
              <w:rPr>
                <w:rFonts w:ascii="Arial Narrow" w:eastAsia="Arial Narrow" w:hAnsi="Arial Narrow" w:cs="Arial Narrow"/>
                <w:sz w:val="20"/>
              </w:rPr>
              <w:t>Dąbie</w:t>
            </w:r>
          </w:p>
          <w:p w:rsidR="00203AA8" w:rsidRDefault="00203AA8">
            <w:pPr>
              <w:jc w:val="both"/>
            </w:pPr>
          </w:p>
        </w:tc>
        <w:tc>
          <w:tcPr>
            <w:tcW w:w="497"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Gmina</w:t>
            </w:r>
          </w:p>
          <w:p w:rsidR="00203AA8" w:rsidRDefault="0059437E">
            <w:pPr>
              <w:jc w:val="both"/>
            </w:pPr>
            <w:r>
              <w:rPr>
                <w:rFonts w:ascii="Arial Narrow" w:eastAsia="Arial Narrow" w:hAnsi="Arial Narrow" w:cs="Arial Narrow"/>
                <w:sz w:val="20"/>
              </w:rPr>
              <w:t>Gubin</w:t>
            </w:r>
          </w:p>
          <w:p w:rsidR="00203AA8" w:rsidRDefault="00203AA8">
            <w:pPr>
              <w:jc w:val="both"/>
            </w:pPr>
          </w:p>
        </w:tc>
        <w:tc>
          <w:tcPr>
            <w:tcW w:w="497"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Miasto</w:t>
            </w:r>
          </w:p>
          <w:p w:rsidR="00203AA8" w:rsidRDefault="0059437E">
            <w:pPr>
              <w:jc w:val="both"/>
            </w:pPr>
            <w:r>
              <w:rPr>
                <w:rFonts w:ascii="Arial Narrow" w:eastAsia="Arial Narrow" w:hAnsi="Arial Narrow" w:cs="Arial Narrow"/>
                <w:sz w:val="20"/>
              </w:rPr>
              <w:t>Gubin</w:t>
            </w:r>
          </w:p>
          <w:p w:rsidR="00203AA8" w:rsidRDefault="00203AA8">
            <w:pPr>
              <w:jc w:val="both"/>
            </w:pPr>
          </w:p>
        </w:tc>
        <w:tc>
          <w:tcPr>
            <w:tcW w:w="497"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Gmina</w:t>
            </w:r>
          </w:p>
          <w:p w:rsidR="00203AA8" w:rsidRDefault="0059437E">
            <w:pPr>
              <w:jc w:val="both"/>
            </w:pPr>
            <w:r>
              <w:rPr>
                <w:rFonts w:ascii="Arial Narrow" w:eastAsia="Arial Narrow" w:hAnsi="Arial Narrow" w:cs="Arial Narrow"/>
                <w:sz w:val="20"/>
              </w:rPr>
              <w:t>Krosno O.</w:t>
            </w:r>
          </w:p>
          <w:p w:rsidR="00203AA8" w:rsidRDefault="00203AA8">
            <w:pPr>
              <w:jc w:val="both"/>
            </w:pPr>
          </w:p>
        </w:tc>
        <w:tc>
          <w:tcPr>
            <w:tcW w:w="497" w:type="pct"/>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Gmina</w:t>
            </w:r>
          </w:p>
          <w:p w:rsidR="00203AA8" w:rsidRDefault="0059437E">
            <w:pPr>
              <w:jc w:val="both"/>
            </w:pPr>
            <w:r>
              <w:rPr>
                <w:rFonts w:ascii="Arial Narrow" w:eastAsia="Arial Narrow" w:hAnsi="Arial Narrow" w:cs="Arial Narrow"/>
                <w:sz w:val="20"/>
              </w:rPr>
              <w:t>Maszewo</w:t>
            </w:r>
          </w:p>
          <w:p w:rsidR="00203AA8" w:rsidRDefault="00203AA8">
            <w:pPr>
              <w:jc w:val="both"/>
            </w:pPr>
          </w:p>
        </w:tc>
        <w:tc>
          <w:tcPr>
            <w:tcW w:w="587" w:type="pct"/>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203AA8" w:rsidRDefault="0059437E">
            <w:pPr>
              <w:jc w:val="both"/>
            </w:pPr>
            <w:r>
              <w:rPr>
                <w:rFonts w:ascii="Arial Narrow" w:eastAsia="Arial Narrow" w:hAnsi="Arial Narrow" w:cs="Arial Narrow"/>
                <w:sz w:val="20"/>
              </w:rPr>
              <w:t>Powiat</w:t>
            </w:r>
          </w:p>
          <w:p w:rsidR="00203AA8" w:rsidRDefault="0059437E">
            <w:pPr>
              <w:jc w:val="both"/>
            </w:pPr>
            <w:r>
              <w:rPr>
                <w:rFonts w:ascii="Arial Narrow" w:eastAsia="Arial Narrow" w:hAnsi="Arial Narrow" w:cs="Arial Narrow"/>
                <w:sz w:val="20"/>
              </w:rPr>
              <w:t>Krośnieński</w:t>
            </w:r>
          </w:p>
          <w:p w:rsidR="00203AA8" w:rsidRDefault="00203AA8">
            <w:pPr>
              <w:jc w:val="both"/>
            </w:pPr>
          </w:p>
        </w:tc>
      </w:tr>
      <w:tr w:rsidR="00203AA8" w:rsidTr="00F51F6B">
        <w:tc>
          <w:tcPr>
            <w:tcW w:w="910"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276" w:lineRule="auto"/>
              <w:jc w:val="both"/>
            </w:pPr>
            <w:r>
              <w:rPr>
                <w:rFonts w:ascii="Arial Narrow" w:eastAsia="Arial Narrow" w:hAnsi="Arial Narrow" w:cs="Arial Narrow"/>
              </w:rPr>
              <w:t>Ludność w wieku</w:t>
            </w:r>
          </w:p>
          <w:p w:rsidR="00203AA8" w:rsidRDefault="0059437E">
            <w:pPr>
              <w:spacing w:after="200" w:line="276" w:lineRule="auto"/>
              <w:jc w:val="both"/>
            </w:pPr>
            <w:r>
              <w:rPr>
                <w:rFonts w:ascii="Arial Narrow" w:eastAsia="Arial Narrow" w:hAnsi="Arial Narrow" w:cs="Arial Narrow"/>
              </w:rPr>
              <w:t>przedprodukcyjnym</w:t>
            </w:r>
          </w:p>
        </w:tc>
        <w:tc>
          <w:tcPr>
            <w:tcW w:w="522"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588</w:t>
            </w:r>
          </w:p>
        </w:tc>
        <w:tc>
          <w:tcPr>
            <w:tcW w:w="496"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491</w:t>
            </w:r>
          </w:p>
        </w:tc>
        <w:tc>
          <w:tcPr>
            <w:tcW w:w="496"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Pr="004F68AE" w:rsidRDefault="0059437E" w:rsidP="004F68AE">
            <w:pPr>
              <w:rPr>
                <w:rFonts w:ascii="Arial Narrow" w:hAnsi="Arial Narrow"/>
                <w:sz w:val="20"/>
              </w:rPr>
            </w:pPr>
            <w:r w:rsidRPr="004F68AE">
              <w:rPr>
                <w:rFonts w:ascii="Arial Narrow" w:eastAsia="Arial Narrow" w:hAnsi="Arial Narrow"/>
                <w:sz w:val="20"/>
              </w:rPr>
              <w:t>999</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Pr="004F68AE" w:rsidRDefault="0059437E" w:rsidP="004F68AE">
            <w:pPr>
              <w:rPr>
                <w:rFonts w:ascii="Arial Narrow" w:hAnsi="Arial Narrow"/>
                <w:sz w:val="20"/>
              </w:rPr>
            </w:pPr>
            <w:r w:rsidRPr="004F68AE">
              <w:rPr>
                <w:rFonts w:ascii="Arial Narrow" w:eastAsia="Arial Narrow" w:hAnsi="Arial Narrow"/>
                <w:sz w:val="20"/>
              </w:rPr>
              <w:t>1455</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Pr="004F68AE" w:rsidRDefault="0059437E" w:rsidP="004F68AE">
            <w:pPr>
              <w:rPr>
                <w:rFonts w:ascii="Arial Narrow" w:hAnsi="Arial Narrow"/>
                <w:sz w:val="20"/>
              </w:rPr>
            </w:pPr>
            <w:r w:rsidRPr="004F68AE">
              <w:rPr>
                <w:rFonts w:ascii="Arial Narrow" w:eastAsia="Arial Narrow" w:hAnsi="Arial Narrow"/>
                <w:sz w:val="20"/>
              </w:rPr>
              <w:t>2963</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Pr="004F68AE" w:rsidRDefault="0059437E" w:rsidP="004F68AE">
            <w:pPr>
              <w:rPr>
                <w:rFonts w:ascii="Arial Narrow" w:hAnsi="Arial Narrow"/>
                <w:sz w:val="20"/>
              </w:rPr>
            </w:pPr>
            <w:r w:rsidRPr="004F68AE">
              <w:rPr>
                <w:rFonts w:ascii="Arial Narrow" w:eastAsia="Arial Narrow" w:hAnsi="Arial Narrow"/>
                <w:sz w:val="20"/>
              </w:rPr>
              <w:t>3293</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Pr="004F68AE" w:rsidRDefault="0059437E" w:rsidP="004F68AE">
            <w:pPr>
              <w:rPr>
                <w:rFonts w:ascii="Arial Narrow" w:hAnsi="Arial Narrow"/>
                <w:sz w:val="20"/>
              </w:rPr>
            </w:pPr>
            <w:r w:rsidRPr="004F68AE">
              <w:rPr>
                <w:rFonts w:ascii="Arial Narrow" w:eastAsia="Arial Narrow" w:hAnsi="Arial Narrow"/>
                <w:sz w:val="20"/>
              </w:rPr>
              <w:t>558</w:t>
            </w:r>
          </w:p>
        </w:tc>
        <w:tc>
          <w:tcPr>
            <w:tcW w:w="587" w:type="pct"/>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10 347</w:t>
            </w:r>
          </w:p>
        </w:tc>
      </w:tr>
      <w:tr w:rsidR="00203AA8" w:rsidTr="00F51F6B">
        <w:tc>
          <w:tcPr>
            <w:tcW w:w="910"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both"/>
            </w:pPr>
            <w:r>
              <w:rPr>
                <w:rFonts w:ascii="Arial Narrow" w:eastAsia="Arial Narrow" w:hAnsi="Arial Narrow" w:cs="Arial Narrow"/>
              </w:rPr>
              <w:t>Produkcyjnym</w:t>
            </w:r>
          </w:p>
        </w:tc>
        <w:tc>
          <w:tcPr>
            <w:tcW w:w="522"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2051</w:t>
            </w:r>
          </w:p>
        </w:tc>
        <w:tc>
          <w:tcPr>
            <w:tcW w:w="496"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1699</w:t>
            </w:r>
          </w:p>
        </w:tc>
        <w:tc>
          <w:tcPr>
            <w:tcW w:w="496"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3372</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4877</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11043</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12060</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1894</w:t>
            </w:r>
          </w:p>
        </w:tc>
        <w:tc>
          <w:tcPr>
            <w:tcW w:w="587" w:type="pct"/>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36 996</w:t>
            </w:r>
          </w:p>
        </w:tc>
      </w:tr>
      <w:tr w:rsidR="00203AA8" w:rsidTr="00F51F6B">
        <w:tc>
          <w:tcPr>
            <w:tcW w:w="910"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both"/>
            </w:pPr>
            <w:r>
              <w:rPr>
                <w:rFonts w:ascii="Arial Narrow" w:eastAsia="Arial Narrow" w:hAnsi="Arial Narrow" w:cs="Arial Narrow"/>
              </w:rPr>
              <w:t>Poprodukcyjnym</w:t>
            </w:r>
          </w:p>
        </w:tc>
        <w:tc>
          <w:tcPr>
            <w:tcW w:w="522"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535</w:t>
            </w:r>
          </w:p>
        </w:tc>
        <w:tc>
          <w:tcPr>
            <w:tcW w:w="496"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398</w:t>
            </w:r>
          </w:p>
        </w:tc>
        <w:tc>
          <w:tcPr>
            <w:tcW w:w="496"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682</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1023</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3000</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3170</w:t>
            </w:r>
          </w:p>
        </w:tc>
        <w:tc>
          <w:tcPr>
            <w:tcW w:w="497" w:type="pct"/>
            <w:tcBorders>
              <w:top w:val="single" w:sz="2" w:space="0" w:color="000000"/>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476</w:t>
            </w:r>
          </w:p>
        </w:tc>
        <w:tc>
          <w:tcPr>
            <w:tcW w:w="587" w:type="pct"/>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203AA8" w:rsidRDefault="0059437E">
            <w:pPr>
              <w:spacing w:after="200" w:line="360" w:lineRule="auto"/>
              <w:jc w:val="center"/>
            </w:pPr>
            <w:r>
              <w:rPr>
                <w:rFonts w:ascii="Arial Narrow" w:eastAsia="Arial Narrow" w:hAnsi="Arial Narrow" w:cs="Arial Narrow"/>
                <w:sz w:val="20"/>
              </w:rPr>
              <w:t>9 284</w:t>
            </w:r>
          </w:p>
        </w:tc>
      </w:tr>
    </w:tbl>
    <w:p w:rsidR="00203AA8" w:rsidRPr="00AC1473" w:rsidRDefault="00AC1473">
      <w:pPr>
        <w:spacing w:after="200" w:line="360" w:lineRule="auto"/>
        <w:jc w:val="both"/>
        <w:rPr>
          <w:rFonts w:ascii="Arial Narrow" w:hAnsi="Arial Narrow"/>
          <w:sz w:val="18"/>
          <w:szCs w:val="18"/>
        </w:rPr>
      </w:pPr>
      <w:r w:rsidRPr="00AC1473">
        <w:rPr>
          <w:rFonts w:ascii="Arial Narrow" w:hAnsi="Arial Narrow"/>
          <w:sz w:val="18"/>
          <w:szCs w:val="18"/>
        </w:rPr>
        <w:t>Źródło: Dane udostępnione przez ośrodki pomocy społecznej powiatu krośnieńskiego</w:t>
      </w:r>
    </w:p>
    <w:p w:rsidR="00203AA8" w:rsidRDefault="009645D6" w:rsidP="009645D6">
      <w:pPr>
        <w:spacing w:line="360" w:lineRule="auto"/>
        <w:jc w:val="center"/>
      </w:pPr>
      <w:r>
        <w:rPr>
          <w:noProof/>
        </w:rPr>
        <w:drawing>
          <wp:inline distT="0" distB="0" distL="0" distR="0">
            <wp:extent cx="5600700" cy="333375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405E" w:rsidRDefault="0010405E" w:rsidP="0010405E">
      <w:pPr>
        <w:pStyle w:val="Nagwek6"/>
      </w:pPr>
      <w:bookmarkStart w:id="11" w:name="_Toc453310608"/>
      <w:r>
        <w:t>Ryc.</w:t>
      </w:r>
      <w:r w:rsidR="00303AEE">
        <w:t xml:space="preserve"> </w:t>
      </w:r>
      <w:r>
        <w:t>2</w:t>
      </w:r>
      <w:r w:rsidRPr="008813C7">
        <w:t>. Struktura ludności gmin powiatu krośnieńskiego wg wieku w 2013  roku.</w:t>
      </w:r>
      <w:bookmarkEnd w:id="11"/>
    </w:p>
    <w:p w:rsidR="0010405E" w:rsidRDefault="0010405E">
      <w:pPr>
        <w:spacing w:line="360" w:lineRule="auto"/>
        <w:ind w:firstLine="708"/>
        <w:jc w:val="both"/>
        <w:rPr>
          <w:rFonts w:ascii="Arial Narrow" w:eastAsia="Arial Narrow" w:hAnsi="Arial Narrow" w:cs="Arial Narrow"/>
          <w:sz w:val="24"/>
        </w:rPr>
      </w:pPr>
    </w:p>
    <w:p w:rsidR="00203AA8" w:rsidRDefault="0059437E">
      <w:pPr>
        <w:spacing w:line="360" w:lineRule="auto"/>
        <w:ind w:firstLine="708"/>
        <w:jc w:val="both"/>
      </w:pPr>
      <w:r>
        <w:rPr>
          <w:rFonts w:ascii="Arial Narrow" w:eastAsia="Arial Narrow" w:hAnsi="Arial Narrow" w:cs="Arial Narrow"/>
          <w:sz w:val="24"/>
        </w:rPr>
        <w:t>Struktura wiekowa ludności powiatu podlega w ostatnich latach niewielkim, ale stałym zmianom w kierunku malejącej liczby ludności w wieku przedprodukcyjnym oraz stale rosnąca grupa ludności</w:t>
      </w:r>
      <w:r>
        <w:rPr>
          <w:rFonts w:ascii="Arial Narrow" w:eastAsia="Arial Narrow" w:hAnsi="Arial Narrow" w:cs="Arial Narrow"/>
          <w:sz w:val="24"/>
        </w:rPr>
        <w:br/>
        <w:t xml:space="preserve">w wieku produkcyjnym. Jest to tendencja związana z wchodzeniem pokolenia wyżu demograficznego lat 80 – tych w wiek dorosły. W gminie </w:t>
      </w:r>
      <w:r w:rsidR="008B4AD6">
        <w:rPr>
          <w:rFonts w:ascii="Arial Narrow" w:eastAsia="Arial Narrow" w:hAnsi="Arial Narrow" w:cs="Arial Narrow"/>
          <w:sz w:val="24"/>
        </w:rPr>
        <w:t xml:space="preserve">Gubin </w:t>
      </w:r>
      <w:r>
        <w:rPr>
          <w:rFonts w:ascii="Arial Narrow" w:eastAsia="Arial Narrow" w:hAnsi="Arial Narrow" w:cs="Arial Narrow"/>
          <w:sz w:val="24"/>
        </w:rPr>
        <w:t xml:space="preserve">o statusie miejskim jako jedynej w powiecie obserwuje się mniejszą liczbę ludności w wieku przedprodukcyjnym w stosunku do liczby ludności w wieku poprodukcyjnym. Tendencja ta ma znaczący wpływ na kształtowanie się wielu zjawisk demograficznych, ekonomicznych i społecznych w regionie, a w szczególności na poziom bezrobocia oraz ilość uczniów </w:t>
      </w:r>
      <w:r w:rsidR="007F2542">
        <w:rPr>
          <w:rFonts w:ascii="Arial Narrow" w:eastAsia="Arial Narrow" w:hAnsi="Arial Narrow" w:cs="Arial Narrow"/>
          <w:sz w:val="24"/>
        </w:rPr>
        <w:t xml:space="preserve">             </w:t>
      </w:r>
      <w:r>
        <w:rPr>
          <w:rFonts w:ascii="Arial Narrow" w:eastAsia="Arial Narrow" w:hAnsi="Arial Narrow" w:cs="Arial Narrow"/>
          <w:sz w:val="24"/>
        </w:rPr>
        <w:t>i absolwentów szkół na różnym poziomie.</w:t>
      </w:r>
    </w:p>
    <w:p w:rsidR="00203AA8" w:rsidRDefault="00203AA8">
      <w:pPr>
        <w:jc w:val="both"/>
      </w:pPr>
    </w:p>
    <w:p w:rsidR="00203AA8" w:rsidRPr="007F2542" w:rsidRDefault="00BA24B4" w:rsidP="008813C7">
      <w:pPr>
        <w:pStyle w:val="Nagwek5"/>
      </w:pPr>
      <w:bookmarkStart w:id="12" w:name="_Toc453310958"/>
      <w:r w:rsidRPr="00FC4D48">
        <w:t>Tabela N</w:t>
      </w:r>
      <w:r>
        <w:t xml:space="preserve">r </w:t>
      </w:r>
      <w:r w:rsidR="0059437E" w:rsidRPr="007F2542">
        <w:rPr>
          <w:rFonts w:ascii="Arial" w:eastAsia="Arial" w:hAnsi="Arial" w:cs="Arial"/>
        </w:rPr>
        <w:t>2</w:t>
      </w:r>
      <w:r w:rsidR="0035381D">
        <w:rPr>
          <w:rFonts w:ascii="Arial" w:eastAsia="Arial" w:hAnsi="Arial" w:cs="Arial"/>
        </w:rPr>
        <w:t>.</w:t>
      </w:r>
      <w:r w:rsidR="0059437E" w:rsidRPr="007F2542">
        <w:t xml:space="preserve"> Ruch naturalny ludności według gmin powiatu krośnieńskiego</w:t>
      </w:r>
      <w:bookmarkEnd w:id="12"/>
    </w:p>
    <w:p w:rsidR="00203AA8" w:rsidRDefault="00203AA8">
      <w:pPr>
        <w:jc w:val="both"/>
      </w:pPr>
    </w:p>
    <w:tbl>
      <w:tblPr>
        <w:tblW w:w="7343" w:type="dxa"/>
        <w:tblLayout w:type="fixed"/>
        <w:tblCellMar>
          <w:left w:w="10" w:type="dxa"/>
          <w:right w:w="10" w:type="dxa"/>
        </w:tblCellMar>
        <w:tblLook w:val="0000"/>
      </w:tblPr>
      <w:tblGrid>
        <w:gridCol w:w="1672"/>
        <w:gridCol w:w="1275"/>
        <w:gridCol w:w="1559"/>
        <w:gridCol w:w="1417"/>
        <w:gridCol w:w="1420"/>
      </w:tblGrid>
      <w:tr w:rsidR="006C513D" w:rsidTr="006C513D">
        <w:trPr>
          <w:trHeight w:val="761"/>
        </w:trPr>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jc w:val="center"/>
            </w:pPr>
            <w:r>
              <w:rPr>
                <w:rFonts w:ascii="Arial Narrow" w:eastAsia="Arial Narrow" w:hAnsi="Arial Narrow" w:cs="Arial Narrow"/>
                <w:b/>
                <w:sz w:val="20"/>
              </w:rPr>
              <w:t>Wyszczególnienie</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r>
              <w:rPr>
                <w:rFonts w:ascii="Arial Narrow" w:eastAsia="Arial Narrow" w:hAnsi="Arial Narrow" w:cs="Arial Narrow"/>
                <w:b/>
                <w:sz w:val="20"/>
              </w:rPr>
              <w:t>Urodzenia żywe</w:t>
            </w:r>
            <w:r>
              <w:t xml:space="preserve"> </w:t>
            </w:r>
            <w:r>
              <w:rPr>
                <w:rFonts w:ascii="Arial Narrow" w:eastAsia="Arial Narrow" w:hAnsi="Arial Narrow" w:cs="Arial Narrow"/>
                <w:b/>
                <w:sz w:val="20"/>
              </w:rPr>
              <w:t>2013</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jc w:val="center"/>
            </w:pPr>
            <w:r>
              <w:rPr>
                <w:rFonts w:ascii="Arial Narrow" w:eastAsia="Arial Narrow" w:hAnsi="Arial Narrow" w:cs="Arial Narrow"/>
                <w:b/>
                <w:sz w:val="20"/>
              </w:rPr>
              <w:t>Zgony</w:t>
            </w:r>
          </w:p>
          <w:p w:rsidR="006C513D" w:rsidRDefault="006C513D">
            <w:pPr>
              <w:jc w:val="center"/>
            </w:pPr>
            <w:r>
              <w:rPr>
                <w:rFonts w:ascii="Arial Narrow" w:eastAsia="Arial Narrow" w:hAnsi="Arial Narrow" w:cs="Arial Narrow"/>
                <w:b/>
                <w:sz w:val="20"/>
              </w:rPr>
              <w:t>2013</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jc w:val="center"/>
            </w:pPr>
            <w:r>
              <w:rPr>
                <w:rFonts w:ascii="Arial Narrow" w:eastAsia="Arial Narrow" w:hAnsi="Arial Narrow" w:cs="Arial Narrow"/>
                <w:b/>
                <w:sz w:val="20"/>
              </w:rPr>
              <w:t>Przyrost</w:t>
            </w:r>
            <w:r>
              <w:t xml:space="preserve"> </w:t>
            </w:r>
            <w:r>
              <w:rPr>
                <w:rFonts w:ascii="Arial Narrow" w:eastAsia="Arial Narrow" w:hAnsi="Arial Narrow" w:cs="Arial Narrow"/>
                <w:b/>
                <w:sz w:val="20"/>
              </w:rPr>
              <w:t>Naturalny</w:t>
            </w:r>
          </w:p>
          <w:p w:rsidR="006C513D" w:rsidRDefault="006C513D">
            <w:pPr>
              <w:jc w:val="center"/>
            </w:pPr>
            <w:r>
              <w:rPr>
                <w:rFonts w:ascii="Arial Narrow" w:eastAsia="Arial Narrow" w:hAnsi="Arial Narrow" w:cs="Arial Narrow"/>
                <w:b/>
                <w:sz w:val="20"/>
              </w:rPr>
              <w:t>2013</w:t>
            </w:r>
          </w:p>
        </w:tc>
        <w:tc>
          <w:tcPr>
            <w:tcW w:w="14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r>
              <w:rPr>
                <w:rFonts w:ascii="Arial Narrow" w:eastAsia="Arial Narrow" w:hAnsi="Arial Narrow" w:cs="Arial Narrow"/>
                <w:b/>
                <w:sz w:val="20"/>
              </w:rPr>
              <w:t>Saldo migracji ogółem</w:t>
            </w:r>
            <w:r>
              <w:t xml:space="preserve"> </w:t>
            </w:r>
            <w:r>
              <w:rPr>
                <w:rFonts w:ascii="Arial Narrow" w:eastAsia="Arial Narrow" w:hAnsi="Arial Narrow" w:cs="Arial Narrow"/>
                <w:b/>
                <w:sz w:val="20"/>
              </w:rPr>
              <w:t>2013</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b/>
                <w:sz w:val="18"/>
              </w:rPr>
              <w:t>Gminy:</w:t>
            </w:r>
          </w:p>
        </w:tc>
        <w:tc>
          <w:tcPr>
            <w:tcW w:w="12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p>
        </w:tc>
        <w:tc>
          <w:tcPr>
            <w:tcW w:w="155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p>
        </w:tc>
        <w:tc>
          <w:tcPr>
            <w:tcW w:w="141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p>
        </w:tc>
        <w:tc>
          <w:tcPr>
            <w:tcW w:w="142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Bobrowice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43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-20</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-27</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Bytnica</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-4</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-18</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Dąbie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53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53</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0</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-25</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Krosno Odrzańskie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166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174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-8</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-69</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Gubin gmina wiejska</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80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74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6</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-44</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Gubin gmina miejska</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118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162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-44</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-20</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rPr>
              <w:t>Maszewo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38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-9</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rsidP="00C2524E">
            <w:pPr>
              <w:spacing w:after="200" w:line="276" w:lineRule="auto"/>
              <w:jc w:val="center"/>
            </w:pPr>
            <w:r>
              <w:rPr>
                <w:rFonts w:ascii="Arial Narrow" w:eastAsia="Arial Narrow" w:hAnsi="Arial Narrow" w:cs="Arial Narrow"/>
                <w:sz w:val="20"/>
              </w:rPr>
              <w:t>-18</w:t>
            </w:r>
          </w:p>
        </w:tc>
      </w:tr>
      <w:tr w:rsidR="006C513D" w:rsidTr="006C513D">
        <w:tc>
          <w:tcPr>
            <w:tcW w:w="16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pPr>
            <w:r>
              <w:rPr>
                <w:rFonts w:ascii="Arial Narrow" w:eastAsia="Arial Narrow" w:hAnsi="Arial Narrow" w:cs="Arial Narrow"/>
                <w:b/>
              </w:rPr>
              <w:t>Powiat Krośnieński</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493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572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-79</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C513D" w:rsidRDefault="006C513D">
            <w:pPr>
              <w:spacing w:after="200" w:line="276" w:lineRule="auto"/>
              <w:jc w:val="center"/>
            </w:pPr>
            <w:r>
              <w:rPr>
                <w:rFonts w:ascii="Arial Narrow" w:eastAsia="Arial Narrow" w:hAnsi="Arial Narrow" w:cs="Arial Narrow"/>
                <w:sz w:val="20"/>
              </w:rPr>
              <w:t>-219</w:t>
            </w:r>
          </w:p>
        </w:tc>
      </w:tr>
    </w:tbl>
    <w:p w:rsidR="00AC1473" w:rsidRPr="00AC1473" w:rsidRDefault="00AC1473" w:rsidP="00AC1473">
      <w:pPr>
        <w:spacing w:after="200" w:line="360" w:lineRule="auto"/>
        <w:jc w:val="both"/>
        <w:rPr>
          <w:rFonts w:ascii="Arial Narrow" w:hAnsi="Arial Narrow"/>
          <w:sz w:val="18"/>
          <w:szCs w:val="18"/>
        </w:rPr>
      </w:pPr>
      <w:r w:rsidRPr="00AC1473">
        <w:rPr>
          <w:rFonts w:ascii="Arial Narrow" w:hAnsi="Arial Narrow"/>
          <w:sz w:val="18"/>
          <w:szCs w:val="18"/>
        </w:rPr>
        <w:t>Źródło: Dane udostępnione przez ośrodki pomocy społecznej powiatu krośnieńskiego</w:t>
      </w:r>
    </w:p>
    <w:p w:rsidR="00203AA8" w:rsidRDefault="00203AA8">
      <w:pPr>
        <w:spacing w:line="360" w:lineRule="auto"/>
        <w:jc w:val="both"/>
      </w:pPr>
    </w:p>
    <w:p w:rsidR="00203AA8" w:rsidRDefault="002C64CF">
      <w:pPr>
        <w:spacing w:line="360" w:lineRule="auto"/>
        <w:jc w:val="both"/>
      </w:pPr>
      <w:r>
        <w:rPr>
          <w:noProof/>
        </w:rPr>
        <w:lastRenderedPageBreak/>
        <w:drawing>
          <wp:inline distT="0" distB="0" distL="0" distR="0">
            <wp:extent cx="5734050" cy="3733800"/>
            <wp:effectExtent l="0" t="0" r="1905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AD6" w:rsidRPr="0010405E" w:rsidRDefault="0010405E" w:rsidP="0010405E">
      <w:pPr>
        <w:pStyle w:val="Nagwek6"/>
        <w:rPr>
          <w:rFonts w:eastAsia="Arial Narrow"/>
        </w:rPr>
      </w:pPr>
      <w:bookmarkStart w:id="13" w:name="_Toc453310609"/>
      <w:r w:rsidRPr="0010405E">
        <w:rPr>
          <w:rFonts w:eastAsia="Arial Narrow"/>
        </w:rPr>
        <w:t xml:space="preserve">Ryc. 3. </w:t>
      </w:r>
      <w:r w:rsidRPr="0010405E">
        <w:t>Ruch naturalny ludności według gmin powiatu krośnieńskiego</w:t>
      </w:r>
      <w:bookmarkEnd w:id="13"/>
    </w:p>
    <w:p w:rsidR="0010405E" w:rsidRDefault="0010405E">
      <w:pPr>
        <w:spacing w:line="360" w:lineRule="auto"/>
        <w:ind w:firstLine="708"/>
        <w:jc w:val="both"/>
        <w:rPr>
          <w:rFonts w:ascii="Arial Narrow" w:eastAsia="Arial Narrow" w:hAnsi="Arial Narrow" w:cs="Arial Narrow"/>
          <w:color w:val="FF0000"/>
          <w:sz w:val="24"/>
        </w:rPr>
      </w:pPr>
    </w:p>
    <w:p w:rsidR="00203AA8" w:rsidRDefault="0059437E">
      <w:pPr>
        <w:spacing w:line="360" w:lineRule="auto"/>
        <w:ind w:firstLine="708"/>
        <w:jc w:val="both"/>
      </w:pPr>
      <w:r>
        <w:rPr>
          <w:rFonts w:ascii="Arial Narrow" w:eastAsia="Arial Narrow" w:hAnsi="Arial Narrow" w:cs="Arial Narrow"/>
          <w:sz w:val="24"/>
        </w:rPr>
        <w:t>Przyrost naturalny jest bardzo ważnym wskaźnikiem demograficznym, w dużej mierze decydującym o potencjale społecznym powiatu. W powiecie krośnieńskim odnotowuje się ujemny przyrost naturalny oraz ujemną migrację ludności. Migracja jest wywołana przede wszystkim warunkami ekonomicznymi, obniżeniem standardu życia, trudnościami w znalezieniu pracy, brakiem perspektyw na przyszłość a chęcią poprawy warunków materialnych. Natomiast skutkiem migracji jest ujemny przyrost naturalny, rozbicie rodzin, starzenie się społeczeństwa.</w:t>
      </w:r>
    </w:p>
    <w:p w:rsidR="00203AA8" w:rsidRDefault="00203AA8">
      <w:pPr>
        <w:spacing w:line="360" w:lineRule="auto"/>
        <w:ind w:firstLine="708"/>
        <w:jc w:val="both"/>
      </w:pPr>
    </w:p>
    <w:p w:rsidR="00203AA8" w:rsidRDefault="0059437E" w:rsidP="00DD43BB">
      <w:pPr>
        <w:pStyle w:val="Nagwek1"/>
      </w:pPr>
      <w:bookmarkStart w:id="14" w:name="_Toc453588631"/>
      <w:r>
        <w:rPr>
          <w:rFonts w:eastAsia="Arial Narrow"/>
        </w:rPr>
        <w:t>Problemy społeczne identyfikowane w powiecie.</w:t>
      </w:r>
      <w:bookmarkEnd w:id="14"/>
    </w:p>
    <w:p w:rsidR="00203AA8" w:rsidRDefault="0059437E" w:rsidP="00DD43BB">
      <w:pPr>
        <w:pStyle w:val="Nagwek2"/>
      </w:pPr>
      <w:bookmarkStart w:id="15" w:name="_Toc453588632"/>
      <w:r>
        <w:rPr>
          <w:rFonts w:eastAsia="Arial Narrow"/>
        </w:rPr>
        <w:t>Bezrobocie</w:t>
      </w:r>
      <w:bookmarkEnd w:id="15"/>
    </w:p>
    <w:p w:rsidR="00203AA8" w:rsidRDefault="0059437E">
      <w:pPr>
        <w:spacing w:line="360" w:lineRule="auto"/>
        <w:ind w:firstLine="709"/>
        <w:jc w:val="both"/>
      </w:pPr>
      <w:r>
        <w:rPr>
          <w:rFonts w:ascii="Arial Narrow" w:eastAsia="Arial Narrow" w:hAnsi="Arial Narrow" w:cs="Arial Narrow"/>
          <w:sz w:val="24"/>
        </w:rPr>
        <w:t>Dynamika, skala i struktura bezrobocia w powiecie krośnieńskim, jak również jego negatywne skutki  są szczególnie odczuwane przez jednostkę i rodzinę, którą dotknął trwały brak pracy.  Bezpośrednią konsekwencją bezrobocia jest narastająca patologia społeczna, pogłębianie się niepewności społecznej i wzrost poczucia zagrożenia bezpieczeństwa socjalnego. Bezrobocie rozumiane jako zjawisko towarzyszące gospodarce wolnorynkowej, oznacza brak pracy zarobkowej dla osób zdolnych do jej wykonywania i deklarujących chęć jej podjęcia. Bezrobocie jako kwestia społeczna dotyczy dużych grup społecznych, polega na kumulowaniu negatywnych cech po</w:t>
      </w:r>
      <w:r w:rsidR="00963BE8">
        <w:rPr>
          <w:rFonts w:ascii="Arial Narrow" w:eastAsia="Arial Narrow" w:hAnsi="Arial Narrow" w:cs="Arial Narrow"/>
          <w:sz w:val="24"/>
        </w:rPr>
        <w:t>łożenia materialnego</w:t>
      </w:r>
      <w:r w:rsidR="00AC1473">
        <w:rPr>
          <w:rFonts w:ascii="Arial Narrow" w:eastAsia="Arial Narrow" w:hAnsi="Arial Narrow" w:cs="Arial Narrow"/>
          <w:sz w:val="24"/>
        </w:rPr>
        <w:t xml:space="preserve">               </w:t>
      </w:r>
      <w:r>
        <w:rPr>
          <w:rFonts w:ascii="Arial Narrow" w:eastAsia="Arial Narrow" w:hAnsi="Arial Narrow" w:cs="Arial Narrow"/>
          <w:sz w:val="24"/>
        </w:rPr>
        <w:t xml:space="preserve"> </w:t>
      </w:r>
      <w:r>
        <w:rPr>
          <w:rFonts w:ascii="Arial Narrow" w:eastAsia="Arial Narrow" w:hAnsi="Arial Narrow" w:cs="Arial Narrow"/>
          <w:sz w:val="24"/>
        </w:rPr>
        <w:lastRenderedPageBreak/>
        <w:t>i społecznego, które odbierane są jako nieprawidłowe i zakłócające ich prawidłowy rozwój. Problem bezrobocia w powiecie krośnieńskim wymaga zwrócenia szczególnej uwagi, gdyż jest istotnym źródłem degradacji ekonomicznej osób i rodzin, z której wynika wiele innych negatywnych zjawisk</w:t>
      </w:r>
      <w:r w:rsidR="00AC1473">
        <w:rPr>
          <w:rFonts w:ascii="Arial Narrow" w:eastAsia="Arial Narrow" w:hAnsi="Arial Narrow" w:cs="Arial Narrow"/>
          <w:sz w:val="24"/>
        </w:rPr>
        <w:t xml:space="preserve"> </w:t>
      </w:r>
      <w:r>
        <w:rPr>
          <w:rFonts w:ascii="Arial Narrow" w:eastAsia="Arial Narrow" w:hAnsi="Arial Narrow" w:cs="Arial Narrow"/>
          <w:sz w:val="24"/>
        </w:rPr>
        <w:t xml:space="preserve"> (np. ubóstwo, alkoholizm, bezradność w sprawach opiekuńczo-wychowawczych).</w:t>
      </w:r>
    </w:p>
    <w:p w:rsidR="00203AA8" w:rsidRDefault="0059437E">
      <w:pPr>
        <w:spacing w:line="360" w:lineRule="auto"/>
        <w:ind w:firstLine="708"/>
        <w:jc w:val="both"/>
      </w:pPr>
      <w:r>
        <w:rPr>
          <w:rFonts w:ascii="Arial Narrow" w:eastAsia="Arial Narrow" w:hAnsi="Arial Narrow" w:cs="Arial Narrow"/>
          <w:sz w:val="24"/>
        </w:rPr>
        <w:t>Stopa bezrobocia w powiecie kro</w:t>
      </w:r>
      <w:r w:rsidR="00C2524E">
        <w:rPr>
          <w:rFonts w:ascii="Arial Narrow" w:eastAsia="Arial Narrow" w:hAnsi="Arial Narrow" w:cs="Arial Narrow"/>
          <w:sz w:val="24"/>
        </w:rPr>
        <w:t>śnieńskim w okresie realizacji S</w:t>
      </w:r>
      <w:r>
        <w:rPr>
          <w:rFonts w:ascii="Arial Narrow" w:eastAsia="Arial Narrow" w:hAnsi="Arial Narrow" w:cs="Arial Narrow"/>
          <w:sz w:val="24"/>
        </w:rPr>
        <w:t>trategii rozwiązywania pr</w:t>
      </w:r>
      <w:r w:rsidR="00963BE8">
        <w:rPr>
          <w:rFonts w:ascii="Arial Narrow" w:eastAsia="Arial Narrow" w:hAnsi="Arial Narrow" w:cs="Arial Narrow"/>
          <w:sz w:val="24"/>
        </w:rPr>
        <w:t>oblemów społecznych w latach 200</w:t>
      </w:r>
      <w:r>
        <w:rPr>
          <w:rFonts w:ascii="Arial Narrow" w:eastAsia="Arial Narrow" w:hAnsi="Arial Narrow" w:cs="Arial Narrow"/>
          <w:sz w:val="24"/>
        </w:rPr>
        <w:t>7-2015 spadała z 28,1% w 2007 roku do poziomu  19,5% na koniec 2014 roku. Niezwykle ważne jest to, że powiat krośnieński jest zaliczany do powiatów                                                   o najwyższej stopie bezrobocia, w którym dochodzi do dynamicznego spadku i wzrostu liczby osób zatrudnionych. W roku 2009 odnotowano wzrost liczby zarejestrowanych bezrobotnych o 294 osoby, podobna tendencja wystąpiła w roku 2012, wówczas stopa bezrobocia przekroczyła ponownie 24%.             Od roku 2010 do roku 2013 stopa bezrobocia utrzymuje się na poziome około 24% przy liczbie bezrobotnych zarejestrowanych od 2287 do 2524 osób. Przełom w zmianie wskaźników bezrobocia następuje dopiero w roku 2014, dynamika spadku bezrobocia wyniosła 4,6 punktu procentowego i była wyższa w porównaniu do roku 2010, którym wynosiła 4,4 punktu procentowego. Analiza stóp bezrobocia rejestrowanego   w poszczególnych latach wskazuje na wyjątkowość sytuacji na rynku pracy w roku 2014. Liczba  zarejestrowanych bezrobotnych w PUP Krosno Odrzańskie na końcu 2014 roku wynosiła 3250 osób,  w porównaniu do roku 2007 nastąpił spadek o 35,7% (1805 osób).</w:t>
      </w:r>
    </w:p>
    <w:p w:rsidR="00203AA8" w:rsidRDefault="0059437E">
      <w:pPr>
        <w:tabs>
          <w:tab w:val="left" w:pos="709"/>
          <w:tab w:val="left" w:pos="8310"/>
        </w:tabs>
        <w:spacing w:after="200" w:line="360" w:lineRule="auto"/>
        <w:jc w:val="both"/>
      </w:pPr>
      <w:r>
        <w:rPr>
          <w:rFonts w:ascii="Arial Narrow" w:eastAsia="Arial Narrow" w:hAnsi="Arial Narrow" w:cs="Arial Narrow"/>
          <w:sz w:val="24"/>
        </w:rPr>
        <w:tab/>
        <w:t>Wysoki poziom bezrobocia zarejestrowanych bezrobotnych jest zróżnicowany terytorialnie. Jest to wynik zarówno nierównomiernego rozwoju społeczno-gospodarczego poszczególnych miejscowości powiatu krośnieńskiego, jak również ich położenia geograficznego. Terytorialne zróżnicowanie mierzone różnicą pomiędzy najniższą i najwyższą wartością wskaźnika w miastach wynosi 15,7 punktu procentowego ( miasto Gubin - 36,6% ogółu bezrobotnych, Gmina Krosno Odrzańskie – 20,9% ogółu bezrobotnych). Na obszarach wiejskich terytorialne zróżnicowanie wynosi 15,1 punktu procentowego (Gmina Gubin – 19,3% ogółu bezrobotnych, Gmina Bytnica – 4,2 % ogółu bezrobotnych).</w:t>
      </w:r>
    </w:p>
    <w:p w:rsidR="00343F25" w:rsidRDefault="0059437E">
      <w:pPr>
        <w:tabs>
          <w:tab w:val="left" w:pos="709"/>
          <w:tab w:val="left" w:pos="8310"/>
        </w:tabs>
        <w:spacing w:after="200" w:line="360" w:lineRule="auto"/>
        <w:jc w:val="both"/>
        <w:rPr>
          <w:rFonts w:ascii="Arial" w:eastAsia="Arial" w:hAnsi="Arial" w:cs="Arial"/>
          <w:b/>
          <w:sz w:val="24"/>
        </w:rPr>
      </w:pPr>
      <w:r>
        <w:rPr>
          <w:rFonts w:ascii="Arial" w:eastAsia="Arial" w:hAnsi="Arial" w:cs="Arial"/>
          <w:b/>
          <w:sz w:val="24"/>
        </w:rPr>
        <w:t xml:space="preserve"> </w:t>
      </w:r>
    </w:p>
    <w:p w:rsidR="00343F25" w:rsidRDefault="00343F25">
      <w:pPr>
        <w:tabs>
          <w:tab w:val="left" w:pos="709"/>
          <w:tab w:val="left" w:pos="8310"/>
        </w:tabs>
        <w:spacing w:after="200" w:line="360" w:lineRule="auto"/>
        <w:jc w:val="both"/>
        <w:rPr>
          <w:rFonts w:ascii="Arial" w:eastAsia="Arial" w:hAnsi="Arial" w:cs="Arial"/>
          <w:b/>
          <w:sz w:val="24"/>
        </w:rPr>
      </w:pPr>
    </w:p>
    <w:p w:rsidR="00343F25" w:rsidRDefault="00343F25">
      <w:pPr>
        <w:tabs>
          <w:tab w:val="left" w:pos="709"/>
          <w:tab w:val="left" w:pos="8310"/>
        </w:tabs>
        <w:spacing w:after="200" w:line="360" w:lineRule="auto"/>
        <w:jc w:val="both"/>
        <w:rPr>
          <w:rFonts w:ascii="Arial" w:eastAsia="Arial" w:hAnsi="Arial" w:cs="Arial"/>
          <w:b/>
          <w:sz w:val="24"/>
        </w:rPr>
      </w:pPr>
    </w:p>
    <w:p w:rsidR="00343F25" w:rsidRDefault="00343F25">
      <w:pPr>
        <w:tabs>
          <w:tab w:val="left" w:pos="709"/>
          <w:tab w:val="left" w:pos="8310"/>
        </w:tabs>
        <w:spacing w:after="200" w:line="360" w:lineRule="auto"/>
        <w:jc w:val="both"/>
        <w:rPr>
          <w:rFonts w:ascii="Arial" w:eastAsia="Arial" w:hAnsi="Arial" w:cs="Arial"/>
          <w:b/>
          <w:sz w:val="24"/>
        </w:rPr>
      </w:pPr>
    </w:p>
    <w:p w:rsidR="00343F25" w:rsidRDefault="00343F25">
      <w:pPr>
        <w:tabs>
          <w:tab w:val="left" w:pos="709"/>
          <w:tab w:val="left" w:pos="8310"/>
        </w:tabs>
        <w:spacing w:after="200" w:line="360" w:lineRule="auto"/>
        <w:jc w:val="both"/>
        <w:rPr>
          <w:rFonts w:ascii="Arial" w:eastAsia="Arial" w:hAnsi="Arial" w:cs="Arial"/>
          <w:b/>
          <w:sz w:val="24"/>
        </w:rPr>
      </w:pPr>
    </w:p>
    <w:p w:rsidR="00343F25" w:rsidRDefault="00343F25">
      <w:pPr>
        <w:tabs>
          <w:tab w:val="left" w:pos="709"/>
          <w:tab w:val="left" w:pos="8310"/>
        </w:tabs>
        <w:spacing w:after="200" w:line="360" w:lineRule="auto"/>
        <w:jc w:val="both"/>
        <w:rPr>
          <w:rFonts w:ascii="Arial" w:eastAsia="Arial" w:hAnsi="Arial" w:cs="Arial"/>
          <w:b/>
          <w:sz w:val="24"/>
        </w:rPr>
      </w:pPr>
    </w:p>
    <w:p w:rsidR="00343F25" w:rsidRDefault="00343F25">
      <w:pPr>
        <w:tabs>
          <w:tab w:val="left" w:pos="709"/>
          <w:tab w:val="left" w:pos="8310"/>
        </w:tabs>
        <w:spacing w:after="200" w:line="360" w:lineRule="auto"/>
        <w:jc w:val="both"/>
        <w:rPr>
          <w:rFonts w:ascii="Arial" w:eastAsia="Arial" w:hAnsi="Arial" w:cs="Arial"/>
          <w:b/>
          <w:sz w:val="24"/>
        </w:rPr>
        <w:sectPr w:rsidR="00343F25" w:rsidSect="00B23EEF">
          <w:footerReference w:type="default" r:id="rId14"/>
          <w:pgSz w:w="11906" w:h="16838"/>
          <w:pgMar w:top="1417" w:right="1417" w:bottom="1417" w:left="1417" w:header="708" w:footer="708" w:gutter="0"/>
          <w:cols w:space="708"/>
          <w:titlePg/>
          <w:docGrid w:linePitch="299"/>
        </w:sectPr>
      </w:pPr>
    </w:p>
    <w:p w:rsidR="00203AA8" w:rsidRPr="00963BE8" w:rsidRDefault="0059437E">
      <w:pPr>
        <w:tabs>
          <w:tab w:val="left" w:pos="709"/>
          <w:tab w:val="left" w:pos="8310"/>
        </w:tabs>
        <w:spacing w:after="200" w:line="360" w:lineRule="auto"/>
        <w:jc w:val="both"/>
        <w:rPr>
          <w:rFonts w:ascii="Arial Narrow" w:hAnsi="Arial Narrow"/>
          <w:sz w:val="20"/>
          <w:szCs w:val="20"/>
        </w:rPr>
      </w:pPr>
      <w:r w:rsidRPr="00963BE8">
        <w:rPr>
          <w:rFonts w:ascii="Arial Narrow" w:eastAsia="Arial" w:hAnsi="Arial Narrow" w:cs="Arial"/>
          <w:b/>
          <w:sz w:val="20"/>
          <w:szCs w:val="20"/>
        </w:rPr>
        <w:lastRenderedPageBreak/>
        <w:tab/>
      </w:r>
    </w:p>
    <w:p w:rsidR="00343F25" w:rsidRPr="00963BE8" w:rsidRDefault="00BA24B4" w:rsidP="008813C7">
      <w:pPr>
        <w:pStyle w:val="Nagwek5"/>
      </w:pPr>
      <w:bookmarkStart w:id="16" w:name="_Toc453310959"/>
      <w:r w:rsidRPr="00FC4D48">
        <w:t>Tabela N</w:t>
      </w:r>
      <w:r>
        <w:t xml:space="preserve">r </w:t>
      </w:r>
      <w:r w:rsidR="0035381D">
        <w:t>3.</w:t>
      </w:r>
      <w:r w:rsidR="00343F25" w:rsidRPr="00963BE8">
        <w:t xml:space="preserve">  Liczba osób bezrobotnych zarejestrowanych w przekroju gmin w latach 2007-2014. Źródło: opracowanie własne PUP.</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847"/>
        <w:gridCol w:w="898"/>
        <w:gridCol w:w="934"/>
        <w:gridCol w:w="1190"/>
        <w:gridCol w:w="1137"/>
        <w:gridCol w:w="989"/>
        <w:gridCol w:w="1063"/>
        <w:gridCol w:w="1234"/>
        <w:gridCol w:w="893"/>
        <w:gridCol w:w="966"/>
        <w:gridCol w:w="972"/>
        <w:gridCol w:w="1272"/>
        <w:gridCol w:w="1272"/>
      </w:tblGrid>
      <w:tr w:rsidR="00343F25" w:rsidRPr="00813A84" w:rsidTr="00343F25">
        <w:tc>
          <w:tcPr>
            <w:tcW w:w="224" w:type="pct"/>
            <w:vMerge w:val="restar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Lp.</w:t>
            </w:r>
          </w:p>
        </w:tc>
        <w:tc>
          <w:tcPr>
            <w:tcW w:w="314" w:type="pct"/>
            <w:vMerge w:val="restart"/>
            <w:shd w:val="clear" w:color="auto" w:fill="auto"/>
            <w:vAlign w:val="center"/>
          </w:tcPr>
          <w:p w:rsidR="00343F25" w:rsidRPr="00813A84" w:rsidRDefault="00343F25" w:rsidP="00343F25">
            <w:pPr>
              <w:rPr>
                <w:rFonts w:ascii="Arial" w:hAnsi="Arial" w:cs="Arial"/>
                <w:b/>
              </w:rPr>
            </w:pPr>
            <w:r w:rsidRPr="00813A84">
              <w:rPr>
                <w:rFonts w:ascii="Arial" w:hAnsi="Arial" w:cs="Arial"/>
                <w:b/>
              </w:rPr>
              <w:t>Rok</w:t>
            </w:r>
          </w:p>
        </w:tc>
        <w:tc>
          <w:tcPr>
            <w:tcW w:w="1164" w:type="pct"/>
            <w:gridSpan w:val="3"/>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Rejon Gubiński</w:t>
            </w:r>
          </w:p>
        </w:tc>
        <w:tc>
          <w:tcPr>
            <w:tcW w:w="1209" w:type="pct"/>
            <w:gridSpan w:val="3"/>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Rejon Krośnieński</w:t>
            </w:r>
          </w:p>
        </w:tc>
        <w:tc>
          <w:tcPr>
            <w:tcW w:w="1168" w:type="pct"/>
            <w:gridSpan w:val="3"/>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Powiat Krośnieński</w:t>
            </w:r>
          </w:p>
        </w:tc>
        <w:tc>
          <w:tcPr>
            <w:tcW w:w="307" w:type="pct"/>
            <w:vMerge w:val="restar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sz w:val="20"/>
              </w:rPr>
              <w:t>Udział osób z prawem do zasiłku w %</w:t>
            </w:r>
          </w:p>
        </w:tc>
        <w:tc>
          <w:tcPr>
            <w:tcW w:w="307" w:type="pct"/>
            <w:vMerge w:val="restar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sz w:val="20"/>
              </w:rPr>
              <w:t>Stopa bezrobocia w powiecie w %</w:t>
            </w:r>
          </w:p>
        </w:tc>
        <w:tc>
          <w:tcPr>
            <w:tcW w:w="307" w:type="pct"/>
            <w:vMerge w:val="restar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sz w:val="20"/>
              </w:rPr>
              <w:t>Stopa bezrobocia w Polsce</w:t>
            </w:r>
          </w:p>
        </w:tc>
      </w:tr>
      <w:tr w:rsidR="00343F25" w:rsidRPr="00813A84" w:rsidTr="00343F25">
        <w:tc>
          <w:tcPr>
            <w:tcW w:w="224" w:type="pct"/>
            <w:vMerge/>
            <w:shd w:val="clear" w:color="auto" w:fill="auto"/>
          </w:tcPr>
          <w:p w:rsidR="00343F25" w:rsidRPr="00813A84" w:rsidRDefault="00343F25" w:rsidP="00343F25">
            <w:pPr>
              <w:jc w:val="center"/>
              <w:rPr>
                <w:rFonts w:ascii="Arial" w:hAnsi="Arial" w:cs="Arial"/>
                <w:b/>
              </w:rPr>
            </w:pPr>
          </w:p>
        </w:tc>
        <w:tc>
          <w:tcPr>
            <w:tcW w:w="314" w:type="pct"/>
            <w:vMerge/>
            <w:shd w:val="clear" w:color="auto" w:fill="auto"/>
          </w:tcPr>
          <w:p w:rsidR="00343F25" w:rsidRPr="00813A84" w:rsidRDefault="00343F25" w:rsidP="00343F25">
            <w:pPr>
              <w:jc w:val="center"/>
              <w:rPr>
                <w:rFonts w:ascii="Arial" w:hAnsi="Arial" w:cs="Arial"/>
                <w:b/>
              </w:rPr>
            </w:pPr>
          </w:p>
        </w:tc>
        <w:tc>
          <w:tcPr>
            <w:tcW w:w="358" w:type="pc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K</w:t>
            </w:r>
          </w:p>
        </w:tc>
        <w:tc>
          <w:tcPr>
            <w:tcW w:w="358" w:type="pc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O</w:t>
            </w:r>
          </w:p>
        </w:tc>
        <w:tc>
          <w:tcPr>
            <w:tcW w:w="448" w:type="pct"/>
            <w:shd w:val="clear" w:color="auto" w:fill="auto"/>
          </w:tcPr>
          <w:p w:rsidR="00343F25" w:rsidRPr="00813A84" w:rsidRDefault="00343F25" w:rsidP="00343F25">
            <w:pPr>
              <w:jc w:val="center"/>
              <w:rPr>
                <w:rFonts w:ascii="Arial" w:hAnsi="Arial" w:cs="Arial"/>
                <w:b/>
                <w:sz w:val="18"/>
                <w:szCs w:val="18"/>
              </w:rPr>
            </w:pPr>
            <w:r w:rsidRPr="00813A84">
              <w:rPr>
                <w:rFonts w:ascii="Arial" w:hAnsi="Arial" w:cs="Arial"/>
                <w:b/>
                <w:sz w:val="18"/>
                <w:szCs w:val="18"/>
              </w:rPr>
              <w:t>z rubr. 4</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 wzrost</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-spadek</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 xml:space="preserve">do </w:t>
            </w:r>
            <w:proofErr w:type="spellStart"/>
            <w:r w:rsidRPr="00813A84">
              <w:rPr>
                <w:rFonts w:ascii="Arial" w:hAnsi="Arial" w:cs="Arial"/>
                <w:b/>
                <w:sz w:val="18"/>
                <w:szCs w:val="18"/>
              </w:rPr>
              <w:t>poprzed</w:t>
            </w:r>
            <w:proofErr w:type="spellEnd"/>
            <w:r w:rsidRPr="00813A84">
              <w:rPr>
                <w:rFonts w:ascii="Arial" w:hAnsi="Arial" w:cs="Arial"/>
                <w:b/>
                <w:sz w:val="18"/>
                <w:szCs w:val="18"/>
              </w:rPr>
              <w:t>.</w:t>
            </w:r>
          </w:p>
          <w:p w:rsidR="00343F25" w:rsidRPr="00813A84" w:rsidRDefault="00343F25" w:rsidP="00343F25">
            <w:pPr>
              <w:jc w:val="center"/>
              <w:rPr>
                <w:rFonts w:ascii="Arial" w:hAnsi="Arial" w:cs="Arial"/>
                <w:b/>
                <w:sz w:val="16"/>
                <w:szCs w:val="16"/>
              </w:rPr>
            </w:pPr>
            <w:r w:rsidRPr="00813A84">
              <w:rPr>
                <w:rFonts w:ascii="Arial" w:hAnsi="Arial" w:cs="Arial"/>
                <w:b/>
                <w:sz w:val="18"/>
                <w:szCs w:val="18"/>
              </w:rPr>
              <w:t>roku</w:t>
            </w:r>
          </w:p>
        </w:tc>
        <w:tc>
          <w:tcPr>
            <w:tcW w:w="429" w:type="pc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K</w:t>
            </w:r>
          </w:p>
        </w:tc>
        <w:tc>
          <w:tcPr>
            <w:tcW w:w="377" w:type="pc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O</w:t>
            </w:r>
          </w:p>
        </w:tc>
        <w:tc>
          <w:tcPr>
            <w:tcW w:w="403" w:type="pct"/>
            <w:shd w:val="clear" w:color="auto" w:fill="auto"/>
          </w:tcPr>
          <w:p w:rsidR="00343F25" w:rsidRPr="00813A84" w:rsidRDefault="00343F25" w:rsidP="00343F25">
            <w:pPr>
              <w:jc w:val="center"/>
              <w:rPr>
                <w:rFonts w:ascii="Arial" w:hAnsi="Arial" w:cs="Arial"/>
                <w:b/>
                <w:sz w:val="18"/>
                <w:szCs w:val="18"/>
              </w:rPr>
            </w:pPr>
            <w:r w:rsidRPr="00813A84">
              <w:rPr>
                <w:rFonts w:ascii="Arial" w:hAnsi="Arial" w:cs="Arial"/>
                <w:b/>
                <w:sz w:val="18"/>
                <w:szCs w:val="18"/>
              </w:rPr>
              <w:t>z rubr. 7</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 wzrost</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-spadek</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 xml:space="preserve">do </w:t>
            </w:r>
            <w:proofErr w:type="spellStart"/>
            <w:r w:rsidRPr="00813A84">
              <w:rPr>
                <w:rFonts w:ascii="Arial" w:hAnsi="Arial" w:cs="Arial"/>
                <w:b/>
                <w:sz w:val="18"/>
                <w:szCs w:val="18"/>
              </w:rPr>
              <w:t>poprzed</w:t>
            </w:r>
            <w:proofErr w:type="spellEnd"/>
            <w:r w:rsidRPr="00813A84">
              <w:rPr>
                <w:rFonts w:ascii="Arial" w:hAnsi="Arial" w:cs="Arial"/>
                <w:b/>
                <w:sz w:val="18"/>
                <w:szCs w:val="18"/>
              </w:rPr>
              <w:t>.</w:t>
            </w:r>
          </w:p>
          <w:p w:rsidR="00343F25" w:rsidRPr="00813A84" w:rsidRDefault="00343F25" w:rsidP="00343F25">
            <w:pPr>
              <w:jc w:val="center"/>
              <w:rPr>
                <w:rFonts w:ascii="Arial" w:hAnsi="Arial" w:cs="Arial"/>
                <w:b/>
                <w:sz w:val="16"/>
                <w:szCs w:val="16"/>
              </w:rPr>
            </w:pPr>
            <w:r w:rsidRPr="00813A84">
              <w:rPr>
                <w:rFonts w:ascii="Arial" w:hAnsi="Arial" w:cs="Arial"/>
                <w:b/>
                <w:sz w:val="18"/>
                <w:szCs w:val="16"/>
              </w:rPr>
              <w:t>roku</w:t>
            </w:r>
          </w:p>
        </w:tc>
        <w:tc>
          <w:tcPr>
            <w:tcW w:w="463" w:type="pc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K</w:t>
            </w:r>
          </w:p>
        </w:tc>
        <w:tc>
          <w:tcPr>
            <w:tcW w:w="343" w:type="pct"/>
            <w:shd w:val="clear" w:color="auto" w:fill="auto"/>
            <w:vAlign w:val="center"/>
          </w:tcPr>
          <w:p w:rsidR="00343F25" w:rsidRPr="00813A84" w:rsidRDefault="00343F25" w:rsidP="00343F25">
            <w:pPr>
              <w:jc w:val="center"/>
              <w:rPr>
                <w:rFonts w:ascii="Arial" w:hAnsi="Arial" w:cs="Arial"/>
                <w:b/>
              </w:rPr>
            </w:pPr>
            <w:r w:rsidRPr="00813A84">
              <w:rPr>
                <w:rFonts w:ascii="Arial" w:hAnsi="Arial" w:cs="Arial"/>
                <w:b/>
              </w:rPr>
              <w:t>O</w:t>
            </w:r>
          </w:p>
        </w:tc>
        <w:tc>
          <w:tcPr>
            <w:tcW w:w="362" w:type="pct"/>
            <w:shd w:val="clear" w:color="auto" w:fill="auto"/>
          </w:tcPr>
          <w:p w:rsidR="00343F25" w:rsidRPr="00813A84" w:rsidRDefault="00343F25" w:rsidP="00343F25">
            <w:pPr>
              <w:jc w:val="center"/>
              <w:rPr>
                <w:rFonts w:ascii="Arial" w:hAnsi="Arial" w:cs="Arial"/>
                <w:b/>
                <w:sz w:val="18"/>
                <w:szCs w:val="18"/>
              </w:rPr>
            </w:pPr>
            <w:r w:rsidRPr="00813A84">
              <w:rPr>
                <w:rFonts w:ascii="Arial" w:hAnsi="Arial" w:cs="Arial"/>
                <w:b/>
                <w:sz w:val="18"/>
                <w:szCs w:val="18"/>
              </w:rPr>
              <w:t>z rubr. 10</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 wzrost</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-spadek</w:t>
            </w:r>
          </w:p>
          <w:p w:rsidR="00343F25" w:rsidRPr="00813A84" w:rsidRDefault="00343F25" w:rsidP="00343F25">
            <w:pPr>
              <w:jc w:val="center"/>
              <w:rPr>
                <w:rFonts w:ascii="Arial" w:hAnsi="Arial" w:cs="Arial"/>
                <w:b/>
                <w:sz w:val="18"/>
                <w:szCs w:val="18"/>
              </w:rPr>
            </w:pPr>
            <w:r w:rsidRPr="00813A84">
              <w:rPr>
                <w:rFonts w:ascii="Arial" w:hAnsi="Arial" w:cs="Arial"/>
                <w:b/>
                <w:sz w:val="18"/>
                <w:szCs w:val="18"/>
              </w:rPr>
              <w:t xml:space="preserve">do </w:t>
            </w:r>
            <w:proofErr w:type="spellStart"/>
            <w:r w:rsidRPr="00813A84">
              <w:rPr>
                <w:rFonts w:ascii="Arial" w:hAnsi="Arial" w:cs="Arial"/>
                <w:b/>
                <w:sz w:val="18"/>
                <w:szCs w:val="18"/>
              </w:rPr>
              <w:t>poprzed</w:t>
            </w:r>
            <w:proofErr w:type="spellEnd"/>
            <w:r w:rsidRPr="00813A84">
              <w:rPr>
                <w:rFonts w:ascii="Arial" w:hAnsi="Arial" w:cs="Arial"/>
                <w:b/>
                <w:sz w:val="18"/>
                <w:szCs w:val="18"/>
              </w:rPr>
              <w:t>.</w:t>
            </w:r>
          </w:p>
          <w:p w:rsidR="00343F25" w:rsidRPr="00813A84" w:rsidRDefault="00343F25" w:rsidP="00343F25">
            <w:pPr>
              <w:jc w:val="center"/>
              <w:rPr>
                <w:rFonts w:ascii="Arial" w:hAnsi="Arial" w:cs="Arial"/>
                <w:b/>
                <w:sz w:val="16"/>
                <w:szCs w:val="16"/>
              </w:rPr>
            </w:pPr>
            <w:r w:rsidRPr="00813A84">
              <w:rPr>
                <w:rFonts w:ascii="Arial" w:hAnsi="Arial" w:cs="Arial"/>
                <w:b/>
                <w:sz w:val="18"/>
                <w:szCs w:val="16"/>
              </w:rPr>
              <w:t>roku</w:t>
            </w:r>
          </w:p>
        </w:tc>
        <w:tc>
          <w:tcPr>
            <w:tcW w:w="307" w:type="pct"/>
            <w:vMerge/>
            <w:shd w:val="clear" w:color="auto" w:fill="auto"/>
          </w:tcPr>
          <w:p w:rsidR="00343F25" w:rsidRPr="00813A84" w:rsidRDefault="00343F25" w:rsidP="00343F25">
            <w:pPr>
              <w:jc w:val="center"/>
              <w:rPr>
                <w:rFonts w:ascii="Arial" w:hAnsi="Arial" w:cs="Arial"/>
                <w:b/>
                <w:sz w:val="16"/>
                <w:szCs w:val="16"/>
              </w:rPr>
            </w:pPr>
          </w:p>
        </w:tc>
        <w:tc>
          <w:tcPr>
            <w:tcW w:w="307" w:type="pct"/>
            <w:vMerge/>
            <w:shd w:val="clear" w:color="auto" w:fill="auto"/>
          </w:tcPr>
          <w:p w:rsidR="00343F25" w:rsidRPr="00813A84" w:rsidRDefault="00343F25" w:rsidP="00343F25">
            <w:pPr>
              <w:jc w:val="center"/>
              <w:rPr>
                <w:rFonts w:ascii="Arial" w:hAnsi="Arial" w:cs="Arial"/>
                <w:b/>
                <w:sz w:val="16"/>
                <w:szCs w:val="16"/>
              </w:rPr>
            </w:pPr>
          </w:p>
        </w:tc>
        <w:tc>
          <w:tcPr>
            <w:tcW w:w="307" w:type="pct"/>
            <w:vMerge/>
            <w:shd w:val="clear" w:color="auto" w:fill="auto"/>
          </w:tcPr>
          <w:p w:rsidR="00343F25" w:rsidRPr="00813A84" w:rsidRDefault="00343F25" w:rsidP="00343F25">
            <w:pPr>
              <w:jc w:val="center"/>
              <w:rPr>
                <w:rFonts w:ascii="Arial" w:hAnsi="Arial" w:cs="Arial"/>
                <w:b/>
                <w:sz w:val="16"/>
                <w:szCs w:val="16"/>
              </w:rPr>
            </w:pPr>
          </w:p>
        </w:tc>
      </w:tr>
      <w:tr w:rsidR="00343F25" w:rsidRPr="00813A84" w:rsidTr="00343F25">
        <w:tc>
          <w:tcPr>
            <w:tcW w:w="224"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1</w:t>
            </w:r>
          </w:p>
        </w:tc>
        <w:tc>
          <w:tcPr>
            <w:tcW w:w="314"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2</w:t>
            </w:r>
          </w:p>
        </w:tc>
        <w:tc>
          <w:tcPr>
            <w:tcW w:w="358"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3</w:t>
            </w:r>
          </w:p>
        </w:tc>
        <w:tc>
          <w:tcPr>
            <w:tcW w:w="358"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4</w:t>
            </w:r>
          </w:p>
        </w:tc>
        <w:tc>
          <w:tcPr>
            <w:tcW w:w="448"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5</w:t>
            </w:r>
          </w:p>
        </w:tc>
        <w:tc>
          <w:tcPr>
            <w:tcW w:w="429"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6</w:t>
            </w:r>
          </w:p>
        </w:tc>
        <w:tc>
          <w:tcPr>
            <w:tcW w:w="377"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7</w:t>
            </w:r>
          </w:p>
        </w:tc>
        <w:tc>
          <w:tcPr>
            <w:tcW w:w="403"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8</w:t>
            </w:r>
          </w:p>
        </w:tc>
        <w:tc>
          <w:tcPr>
            <w:tcW w:w="463"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9</w:t>
            </w:r>
          </w:p>
        </w:tc>
        <w:tc>
          <w:tcPr>
            <w:tcW w:w="343"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10</w:t>
            </w:r>
          </w:p>
        </w:tc>
        <w:tc>
          <w:tcPr>
            <w:tcW w:w="362"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11</w:t>
            </w:r>
          </w:p>
        </w:tc>
        <w:tc>
          <w:tcPr>
            <w:tcW w:w="307"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12</w:t>
            </w:r>
          </w:p>
        </w:tc>
        <w:tc>
          <w:tcPr>
            <w:tcW w:w="307"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13</w:t>
            </w:r>
          </w:p>
        </w:tc>
        <w:tc>
          <w:tcPr>
            <w:tcW w:w="307" w:type="pct"/>
            <w:shd w:val="clear" w:color="auto" w:fill="auto"/>
            <w:vAlign w:val="center"/>
          </w:tcPr>
          <w:p w:rsidR="00343F25" w:rsidRPr="00813A84" w:rsidRDefault="00343F25" w:rsidP="00343F25">
            <w:pPr>
              <w:jc w:val="center"/>
              <w:rPr>
                <w:rFonts w:ascii="Arial" w:hAnsi="Arial" w:cs="Arial"/>
                <w:b/>
                <w:sz w:val="20"/>
                <w:szCs w:val="20"/>
              </w:rPr>
            </w:pPr>
            <w:r w:rsidRPr="00813A84">
              <w:rPr>
                <w:rFonts w:ascii="Arial" w:hAnsi="Arial" w:cs="Arial"/>
                <w:b/>
                <w:sz w:val="20"/>
                <w:szCs w:val="20"/>
              </w:rPr>
              <w:t>14</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1</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2007</w:t>
            </w:r>
          </w:p>
        </w:tc>
        <w:tc>
          <w:tcPr>
            <w:tcW w:w="358" w:type="pct"/>
            <w:shd w:val="clear" w:color="auto" w:fill="auto"/>
            <w:vAlign w:val="center"/>
          </w:tcPr>
          <w:p w:rsidR="00343F25" w:rsidRPr="00813A84" w:rsidRDefault="00343F25" w:rsidP="00343F25">
            <w:pPr>
              <w:jc w:val="center"/>
              <w:rPr>
                <w:b/>
              </w:rPr>
            </w:pPr>
            <w:r w:rsidRPr="00813A84">
              <w:rPr>
                <w:b/>
              </w:rPr>
              <w:t>1.388</w:t>
            </w:r>
          </w:p>
        </w:tc>
        <w:tc>
          <w:tcPr>
            <w:tcW w:w="358" w:type="pct"/>
            <w:shd w:val="clear" w:color="auto" w:fill="auto"/>
            <w:vAlign w:val="center"/>
          </w:tcPr>
          <w:p w:rsidR="00343F25" w:rsidRPr="00813A84" w:rsidRDefault="00343F25" w:rsidP="00343F25">
            <w:pPr>
              <w:jc w:val="center"/>
              <w:rPr>
                <w:b/>
              </w:rPr>
            </w:pPr>
            <w:r w:rsidRPr="00813A84">
              <w:rPr>
                <w:b/>
              </w:rPr>
              <w:t>2.562</w:t>
            </w:r>
          </w:p>
        </w:tc>
        <w:tc>
          <w:tcPr>
            <w:tcW w:w="448" w:type="pct"/>
            <w:shd w:val="clear" w:color="auto" w:fill="auto"/>
            <w:vAlign w:val="center"/>
          </w:tcPr>
          <w:p w:rsidR="00343F25" w:rsidRPr="00813A84" w:rsidRDefault="00343F25" w:rsidP="00343F25">
            <w:pPr>
              <w:jc w:val="center"/>
              <w:rPr>
                <w:b/>
              </w:rPr>
            </w:pPr>
            <w:r w:rsidRPr="00813A84">
              <w:rPr>
                <w:b/>
              </w:rPr>
              <w:t>-489</w:t>
            </w:r>
          </w:p>
        </w:tc>
        <w:tc>
          <w:tcPr>
            <w:tcW w:w="429" w:type="pct"/>
            <w:shd w:val="clear" w:color="auto" w:fill="auto"/>
            <w:vAlign w:val="center"/>
          </w:tcPr>
          <w:p w:rsidR="00343F25" w:rsidRPr="00813A84" w:rsidRDefault="00343F25" w:rsidP="00343F25">
            <w:pPr>
              <w:jc w:val="center"/>
              <w:rPr>
                <w:b/>
              </w:rPr>
            </w:pPr>
            <w:r w:rsidRPr="00813A84">
              <w:rPr>
                <w:b/>
              </w:rPr>
              <w:t>1.565</w:t>
            </w:r>
          </w:p>
        </w:tc>
        <w:tc>
          <w:tcPr>
            <w:tcW w:w="377" w:type="pct"/>
            <w:shd w:val="clear" w:color="auto" w:fill="auto"/>
            <w:vAlign w:val="center"/>
          </w:tcPr>
          <w:p w:rsidR="00343F25" w:rsidRPr="00813A84" w:rsidRDefault="00343F25" w:rsidP="00343F25">
            <w:pPr>
              <w:jc w:val="center"/>
              <w:rPr>
                <w:b/>
              </w:rPr>
            </w:pPr>
            <w:r w:rsidRPr="00813A84">
              <w:rPr>
                <w:b/>
              </w:rPr>
              <w:t>2.493</w:t>
            </w:r>
          </w:p>
        </w:tc>
        <w:tc>
          <w:tcPr>
            <w:tcW w:w="403" w:type="pct"/>
            <w:shd w:val="clear" w:color="auto" w:fill="auto"/>
            <w:vAlign w:val="center"/>
          </w:tcPr>
          <w:p w:rsidR="00343F25" w:rsidRPr="00813A84" w:rsidRDefault="00343F25" w:rsidP="00343F25">
            <w:pPr>
              <w:jc w:val="center"/>
              <w:rPr>
                <w:b/>
              </w:rPr>
            </w:pPr>
            <w:r w:rsidRPr="00813A84">
              <w:rPr>
                <w:b/>
              </w:rPr>
              <w:t>-641</w:t>
            </w:r>
          </w:p>
        </w:tc>
        <w:tc>
          <w:tcPr>
            <w:tcW w:w="463" w:type="pct"/>
            <w:shd w:val="clear" w:color="auto" w:fill="auto"/>
            <w:vAlign w:val="center"/>
          </w:tcPr>
          <w:p w:rsidR="00343F25" w:rsidRPr="00813A84" w:rsidRDefault="00343F25" w:rsidP="00343F25">
            <w:pPr>
              <w:jc w:val="center"/>
              <w:rPr>
                <w:b/>
              </w:rPr>
            </w:pPr>
            <w:r w:rsidRPr="00813A84">
              <w:rPr>
                <w:b/>
              </w:rPr>
              <w:t>2.953</w:t>
            </w:r>
          </w:p>
        </w:tc>
        <w:tc>
          <w:tcPr>
            <w:tcW w:w="343" w:type="pct"/>
            <w:shd w:val="clear" w:color="auto" w:fill="auto"/>
            <w:vAlign w:val="center"/>
          </w:tcPr>
          <w:p w:rsidR="00343F25" w:rsidRPr="00813A84" w:rsidRDefault="00343F25" w:rsidP="00343F25">
            <w:pPr>
              <w:jc w:val="center"/>
              <w:rPr>
                <w:b/>
              </w:rPr>
            </w:pPr>
            <w:r w:rsidRPr="00813A84">
              <w:rPr>
                <w:b/>
              </w:rPr>
              <w:t>5.055</w:t>
            </w:r>
          </w:p>
        </w:tc>
        <w:tc>
          <w:tcPr>
            <w:tcW w:w="362" w:type="pct"/>
            <w:shd w:val="clear" w:color="auto" w:fill="auto"/>
            <w:vAlign w:val="center"/>
          </w:tcPr>
          <w:p w:rsidR="00343F25" w:rsidRPr="00813A84" w:rsidRDefault="00343F25" w:rsidP="00343F25">
            <w:pPr>
              <w:jc w:val="center"/>
              <w:rPr>
                <w:b/>
              </w:rPr>
            </w:pPr>
            <w:r w:rsidRPr="00813A84">
              <w:rPr>
                <w:b/>
              </w:rPr>
              <w:t>-1.130</w:t>
            </w:r>
          </w:p>
        </w:tc>
        <w:tc>
          <w:tcPr>
            <w:tcW w:w="307" w:type="pct"/>
            <w:shd w:val="clear" w:color="auto" w:fill="auto"/>
            <w:vAlign w:val="center"/>
          </w:tcPr>
          <w:p w:rsidR="00343F25" w:rsidRPr="00813A84" w:rsidRDefault="00343F25" w:rsidP="00343F25">
            <w:pPr>
              <w:jc w:val="center"/>
              <w:rPr>
                <w:b/>
              </w:rPr>
            </w:pPr>
            <w:r w:rsidRPr="00813A84">
              <w:rPr>
                <w:b/>
              </w:rPr>
              <w:t>15,88</w:t>
            </w:r>
          </w:p>
        </w:tc>
        <w:tc>
          <w:tcPr>
            <w:tcW w:w="307" w:type="pct"/>
            <w:shd w:val="clear" w:color="auto" w:fill="auto"/>
            <w:vAlign w:val="center"/>
          </w:tcPr>
          <w:p w:rsidR="00343F25" w:rsidRPr="00813A84" w:rsidRDefault="00343F25" w:rsidP="00343F25">
            <w:pPr>
              <w:jc w:val="center"/>
              <w:rPr>
                <w:b/>
              </w:rPr>
            </w:pPr>
            <w:r w:rsidRPr="00813A84">
              <w:rPr>
                <w:b/>
              </w:rPr>
              <w:t>28,1</w:t>
            </w:r>
          </w:p>
        </w:tc>
        <w:tc>
          <w:tcPr>
            <w:tcW w:w="307" w:type="pct"/>
            <w:shd w:val="clear" w:color="auto" w:fill="auto"/>
            <w:vAlign w:val="center"/>
          </w:tcPr>
          <w:p w:rsidR="00343F25" w:rsidRPr="00813A84" w:rsidRDefault="00343F25" w:rsidP="00343F25">
            <w:pPr>
              <w:jc w:val="center"/>
              <w:rPr>
                <w:b/>
              </w:rPr>
            </w:pPr>
            <w:r w:rsidRPr="00813A84">
              <w:rPr>
                <w:b/>
              </w:rPr>
              <w:t>11,2</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2</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2008</w:t>
            </w:r>
          </w:p>
        </w:tc>
        <w:tc>
          <w:tcPr>
            <w:tcW w:w="358" w:type="pct"/>
            <w:shd w:val="clear" w:color="auto" w:fill="auto"/>
            <w:vAlign w:val="center"/>
          </w:tcPr>
          <w:p w:rsidR="00343F25" w:rsidRPr="00813A84" w:rsidRDefault="00343F25" w:rsidP="00343F25">
            <w:pPr>
              <w:jc w:val="center"/>
              <w:rPr>
                <w:b/>
              </w:rPr>
            </w:pPr>
            <w:r w:rsidRPr="00813A84">
              <w:rPr>
                <w:b/>
              </w:rPr>
              <w:t>1.439</w:t>
            </w:r>
          </w:p>
        </w:tc>
        <w:tc>
          <w:tcPr>
            <w:tcW w:w="358" w:type="pct"/>
            <w:shd w:val="clear" w:color="auto" w:fill="auto"/>
            <w:vAlign w:val="center"/>
          </w:tcPr>
          <w:p w:rsidR="00343F25" w:rsidRPr="00813A84" w:rsidRDefault="00343F25" w:rsidP="00343F25">
            <w:pPr>
              <w:jc w:val="center"/>
              <w:rPr>
                <w:b/>
              </w:rPr>
            </w:pPr>
            <w:r w:rsidRPr="00813A84">
              <w:rPr>
                <w:b/>
              </w:rPr>
              <w:t>2.683</w:t>
            </w:r>
          </w:p>
        </w:tc>
        <w:tc>
          <w:tcPr>
            <w:tcW w:w="448" w:type="pct"/>
            <w:shd w:val="clear" w:color="auto" w:fill="auto"/>
            <w:vAlign w:val="center"/>
          </w:tcPr>
          <w:p w:rsidR="00343F25" w:rsidRPr="00813A84" w:rsidRDefault="00343F25" w:rsidP="00343F25">
            <w:pPr>
              <w:jc w:val="center"/>
              <w:rPr>
                <w:b/>
              </w:rPr>
            </w:pPr>
            <w:r w:rsidRPr="00813A84">
              <w:rPr>
                <w:b/>
              </w:rPr>
              <w:t>+121</w:t>
            </w:r>
          </w:p>
        </w:tc>
        <w:tc>
          <w:tcPr>
            <w:tcW w:w="429" w:type="pct"/>
            <w:shd w:val="clear" w:color="auto" w:fill="auto"/>
            <w:vAlign w:val="center"/>
          </w:tcPr>
          <w:p w:rsidR="00343F25" w:rsidRPr="00813A84" w:rsidRDefault="00343F25" w:rsidP="00343F25">
            <w:pPr>
              <w:jc w:val="center"/>
              <w:rPr>
                <w:b/>
              </w:rPr>
            </w:pPr>
            <w:r w:rsidRPr="00813A84">
              <w:rPr>
                <w:b/>
              </w:rPr>
              <w:t>1.245</w:t>
            </w:r>
          </w:p>
        </w:tc>
        <w:tc>
          <w:tcPr>
            <w:tcW w:w="377" w:type="pct"/>
            <w:shd w:val="clear" w:color="auto" w:fill="auto"/>
            <w:vAlign w:val="center"/>
          </w:tcPr>
          <w:p w:rsidR="00343F25" w:rsidRPr="00813A84" w:rsidRDefault="00343F25" w:rsidP="00343F25">
            <w:pPr>
              <w:jc w:val="center"/>
              <w:rPr>
                <w:b/>
              </w:rPr>
            </w:pPr>
            <w:r w:rsidRPr="00813A84">
              <w:rPr>
                <w:b/>
              </w:rPr>
              <w:t>2.011</w:t>
            </w:r>
          </w:p>
        </w:tc>
        <w:tc>
          <w:tcPr>
            <w:tcW w:w="403" w:type="pct"/>
            <w:shd w:val="clear" w:color="auto" w:fill="auto"/>
            <w:vAlign w:val="center"/>
          </w:tcPr>
          <w:p w:rsidR="00343F25" w:rsidRPr="00813A84" w:rsidRDefault="00343F25" w:rsidP="00343F25">
            <w:pPr>
              <w:jc w:val="center"/>
              <w:rPr>
                <w:b/>
              </w:rPr>
            </w:pPr>
            <w:r w:rsidRPr="00813A84">
              <w:rPr>
                <w:b/>
              </w:rPr>
              <w:t>-482</w:t>
            </w:r>
          </w:p>
        </w:tc>
        <w:tc>
          <w:tcPr>
            <w:tcW w:w="463" w:type="pct"/>
            <w:shd w:val="clear" w:color="auto" w:fill="auto"/>
            <w:vAlign w:val="center"/>
          </w:tcPr>
          <w:p w:rsidR="00343F25" w:rsidRPr="00813A84" w:rsidRDefault="00343F25" w:rsidP="00343F25">
            <w:pPr>
              <w:jc w:val="center"/>
              <w:rPr>
                <w:b/>
              </w:rPr>
            </w:pPr>
            <w:r w:rsidRPr="00813A84">
              <w:rPr>
                <w:b/>
              </w:rPr>
              <w:t>2.684</w:t>
            </w:r>
          </w:p>
        </w:tc>
        <w:tc>
          <w:tcPr>
            <w:tcW w:w="343" w:type="pct"/>
            <w:shd w:val="clear" w:color="auto" w:fill="auto"/>
            <w:vAlign w:val="center"/>
          </w:tcPr>
          <w:p w:rsidR="00343F25" w:rsidRPr="00813A84" w:rsidRDefault="00343F25" w:rsidP="00343F25">
            <w:pPr>
              <w:jc w:val="center"/>
              <w:rPr>
                <w:b/>
              </w:rPr>
            </w:pPr>
            <w:r w:rsidRPr="00813A84">
              <w:rPr>
                <w:b/>
              </w:rPr>
              <w:t>4.694</w:t>
            </w:r>
          </w:p>
        </w:tc>
        <w:tc>
          <w:tcPr>
            <w:tcW w:w="362" w:type="pct"/>
            <w:shd w:val="clear" w:color="auto" w:fill="auto"/>
            <w:vAlign w:val="center"/>
          </w:tcPr>
          <w:p w:rsidR="00343F25" w:rsidRPr="00813A84" w:rsidRDefault="00343F25" w:rsidP="00343F25">
            <w:pPr>
              <w:jc w:val="center"/>
              <w:rPr>
                <w:b/>
              </w:rPr>
            </w:pPr>
            <w:r w:rsidRPr="00813A84">
              <w:rPr>
                <w:b/>
              </w:rPr>
              <w:t>-361</w:t>
            </w:r>
          </w:p>
        </w:tc>
        <w:tc>
          <w:tcPr>
            <w:tcW w:w="307" w:type="pct"/>
            <w:shd w:val="clear" w:color="auto" w:fill="auto"/>
            <w:vAlign w:val="center"/>
          </w:tcPr>
          <w:p w:rsidR="00343F25" w:rsidRPr="00813A84" w:rsidRDefault="00343F25" w:rsidP="00343F25">
            <w:pPr>
              <w:jc w:val="center"/>
              <w:rPr>
                <w:b/>
              </w:rPr>
            </w:pPr>
            <w:r w:rsidRPr="00813A84">
              <w:rPr>
                <w:b/>
              </w:rPr>
              <w:t>20,96</w:t>
            </w:r>
          </w:p>
        </w:tc>
        <w:tc>
          <w:tcPr>
            <w:tcW w:w="307" w:type="pct"/>
            <w:shd w:val="clear" w:color="auto" w:fill="auto"/>
            <w:vAlign w:val="center"/>
          </w:tcPr>
          <w:p w:rsidR="00343F25" w:rsidRPr="00813A84" w:rsidRDefault="00343F25" w:rsidP="00343F25">
            <w:pPr>
              <w:jc w:val="center"/>
              <w:rPr>
                <w:b/>
              </w:rPr>
            </w:pPr>
            <w:r w:rsidRPr="00813A84">
              <w:rPr>
                <w:b/>
              </w:rPr>
              <w:t>26,5</w:t>
            </w:r>
          </w:p>
        </w:tc>
        <w:tc>
          <w:tcPr>
            <w:tcW w:w="307" w:type="pct"/>
            <w:shd w:val="clear" w:color="auto" w:fill="auto"/>
            <w:vAlign w:val="center"/>
          </w:tcPr>
          <w:p w:rsidR="00343F25" w:rsidRPr="00813A84" w:rsidRDefault="00343F25" w:rsidP="00343F25">
            <w:pPr>
              <w:jc w:val="center"/>
              <w:rPr>
                <w:b/>
              </w:rPr>
            </w:pPr>
            <w:r w:rsidRPr="00813A84">
              <w:rPr>
                <w:b/>
              </w:rPr>
              <w:t>9,5</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3</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2009</w:t>
            </w:r>
          </w:p>
        </w:tc>
        <w:tc>
          <w:tcPr>
            <w:tcW w:w="358" w:type="pct"/>
            <w:shd w:val="clear" w:color="auto" w:fill="auto"/>
            <w:vAlign w:val="center"/>
          </w:tcPr>
          <w:p w:rsidR="00343F25" w:rsidRPr="00813A84" w:rsidRDefault="00343F25" w:rsidP="00343F25">
            <w:pPr>
              <w:jc w:val="center"/>
              <w:rPr>
                <w:b/>
              </w:rPr>
            </w:pPr>
            <w:r w:rsidRPr="00813A84">
              <w:rPr>
                <w:b/>
              </w:rPr>
              <w:t>1.347</w:t>
            </w:r>
          </w:p>
        </w:tc>
        <w:tc>
          <w:tcPr>
            <w:tcW w:w="358" w:type="pct"/>
            <w:shd w:val="clear" w:color="auto" w:fill="auto"/>
            <w:vAlign w:val="center"/>
          </w:tcPr>
          <w:p w:rsidR="00343F25" w:rsidRPr="00813A84" w:rsidRDefault="00343F25" w:rsidP="00343F25">
            <w:pPr>
              <w:jc w:val="center"/>
              <w:rPr>
                <w:b/>
              </w:rPr>
            </w:pPr>
            <w:r w:rsidRPr="00813A84">
              <w:rPr>
                <w:b/>
              </w:rPr>
              <w:t>2.701</w:t>
            </w:r>
          </w:p>
        </w:tc>
        <w:tc>
          <w:tcPr>
            <w:tcW w:w="448" w:type="pct"/>
            <w:shd w:val="clear" w:color="auto" w:fill="auto"/>
            <w:vAlign w:val="center"/>
          </w:tcPr>
          <w:p w:rsidR="00343F25" w:rsidRPr="00813A84" w:rsidRDefault="00343F25" w:rsidP="00343F25">
            <w:pPr>
              <w:jc w:val="center"/>
              <w:rPr>
                <w:b/>
              </w:rPr>
            </w:pPr>
            <w:r w:rsidRPr="00813A84">
              <w:rPr>
                <w:b/>
              </w:rPr>
              <w:t>+18</w:t>
            </w:r>
          </w:p>
        </w:tc>
        <w:tc>
          <w:tcPr>
            <w:tcW w:w="429" w:type="pct"/>
            <w:shd w:val="clear" w:color="auto" w:fill="auto"/>
            <w:vAlign w:val="center"/>
          </w:tcPr>
          <w:p w:rsidR="00343F25" w:rsidRPr="00813A84" w:rsidRDefault="00343F25" w:rsidP="00343F25">
            <w:pPr>
              <w:jc w:val="center"/>
              <w:rPr>
                <w:b/>
              </w:rPr>
            </w:pPr>
            <w:r w:rsidRPr="00813A84">
              <w:rPr>
                <w:b/>
              </w:rPr>
              <w:t>1.299</w:t>
            </w:r>
          </w:p>
        </w:tc>
        <w:tc>
          <w:tcPr>
            <w:tcW w:w="377" w:type="pct"/>
            <w:shd w:val="clear" w:color="auto" w:fill="auto"/>
            <w:vAlign w:val="center"/>
          </w:tcPr>
          <w:p w:rsidR="00343F25" w:rsidRPr="00813A84" w:rsidRDefault="00343F25" w:rsidP="00343F25">
            <w:pPr>
              <w:jc w:val="center"/>
              <w:rPr>
                <w:b/>
              </w:rPr>
            </w:pPr>
            <w:r w:rsidRPr="00813A84">
              <w:rPr>
                <w:b/>
              </w:rPr>
              <w:t>2.287</w:t>
            </w:r>
          </w:p>
        </w:tc>
        <w:tc>
          <w:tcPr>
            <w:tcW w:w="403" w:type="pct"/>
            <w:shd w:val="clear" w:color="auto" w:fill="auto"/>
            <w:vAlign w:val="center"/>
          </w:tcPr>
          <w:p w:rsidR="00343F25" w:rsidRPr="00813A84" w:rsidRDefault="00343F25" w:rsidP="00343F25">
            <w:pPr>
              <w:jc w:val="center"/>
              <w:rPr>
                <w:b/>
              </w:rPr>
            </w:pPr>
            <w:r w:rsidRPr="00813A84">
              <w:rPr>
                <w:b/>
              </w:rPr>
              <w:t>+276</w:t>
            </w:r>
          </w:p>
        </w:tc>
        <w:tc>
          <w:tcPr>
            <w:tcW w:w="463" w:type="pct"/>
            <w:shd w:val="clear" w:color="auto" w:fill="auto"/>
            <w:vAlign w:val="center"/>
          </w:tcPr>
          <w:p w:rsidR="00343F25" w:rsidRPr="00813A84" w:rsidRDefault="00343F25" w:rsidP="00343F25">
            <w:pPr>
              <w:jc w:val="center"/>
              <w:rPr>
                <w:b/>
              </w:rPr>
            </w:pPr>
            <w:r w:rsidRPr="00813A84">
              <w:rPr>
                <w:b/>
              </w:rPr>
              <w:t>2.646</w:t>
            </w:r>
          </w:p>
        </w:tc>
        <w:tc>
          <w:tcPr>
            <w:tcW w:w="343" w:type="pct"/>
            <w:shd w:val="clear" w:color="auto" w:fill="auto"/>
            <w:vAlign w:val="center"/>
          </w:tcPr>
          <w:p w:rsidR="00343F25" w:rsidRPr="00813A84" w:rsidRDefault="00343F25" w:rsidP="00343F25">
            <w:pPr>
              <w:jc w:val="center"/>
              <w:rPr>
                <w:b/>
              </w:rPr>
            </w:pPr>
            <w:r w:rsidRPr="00813A84">
              <w:rPr>
                <w:b/>
              </w:rPr>
              <w:t>4.988</w:t>
            </w:r>
          </w:p>
        </w:tc>
        <w:tc>
          <w:tcPr>
            <w:tcW w:w="362" w:type="pct"/>
            <w:shd w:val="clear" w:color="auto" w:fill="auto"/>
            <w:vAlign w:val="center"/>
          </w:tcPr>
          <w:p w:rsidR="00343F25" w:rsidRPr="00813A84" w:rsidRDefault="00343F25" w:rsidP="00343F25">
            <w:pPr>
              <w:jc w:val="center"/>
              <w:rPr>
                <w:b/>
              </w:rPr>
            </w:pPr>
            <w:r w:rsidRPr="00813A84">
              <w:rPr>
                <w:b/>
              </w:rPr>
              <w:t>+294</w:t>
            </w:r>
          </w:p>
        </w:tc>
        <w:tc>
          <w:tcPr>
            <w:tcW w:w="307" w:type="pct"/>
            <w:shd w:val="clear" w:color="auto" w:fill="auto"/>
            <w:vAlign w:val="center"/>
          </w:tcPr>
          <w:p w:rsidR="00343F25" w:rsidRPr="00813A84" w:rsidRDefault="00343F25" w:rsidP="00343F25">
            <w:pPr>
              <w:jc w:val="center"/>
              <w:rPr>
                <w:b/>
              </w:rPr>
            </w:pPr>
            <w:r w:rsidRPr="00813A84">
              <w:rPr>
                <w:b/>
              </w:rPr>
              <w:t>20,12</w:t>
            </w:r>
          </w:p>
        </w:tc>
        <w:tc>
          <w:tcPr>
            <w:tcW w:w="307" w:type="pct"/>
            <w:shd w:val="clear" w:color="auto" w:fill="auto"/>
            <w:vAlign w:val="center"/>
          </w:tcPr>
          <w:p w:rsidR="00343F25" w:rsidRPr="00813A84" w:rsidRDefault="00343F25" w:rsidP="00343F25">
            <w:pPr>
              <w:jc w:val="center"/>
              <w:rPr>
                <w:b/>
              </w:rPr>
            </w:pPr>
            <w:r w:rsidRPr="00813A84">
              <w:rPr>
                <w:b/>
              </w:rPr>
              <w:t>29,0</w:t>
            </w:r>
          </w:p>
        </w:tc>
        <w:tc>
          <w:tcPr>
            <w:tcW w:w="307" w:type="pct"/>
            <w:shd w:val="clear" w:color="auto" w:fill="auto"/>
            <w:vAlign w:val="center"/>
          </w:tcPr>
          <w:p w:rsidR="00343F25" w:rsidRPr="00813A84" w:rsidRDefault="00343F25" w:rsidP="00343F25">
            <w:pPr>
              <w:jc w:val="center"/>
              <w:rPr>
                <w:b/>
              </w:rPr>
            </w:pPr>
            <w:r w:rsidRPr="00813A84">
              <w:rPr>
                <w:b/>
              </w:rPr>
              <w:t>12,1</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4</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2010</w:t>
            </w:r>
          </w:p>
        </w:tc>
        <w:tc>
          <w:tcPr>
            <w:tcW w:w="358" w:type="pct"/>
            <w:shd w:val="clear" w:color="auto" w:fill="auto"/>
            <w:vAlign w:val="center"/>
          </w:tcPr>
          <w:p w:rsidR="00343F25" w:rsidRPr="00813A84" w:rsidRDefault="00343F25" w:rsidP="00343F25">
            <w:pPr>
              <w:jc w:val="center"/>
              <w:rPr>
                <w:b/>
              </w:rPr>
            </w:pPr>
            <w:r w:rsidRPr="00813A84">
              <w:rPr>
                <w:b/>
              </w:rPr>
              <w:t>1.327</w:t>
            </w:r>
          </w:p>
        </w:tc>
        <w:tc>
          <w:tcPr>
            <w:tcW w:w="358" w:type="pct"/>
            <w:shd w:val="clear" w:color="auto" w:fill="auto"/>
            <w:vAlign w:val="center"/>
          </w:tcPr>
          <w:p w:rsidR="00343F25" w:rsidRPr="00813A84" w:rsidRDefault="00343F25" w:rsidP="00343F25">
            <w:pPr>
              <w:jc w:val="center"/>
              <w:rPr>
                <w:b/>
              </w:rPr>
            </w:pPr>
            <w:r w:rsidRPr="00813A84">
              <w:rPr>
                <w:b/>
              </w:rPr>
              <w:t>2.620</w:t>
            </w:r>
          </w:p>
        </w:tc>
        <w:tc>
          <w:tcPr>
            <w:tcW w:w="448" w:type="pct"/>
            <w:shd w:val="clear" w:color="auto" w:fill="auto"/>
            <w:vAlign w:val="center"/>
          </w:tcPr>
          <w:p w:rsidR="00343F25" w:rsidRPr="00813A84" w:rsidRDefault="00343F25" w:rsidP="00343F25">
            <w:pPr>
              <w:jc w:val="center"/>
              <w:rPr>
                <w:b/>
              </w:rPr>
            </w:pPr>
            <w:r w:rsidRPr="00813A84">
              <w:rPr>
                <w:b/>
              </w:rPr>
              <w:t>-81</w:t>
            </w:r>
          </w:p>
        </w:tc>
        <w:tc>
          <w:tcPr>
            <w:tcW w:w="429" w:type="pct"/>
            <w:shd w:val="clear" w:color="auto" w:fill="auto"/>
            <w:vAlign w:val="center"/>
          </w:tcPr>
          <w:p w:rsidR="00343F25" w:rsidRPr="00813A84" w:rsidRDefault="00343F25" w:rsidP="00343F25">
            <w:pPr>
              <w:jc w:val="center"/>
              <w:rPr>
                <w:b/>
              </w:rPr>
            </w:pPr>
            <w:r w:rsidRPr="00813A84">
              <w:rPr>
                <w:b/>
              </w:rPr>
              <w:t>1.197</w:t>
            </w:r>
          </w:p>
        </w:tc>
        <w:tc>
          <w:tcPr>
            <w:tcW w:w="377" w:type="pct"/>
            <w:shd w:val="clear" w:color="auto" w:fill="auto"/>
            <w:vAlign w:val="center"/>
          </w:tcPr>
          <w:p w:rsidR="00343F25" w:rsidRPr="00813A84" w:rsidRDefault="00343F25" w:rsidP="00343F25">
            <w:pPr>
              <w:jc w:val="center"/>
              <w:rPr>
                <w:b/>
              </w:rPr>
            </w:pPr>
            <w:r w:rsidRPr="00813A84">
              <w:rPr>
                <w:b/>
              </w:rPr>
              <w:t>1.960</w:t>
            </w:r>
          </w:p>
        </w:tc>
        <w:tc>
          <w:tcPr>
            <w:tcW w:w="403" w:type="pct"/>
            <w:shd w:val="clear" w:color="auto" w:fill="auto"/>
            <w:vAlign w:val="center"/>
          </w:tcPr>
          <w:p w:rsidR="00343F25" w:rsidRPr="00813A84" w:rsidRDefault="00343F25" w:rsidP="00343F25">
            <w:pPr>
              <w:jc w:val="center"/>
              <w:rPr>
                <w:b/>
              </w:rPr>
            </w:pPr>
            <w:r w:rsidRPr="00813A84">
              <w:rPr>
                <w:b/>
              </w:rPr>
              <w:t>-327</w:t>
            </w:r>
          </w:p>
        </w:tc>
        <w:tc>
          <w:tcPr>
            <w:tcW w:w="463" w:type="pct"/>
            <w:shd w:val="clear" w:color="auto" w:fill="auto"/>
            <w:vAlign w:val="center"/>
          </w:tcPr>
          <w:p w:rsidR="00343F25" w:rsidRPr="00813A84" w:rsidRDefault="00343F25" w:rsidP="00343F25">
            <w:pPr>
              <w:jc w:val="center"/>
              <w:rPr>
                <w:b/>
              </w:rPr>
            </w:pPr>
            <w:r w:rsidRPr="00813A84">
              <w:rPr>
                <w:b/>
              </w:rPr>
              <w:t>2.524</w:t>
            </w:r>
          </w:p>
        </w:tc>
        <w:tc>
          <w:tcPr>
            <w:tcW w:w="343" w:type="pct"/>
            <w:shd w:val="clear" w:color="auto" w:fill="auto"/>
            <w:vAlign w:val="center"/>
          </w:tcPr>
          <w:p w:rsidR="00343F25" w:rsidRPr="00813A84" w:rsidRDefault="00343F25" w:rsidP="00343F25">
            <w:pPr>
              <w:jc w:val="center"/>
              <w:rPr>
                <w:b/>
              </w:rPr>
            </w:pPr>
            <w:r w:rsidRPr="00813A84">
              <w:rPr>
                <w:b/>
              </w:rPr>
              <w:t>4.580</w:t>
            </w:r>
          </w:p>
        </w:tc>
        <w:tc>
          <w:tcPr>
            <w:tcW w:w="362" w:type="pct"/>
            <w:shd w:val="clear" w:color="auto" w:fill="auto"/>
            <w:vAlign w:val="center"/>
          </w:tcPr>
          <w:p w:rsidR="00343F25" w:rsidRPr="00813A84" w:rsidRDefault="00343F25" w:rsidP="00343F25">
            <w:pPr>
              <w:jc w:val="center"/>
              <w:rPr>
                <w:b/>
              </w:rPr>
            </w:pPr>
            <w:r w:rsidRPr="00813A84">
              <w:rPr>
                <w:b/>
              </w:rPr>
              <w:t>-408</w:t>
            </w:r>
          </w:p>
        </w:tc>
        <w:tc>
          <w:tcPr>
            <w:tcW w:w="307" w:type="pct"/>
            <w:shd w:val="clear" w:color="auto" w:fill="auto"/>
            <w:vAlign w:val="center"/>
          </w:tcPr>
          <w:p w:rsidR="00343F25" w:rsidRPr="00813A84" w:rsidRDefault="00343F25" w:rsidP="00343F25">
            <w:pPr>
              <w:jc w:val="center"/>
              <w:rPr>
                <w:b/>
              </w:rPr>
            </w:pPr>
            <w:r w:rsidRPr="00813A84">
              <w:rPr>
                <w:b/>
              </w:rPr>
              <w:t>18,42</w:t>
            </w:r>
          </w:p>
        </w:tc>
        <w:tc>
          <w:tcPr>
            <w:tcW w:w="307" w:type="pct"/>
            <w:shd w:val="clear" w:color="auto" w:fill="auto"/>
            <w:vAlign w:val="center"/>
          </w:tcPr>
          <w:p w:rsidR="00343F25" w:rsidRPr="00813A84" w:rsidRDefault="00343F25" w:rsidP="00343F25">
            <w:pPr>
              <w:jc w:val="center"/>
              <w:rPr>
                <w:b/>
              </w:rPr>
            </w:pPr>
            <w:r w:rsidRPr="00813A84">
              <w:rPr>
                <w:b/>
              </w:rPr>
              <w:t>24,6</w:t>
            </w:r>
          </w:p>
        </w:tc>
        <w:tc>
          <w:tcPr>
            <w:tcW w:w="307" w:type="pct"/>
            <w:shd w:val="clear" w:color="auto" w:fill="auto"/>
            <w:vAlign w:val="center"/>
          </w:tcPr>
          <w:p w:rsidR="00343F25" w:rsidRPr="00813A84" w:rsidRDefault="00343F25" w:rsidP="00343F25">
            <w:pPr>
              <w:jc w:val="center"/>
              <w:rPr>
                <w:b/>
              </w:rPr>
            </w:pPr>
            <w:r w:rsidRPr="00813A84">
              <w:rPr>
                <w:b/>
              </w:rPr>
              <w:t>12,4</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5</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2011</w:t>
            </w:r>
          </w:p>
        </w:tc>
        <w:tc>
          <w:tcPr>
            <w:tcW w:w="358" w:type="pct"/>
            <w:shd w:val="clear" w:color="auto" w:fill="auto"/>
            <w:vAlign w:val="center"/>
          </w:tcPr>
          <w:p w:rsidR="00343F25" w:rsidRPr="00813A84" w:rsidRDefault="00343F25" w:rsidP="00343F25">
            <w:pPr>
              <w:jc w:val="center"/>
              <w:rPr>
                <w:b/>
              </w:rPr>
            </w:pPr>
            <w:r w:rsidRPr="00813A84">
              <w:rPr>
                <w:b/>
              </w:rPr>
              <w:t>1.391</w:t>
            </w:r>
          </w:p>
        </w:tc>
        <w:tc>
          <w:tcPr>
            <w:tcW w:w="358" w:type="pct"/>
            <w:shd w:val="clear" w:color="auto" w:fill="auto"/>
            <w:vAlign w:val="center"/>
          </w:tcPr>
          <w:p w:rsidR="00343F25" w:rsidRPr="00813A84" w:rsidRDefault="00343F25" w:rsidP="00343F25">
            <w:pPr>
              <w:jc w:val="center"/>
              <w:rPr>
                <w:b/>
              </w:rPr>
            </w:pPr>
            <w:r w:rsidRPr="00813A84">
              <w:rPr>
                <w:b/>
              </w:rPr>
              <w:t>2.607</w:t>
            </w:r>
          </w:p>
        </w:tc>
        <w:tc>
          <w:tcPr>
            <w:tcW w:w="448" w:type="pct"/>
            <w:shd w:val="clear" w:color="auto" w:fill="auto"/>
            <w:vAlign w:val="center"/>
          </w:tcPr>
          <w:p w:rsidR="00343F25" w:rsidRPr="00813A84" w:rsidRDefault="00343F25" w:rsidP="00343F25">
            <w:pPr>
              <w:jc w:val="center"/>
              <w:rPr>
                <w:b/>
              </w:rPr>
            </w:pPr>
            <w:r w:rsidRPr="00813A84">
              <w:rPr>
                <w:b/>
              </w:rPr>
              <w:t>-13</w:t>
            </w:r>
          </w:p>
        </w:tc>
        <w:tc>
          <w:tcPr>
            <w:tcW w:w="429" w:type="pct"/>
            <w:shd w:val="clear" w:color="auto" w:fill="auto"/>
            <w:vAlign w:val="center"/>
          </w:tcPr>
          <w:p w:rsidR="00343F25" w:rsidRPr="00813A84" w:rsidRDefault="00343F25" w:rsidP="00343F25">
            <w:pPr>
              <w:jc w:val="center"/>
              <w:rPr>
                <w:b/>
              </w:rPr>
            </w:pPr>
            <w:r w:rsidRPr="00813A84">
              <w:rPr>
                <w:b/>
              </w:rPr>
              <w:t>1.060</w:t>
            </w:r>
          </w:p>
        </w:tc>
        <w:tc>
          <w:tcPr>
            <w:tcW w:w="377" w:type="pct"/>
            <w:shd w:val="clear" w:color="auto" w:fill="auto"/>
            <w:vAlign w:val="center"/>
          </w:tcPr>
          <w:p w:rsidR="00343F25" w:rsidRPr="00813A84" w:rsidRDefault="00343F25" w:rsidP="00343F25">
            <w:pPr>
              <w:jc w:val="center"/>
              <w:rPr>
                <w:b/>
              </w:rPr>
            </w:pPr>
            <w:r w:rsidRPr="00813A84">
              <w:rPr>
                <w:b/>
              </w:rPr>
              <w:t>1.756</w:t>
            </w:r>
          </w:p>
        </w:tc>
        <w:tc>
          <w:tcPr>
            <w:tcW w:w="403" w:type="pct"/>
            <w:shd w:val="clear" w:color="auto" w:fill="auto"/>
            <w:vAlign w:val="center"/>
          </w:tcPr>
          <w:p w:rsidR="00343F25" w:rsidRPr="00813A84" w:rsidRDefault="00343F25" w:rsidP="00343F25">
            <w:pPr>
              <w:jc w:val="center"/>
              <w:rPr>
                <w:b/>
              </w:rPr>
            </w:pPr>
            <w:r w:rsidRPr="00813A84">
              <w:rPr>
                <w:b/>
              </w:rPr>
              <w:t>-204</w:t>
            </w:r>
          </w:p>
        </w:tc>
        <w:tc>
          <w:tcPr>
            <w:tcW w:w="463" w:type="pct"/>
            <w:shd w:val="clear" w:color="auto" w:fill="auto"/>
            <w:vAlign w:val="center"/>
          </w:tcPr>
          <w:p w:rsidR="00343F25" w:rsidRPr="00813A84" w:rsidRDefault="00343F25" w:rsidP="00343F25">
            <w:pPr>
              <w:jc w:val="center"/>
              <w:rPr>
                <w:b/>
              </w:rPr>
            </w:pPr>
            <w:r w:rsidRPr="00813A84">
              <w:rPr>
                <w:b/>
              </w:rPr>
              <w:t>2.451</w:t>
            </w:r>
          </w:p>
        </w:tc>
        <w:tc>
          <w:tcPr>
            <w:tcW w:w="343" w:type="pct"/>
            <w:shd w:val="clear" w:color="auto" w:fill="auto"/>
            <w:vAlign w:val="center"/>
          </w:tcPr>
          <w:p w:rsidR="00343F25" w:rsidRPr="00813A84" w:rsidRDefault="00343F25" w:rsidP="00343F25">
            <w:pPr>
              <w:jc w:val="center"/>
              <w:rPr>
                <w:b/>
              </w:rPr>
            </w:pPr>
            <w:r w:rsidRPr="00813A84">
              <w:rPr>
                <w:b/>
              </w:rPr>
              <w:t>4.363</w:t>
            </w:r>
          </w:p>
        </w:tc>
        <w:tc>
          <w:tcPr>
            <w:tcW w:w="362" w:type="pct"/>
            <w:shd w:val="clear" w:color="auto" w:fill="auto"/>
            <w:vAlign w:val="center"/>
          </w:tcPr>
          <w:p w:rsidR="00343F25" w:rsidRPr="00813A84" w:rsidRDefault="00343F25" w:rsidP="00343F25">
            <w:pPr>
              <w:jc w:val="center"/>
              <w:rPr>
                <w:b/>
              </w:rPr>
            </w:pPr>
            <w:r w:rsidRPr="00813A84">
              <w:rPr>
                <w:b/>
              </w:rPr>
              <w:t>-217</w:t>
            </w:r>
          </w:p>
        </w:tc>
        <w:tc>
          <w:tcPr>
            <w:tcW w:w="307" w:type="pct"/>
            <w:shd w:val="clear" w:color="auto" w:fill="auto"/>
            <w:vAlign w:val="center"/>
          </w:tcPr>
          <w:p w:rsidR="00343F25" w:rsidRPr="00813A84" w:rsidRDefault="00343F25" w:rsidP="00343F25">
            <w:pPr>
              <w:jc w:val="center"/>
              <w:rPr>
                <w:b/>
              </w:rPr>
            </w:pPr>
            <w:r w:rsidRPr="00813A84">
              <w:rPr>
                <w:b/>
              </w:rPr>
              <w:t>20,10</w:t>
            </w:r>
          </w:p>
        </w:tc>
        <w:tc>
          <w:tcPr>
            <w:tcW w:w="307" w:type="pct"/>
            <w:shd w:val="clear" w:color="auto" w:fill="auto"/>
            <w:vAlign w:val="center"/>
          </w:tcPr>
          <w:p w:rsidR="00343F25" w:rsidRPr="00813A84" w:rsidRDefault="00343F25" w:rsidP="00343F25">
            <w:pPr>
              <w:jc w:val="center"/>
              <w:rPr>
                <w:b/>
              </w:rPr>
            </w:pPr>
            <w:r w:rsidRPr="00813A84">
              <w:rPr>
                <w:b/>
              </w:rPr>
              <w:t>24,0</w:t>
            </w:r>
          </w:p>
        </w:tc>
        <w:tc>
          <w:tcPr>
            <w:tcW w:w="307" w:type="pct"/>
            <w:shd w:val="clear" w:color="auto" w:fill="auto"/>
            <w:vAlign w:val="center"/>
          </w:tcPr>
          <w:p w:rsidR="00343F25" w:rsidRPr="00813A84" w:rsidRDefault="00343F25" w:rsidP="00343F25">
            <w:pPr>
              <w:jc w:val="center"/>
              <w:rPr>
                <w:b/>
              </w:rPr>
            </w:pPr>
            <w:r w:rsidRPr="00813A84">
              <w:rPr>
                <w:b/>
              </w:rPr>
              <w:t>12,5</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6</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2012</w:t>
            </w:r>
          </w:p>
        </w:tc>
        <w:tc>
          <w:tcPr>
            <w:tcW w:w="358" w:type="pct"/>
            <w:shd w:val="clear" w:color="auto" w:fill="auto"/>
            <w:vAlign w:val="center"/>
          </w:tcPr>
          <w:p w:rsidR="00343F25" w:rsidRPr="00813A84" w:rsidRDefault="00343F25" w:rsidP="00343F25">
            <w:pPr>
              <w:jc w:val="center"/>
              <w:rPr>
                <w:b/>
              </w:rPr>
            </w:pPr>
            <w:r w:rsidRPr="00813A84">
              <w:rPr>
                <w:b/>
              </w:rPr>
              <w:t>1.259</w:t>
            </w:r>
          </w:p>
        </w:tc>
        <w:tc>
          <w:tcPr>
            <w:tcW w:w="358" w:type="pct"/>
            <w:shd w:val="clear" w:color="auto" w:fill="auto"/>
            <w:vAlign w:val="center"/>
          </w:tcPr>
          <w:p w:rsidR="00343F25" w:rsidRPr="00813A84" w:rsidRDefault="00343F25" w:rsidP="00343F25">
            <w:pPr>
              <w:jc w:val="center"/>
              <w:rPr>
                <w:b/>
              </w:rPr>
            </w:pPr>
            <w:r w:rsidRPr="00813A84">
              <w:rPr>
                <w:b/>
              </w:rPr>
              <w:t>2.454</w:t>
            </w:r>
          </w:p>
        </w:tc>
        <w:tc>
          <w:tcPr>
            <w:tcW w:w="448" w:type="pct"/>
            <w:shd w:val="clear" w:color="auto" w:fill="auto"/>
            <w:vAlign w:val="center"/>
          </w:tcPr>
          <w:p w:rsidR="00343F25" w:rsidRPr="00813A84" w:rsidRDefault="00343F25" w:rsidP="00343F25">
            <w:pPr>
              <w:jc w:val="center"/>
              <w:rPr>
                <w:b/>
              </w:rPr>
            </w:pPr>
            <w:r w:rsidRPr="00813A84">
              <w:rPr>
                <w:b/>
              </w:rPr>
              <w:t>-153</w:t>
            </w:r>
          </w:p>
        </w:tc>
        <w:tc>
          <w:tcPr>
            <w:tcW w:w="429" w:type="pct"/>
            <w:shd w:val="clear" w:color="auto" w:fill="auto"/>
            <w:vAlign w:val="center"/>
          </w:tcPr>
          <w:p w:rsidR="00343F25" w:rsidRPr="00813A84" w:rsidRDefault="00343F25" w:rsidP="00343F25">
            <w:pPr>
              <w:jc w:val="center"/>
              <w:rPr>
                <w:b/>
              </w:rPr>
            </w:pPr>
            <w:r w:rsidRPr="00813A84">
              <w:rPr>
                <w:b/>
              </w:rPr>
              <w:t>1.028</w:t>
            </w:r>
          </w:p>
        </w:tc>
        <w:tc>
          <w:tcPr>
            <w:tcW w:w="377" w:type="pct"/>
            <w:shd w:val="clear" w:color="auto" w:fill="auto"/>
            <w:vAlign w:val="center"/>
          </w:tcPr>
          <w:p w:rsidR="00343F25" w:rsidRPr="00813A84" w:rsidRDefault="00343F25" w:rsidP="00343F25">
            <w:pPr>
              <w:jc w:val="center"/>
              <w:rPr>
                <w:b/>
              </w:rPr>
            </w:pPr>
            <w:r w:rsidRPr="00813A84">
              <w:rPr>
                <w:b/>
              </w:rPr>
              <w:t>1.919</w:t>
            </w:r>
          </w:p>
        </w:tc>
        <w:tc>
          <w:tcPr>
            <w:tcW w:w="403" w:type="pct"/>
            <w:shd w:val="clear" w:color="auto" w:fill="auto"/>
            <w:vAlign w:val="center"/>
          </w:tcPr>
          <w:p w:rsidR="00343F25" w:rsidRPr="00813A84" w:rsidRDefault="00343F25" w:rsidP="00343F25">
            <w:pPr>
              <w:jc w:val="center"/>
              <w:rPr>
                <w:b/>
              </w:rPr>
            </w:pPr>
            <w:r w:rsidRPr="00813A84">
              <w:rPr>
                <w:b/>
              </w:rPr>
              <w:t>+163</w:t>
            </w:r>
          </w:p>
        </w:tc>
        <w:tc>
          <w:tcPr>
            <w:tcW w:w="463" w:type="pct"/>
            <w:shd w:val="clear" w:color="auto" w:fill="auto"/>
            <w:vAlign w:val="center"/>
          </w:tcPr>
          <w:p w:rsidR="00343F25" w:rsidRPr="00813A84" w:rsidRDefault="00343F25" w:rsidP="00343F25">
            <w:pPr>
              <w:jc w:val="center"/>
              <w:rPr>
                <w:b/>
              </w:rPr>
            </w:pPr>
            <w:r w:rsidRPr="00813A84">
              <w:rPr>
                <w:b/>
              </w:rPr>
              <w:t>2.287</w:t>
            </w:r>
          </w:p>
        </w:tc>
        <w:tc>
          <w:tcPr>
            <w:tcW w:w="343" w:type="pct"/>
            <w:shd w:val="clear" w:color="auto" w:fill="auto"/>
            <w:vAlign w:val="center"/>
          </w:tcPr>
          <w:p w:rsidR="00343F25" w:rsidRPr="00813A84" w:rsidRDefault="00343F25" w:rsidP="00343F25">
            <w:pPr>
              <w:jc w:val="center"/>
              <w:rPr>
                <w:b/>
              </w:rPr>
            </w:pPr>
            <w:r w:rsidRPr="00813A84">
              <w:rPr>
                <w:b/>
              </w:rPr>
              <w:t>4.373</w:t>
            </w:r>
          </w:p>
        </w:tc>
        <w:tc>
          <w:tcPr>
            <w:tcW w:w="362" w:type="pct"/>
            <w:shd w:val="clear" w:color="auto" w:fill="auto"/>
            <w:vAlign w:val="center"/>
          </w:tcPr>
          <w:p w:rsidR="00343F25" w:rsidRPr="00813A84" w:rsidRDefault="00343F25" w:rsidP="00343F25">
            <w:pPr>
              <w:jc w:val="center"/>
              <w:rPr>
                <w:b/>
              </w:rPr>
            </w:pPr>
            <w:r w:rsidRPr="00813A84">
              <w:rPr>
                <w:b/>
              </w:rPr>
              <w:t>+10</w:t>
            </w:r>
          </w:p>
        </w:tc>
        <w:tc>
          <w:tcPr>
            <w:tcW w:w="307" w:type="pct"/>
            <w:shd w:val="clear" w:color="auto" w:fill="auto"/>
            <w:vAlign w:val="center"/>
          </w:tcPr>
          <w:p w:rsidR="00343F25" w:rsidRPr="00813A84" w:rsidRDefault="00343F25" w:rsidP="00343F25">
            <w:pPr>
              <w:jc w:val="center"/>
              <w:rPr>
                <w:b/>
              </w:rPr>
            </w:pPr>
            <w:r w:rsidRPr="00813A84">
              <w:rPr>
                <w:b/>
              </w:rPr>
              <w:t>21,60</w:t>
            </w:r>
          </w:p>
        </w:tc>
        <w:tc>
          <w:tcPr>
            <w:tcW w:w="307" w:type="pct"/>
            <w:shd w:val="clear" w:color="auto" w:fill="auto"/>
            <w:vAlign w:val="center"/>
          </w:tcPr>
          <w:p w:rsidR="00343F25" w:rsidRPr="00813A84" w:rsidRDefault="00343F25" w:rsidP="00343F25">
            <w:pPr>
              <w:jc w:val="center"/>
              <w:rPr>
                <w:b/>
              </w:rPr>
            </w:pPr>
            <w:r w:rsidRPr="00813A84">
              <w:rPr>
                <w:b/>
              </w:rPr>
              <w:t>24,4</w:t>
            </w:r>
          </w:p>
        </w:tc>
        <w:tc>
          <w:tcPr>
            <w:tcW w:w="307" w:type="pct"/>
            <w:shd w:val="clear" w:color="auto" w:fill="auto"/>
            <w:vAlign w:val="center"/>
          </w:tcPr>
          <w:p w:rsidR="00343F25" w:rsidRPr="00813A84" w:rsidRDefault="00343F25" w:rsidP="00343F25">
            <w:pPr>
              <w:jc w:val="center"/>
              <w:rPr>
                <w:b/>
              </w:rPr>
            </w:pPr>
            <w:r w:rsidRPr="00813A84">
              <w:rPr>
                <w:b/>
              </w:rPr>
              <w:t>13,4</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7</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2013</w:t>
            </w:r>
          </w:p>
        </w:tc>
        <w:tc>
          <w:tcPr>
            <w:tcW w:w="358" w:type="pct"/>
            <w:shd w:val="clear" w:color="auto" w:fill="auto"/>
            <w:vAlign w:val="center"/>
          </w:tcPr>
          <w:p w:rsidR="00343F25" w:rsidRPr="00813A84" w:rsidRDefault="00343F25" w:rsidP="00343F25">
            <w:pPr>
              <w:jc w:val="center"/>
              <w:rPr>
                <w:b/>
              </w:rPr>
            </w:pPr>
            <w:r w:rsidRPr="00813A84">
              <w:rPr>
                <w:b/>
              </w:rPr>
              <w:t>1.250</w:t>
            </w:r>
          </w:p>
        </w:tc>
        <w:tc>
          <w:tcPr>
            <w:tcW w:w="358" w:type="pct"/>
            <w:shd w:val="clear" w:color="auto" w:fill="auto"/>
            <w:vAlign w:val="center"/>
          </w:tcPr>
          <w:p w:rsidR="00343F25" w:rsidRPr="00813A84" w:rsidRDefault="00343F25" w:rsidP="00343F25">
            <w:pPr>
              <w:jc w:val="center"/>
              <w:rPr>
                <w:b/>
              </w:rPr>
            </w:pPr>
            <w:r w:rsidRPr="00813A84">
              <w:rPr>
                <w:b/>
              </w:rPr>
              <w:t>2.447</w:t>
            </w:r>
          </w:p>
        </w:tc>
        <w:tc>
          <w:tcPr>
            <w:tcW w:w="448" w:type="pct"/>
            <w:shd w:val="clear" w:color="auto" w:fill="auto"/>
            <w:vAlign w:val="center"/>
          </w:tcPr>
          <w:p w:rsidR="00343F25" w:rsidRPr="00813A84" w:rsidRDefault="00343F25" w:rsidP="00343F25">
            <w:pPr>
              <w:jc w:val="center"/>
              <w:rPr>
                <w:b/>
              </w:rPr>
            </w:pPr>
            <w:r w:rsidRPr="00813A84">
              <w:rPr>
                <w:b/>
              </w:rPr>
              <w:t>-7</w:t>
            </w:r>
          </w:p>
        </w:tc>
        <w:tc>
          <w:tcPr>
            <w:tcW w:w="429" w:type="pct"/>
            <w:shd w:val="clear" w:color="auto" w:fill="auto"/>
            <w:vAlign w:val="center"/>
          </w:tcPr>
          <w:p w:rsidR="00343F25" w:rsidRPr="00813A84" w:rsidRDefault="00343F25" w:rsidP="00343F25">
            <w:pPr>
              <w:jc w:val="center"/>
              <w:rPr>
                <w:b/>
              </w:rPr>
            </w:pPr>
            <w:r w:rsidRPr="00813A84">
              <w:rPr>
                <w:b/>
              </w:rPr>
              <w:t>1.056</w:t>
            </w:r>
          </w:p>
        </w:tc>
        <w:tc>
          <w:tcPr>
            <w:tcW w:w="377" w:type="pct"/>
            <w:shd w:val="clear" w:color="auto" w:fill="auto"/>
            <w:vAlign w:val="center"/>
          </w:tcPr>
          <w:p w:rsidR="00343F25" w:rsidRPr="00813A84" w:rsidRDefault="00343F25" w:rsidP="00343F25">
            <w:pPr>
              <w:jc w:val="center"/>
              <w:rPr>
                <w:b/>
              </w:rPr>
            </w:pPr>
            <w:r w:rsidRPr="00813A84">
              <w:rPr>
                <w:b/>
              </w:rPr>
              <w:t>1.801</w:t>
            </w:r>
          </w:p>
        </w:tc>
        <w:tc>
          <w:tcPr>
            <w:tcW w:w="403" w:type="pct"/>
            <w:shd w:val="clear" w:color="auto" w:fill="auto"/>
            <w:vAlign w:val="center"/>
          </w:tcPr>
          <w:p w:rsidR="00343F25" w:rsidRPr="00813A84" w:rsidRDefault="00343F25" w:rsidP="00343F25">
            <w:pPr>
              <w:jc w:val="center"/>
              <w:rPr>
                <w:b/>
              </w:rPr>
            </w:pPr>
            <w:r w:rsidRPr="00813A84">
              <w:rPr>
                <w:b/>
              </w:rPr>
              <w:t>-118</w:t>
            </w:r>
          </w:p>
        </w:tc>
        <w:tc>
          <w:tcPr>
            <w:tcW w:w="463" w:type="pct"/>
            <w:shd w:val="clear" w:color="auto" w:fill="auto"/>
            <w:vAlign w:val="center"/>
          </w:tcPr>
          <w:p w:rsidR="00343F25" w:rsidRPr="00813A84" w:rsidRDefault="00343F25" w:rsidP="00343F25">
            <w:pPr>
              <w:jc w:val="center"/>
              <w:rPr>
                <w:b/>
              </w:rPr>
            </w:pPr>
            <w:r w:rsidRPr="00813A84">
              <w:rPr>
                <w:b/>
              </w:rPr>
              <w:t>2.306</w:t>
            </w:r>
          </w:p>
        </w:tc>
        <w:tc>
          <w:tcPr>
            <w:tcW w:w="343" w:type="pct"/>
            <w:shd w:val="clear" w:color="auto" w:fill="auto"/>
            <w:vAlign w:val="center"/>
          </w:tcPr>
          <w:p w:rsidR="00343F25" w:rsidRPr="00813A84" w:rsidRDefault="00343F25" w:rsidP="00343F25">
            <w:pPr>
              <w:jc w:val="center"/>
              <w:rPr>
                <w:b/>
              </w:rPr>
            </w:pPr>
            <w:r w:rsidRPr="00813A84">
              <w:rPr>
                <w:b/>
              </w:rPr>
              <w:t>4.248</w:t>
            </w:r>
          </w:p>
        </w:tc>
        <w:tc>
          <w:tcPr>
            <w:tcW w:w="362" w:type="pct"/>
            <w:shd w:val="clear" w:color="auto" w:fill="auto"/>
            <w:vAlign w:val="center"/>
          </w:tcPr>
          <w:p w:rsidR="00343F25" w:rsidRPr="00813A84" w:rsidRDefault="00343F25" w:rsidP="00343F25">
            <w:pPr>
              <w:jc w:val="center"/>
              <w:rPr>
                <w:b/>
              </w:rPr>
            </w:pPr>
            <w:r w:rsidRPr="00813A84">
              <w:rPr>
                <w:b/>
              </w:rPr>
              <w:t>-125</w:t>
            </w:r>
          </w:p>
        </w:tc>
        <w:tc>
          <w:tcPr>
            <w:tcW w:w="307" w:type="pct"/>
            <w:shd w:val="clear" w:color="auto" w:fill="auto"/>
            <w:vAlign w:val="center"/>
          </w:tcPr>
          <w:p w:rsidR="00343F25" w:rsidRPr="00813A84" w:rsidRDefault="00343F25" w:rsidP="00343F25">
            <w:pPr>
              <w:jc w:val="center"/>
              <w:rPr>
                <w:b/>
              </w:rPr>
            </w:pPr>
            <w:r w:rsidRPr="00813A84">
              <w:rPr>
                <w:b/>
              </w:rPr>
              <w:t>17,51</w:t>
            </w:r>
          </w:p>
        </w:tc>
        <w:tc>
          <w:tcPr>
            <w:tcW w:w="307" w:type="pct"/>
            <w:shd w:val="clear" w:color="auto" w:fill="auto"/>
            <w:vAlign w:val="center"/>
          </w:tcPr>
          <w:p w:rsidR="00343F25" w:rsidRPr="00813A84" w:rsidRDefault="00343F25" w:rsidP="00343F25">
            <w:pPr>
              <w:jc w:val="center"/>
              <w:rPr>
                <w:b/>
              </w:rPr>
            </w:pPr>
            <w:r w:rsidRPr="00813A84">
              <w:rPr>
                <w:b/>
              </w:rPr>
              <w:t>24,1</w:t>
            </w:r>
          </w:p>
        </w:tc>
        <w:tc>
          <w:tcPr>
            <w:tcW w:w="307" w:type="pct"/>
            <w:shd w:val="clear" w:color="auto" w:fill="auto"/>
            <w:vAlign w:val="center"/>
          </w:tcPr>
          <w:p w:rsidR="00343F25" w:rsidRPr="00813A84" w:rsidRDefault="00343F25" w:rsidP="00343F25">
            <w:pPr>
              <w:jc w:val="center"/>
              <w:rPr>
                <w:b/>
              </w:rPr>
            </w:pPr>
            <w:r w:rsidRPr="00813A84">
              <w:rPr>
                <w:b/>
              </w:rPr>
              <w:t>13,4</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8</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2014</w:t>
            </w:r>
          </w:p>
        </w:tc>
        <w:tc>
          <w:tcPr>
            <w:tcW w:w="358" w:type="pct"/>
            <w:shd w:val="clear" w:color="auto" w:fill="auto"/>
            <w:vAlign w:val="center"/>
          </w:tcPr>
          <w:p w:rsidR="00343F25" w:rsidRPr="00813A84" w:rsidRDefault="00343F25" w:rsidP="00343F25">
            <w:pPr>
              <w:jc w:val="center"/>
              <w:rPr>
                <w:b/>
              </w:rPr>
            </w:pPr>
            <w:r w:rsidRPr="00813A84">
              <w:rPr>
                <w:b/>
              </w:rPr>
              <w:t>916</w:t>
            </w:r>
          </w:p>
        </w:tc>
        <w:tc>
          <w:tcPr>
            <w:tcW w:w="358" w:type="pct"/>
            <w:shd w:val="clear" w:color="auto" w:fill="auto"/>
            <w:vAlign w:val="center"/>
          </w:tcPr>
          <w:p w:rsidR="00343F25" w:rsidRPr="00813A84" w:rsidRDefault="00343F25" w:rsidP="00343F25">
            <w:pPr>
              <w:jc w:val="center"/>
              <w:rPr>
                <w:b/>
              </w:rPr>
            </w:pPr>
            <w:r w:rsidRPr="00813A84">
              <w:rPr>
                <w:b/>
              </w:rPr>
              <w:t>1.818</w:t>
            </w:r>
          </w:p>
        </w:tc>
        <w:tc>
          <w:tcPr>
            <w:tcW w:w="448" w:type="pct"/>
            <w:shd w:val="clear" w:color="auto" w:fill="auto"/>
            <w:vAlign w:val="center"/>
          </w:tcPr>
          <w:p w:rsidR="00343F25" w:rsidRPr="00813A84" w:rsidRDefault="00343F25" w:rsidP="00343F25">
            <w:pPr>
              <w:jc w:val="center"/>
              <w:rPr>
                <w:b/>
              </w:rPr>
            </w:pPr>
            <w:r w:rsidRPr="00813A84">
              <w:rPr>
                <w:b/>
              </w:rPr>
              <w:t>-629</w:t>
            </w:r>
          </w:p>
        </w:tc>
        <w:tc>
          <w:tcPr>
            <w:tcW w:w="429" w:type="pct"/>
            <w:shd w:val="clear" w:color="auto" w:fill="auto"/>
            <w:vAlign w:val="center"/>
          </w:tcPr>
          <w:p w:rsidR="00343F25" w:rsidRPr="00813A84" w:rsidRDefault="00343F25" w:rsidP="00343F25">
            <w:pPr>
              <w:jc w:val="center"/>
              <w:rPr>
                <w:b/>
              </w:rPr>
            </w:pPr>
            <w:r w:rsidRPr="00813A84">
              <w:rPr>
                <w:b/>
              </w:rPr>
              <w:t>848</w:t>
            </w:r>
          </w:p>
        </w:tc>
        <w:tc>
          <w:tcPr>
            <w:tcW w:w="377" w:type="pct"/>
            <w:shd w:val="clear" w:color="auto" w:fill="auto"/>
            <w:vAlign w:val="center"/>
          </w:tcPr>
          <w:p w:rsidR="00343F25" w:rsidRPr="00813A84" w:rsidRDefault="00343F25" w:rsidP="00343F25">
            <w:pPr>
              <w:jc w:val="center"/>
              <w:rPr>
                <w:b/>
              </w:rPr>
            </w:pPr>
            <w:r w:rsidRPr="00813A84">
              <w:rPr>
                <w:b/>
              </w:rPr>
              <w:t>1.432</w:t>
            </w:r>
          </w:p>
        </w:tc>
        <w:tc>
          <w:tcPr>
            <w:tcW w:w="403" w:type="pct"/>
            <w:shd w:val="clear" w:color="auto" w:fill="auto"/>
            <w:vAlign w:val="center"/>
          </w:tcPr>
          <w:p w:rsidR="00343F25" w:rsidRPr="00813A84" w:rsidRDefault="00343F25" w:rsidP="00343F25">
            <w:pPr>
              <w:jc w:val="center"/>
              <w:rPr>
                <w:b/>
              </w:rPr>
            </w:pPr>
            <w:r w:rsidRPr="00813A84">
              <w:rPr>
                <w:b/>
              </w:rPr>
              <w:t>-369</w:t>
            </w:r>
          </w:p>
        </w:tc>
        <w:tc>
          <w:tcPr>
            <w:tcW w:w="463" w:type="pct"/>
            <w:shd w:val="clear" w:color="auto" w:fill="auto"/>
            <w:vAlign w:val="center"/>
          </w:tcPr>
          <w:p w:rsidR="00343F25" w:rsidRPr="00813A84" w:rsidRDefault="00343F25" w:rsidP="00343F25">
            <w:pPr>
              <w:jc w:val="center"/>
              <w:rPr>
                <w:b/>
              </w:rPr>
            </w:pPr>
            <w:r w:rsidRPr="00813A84">
              <w:rPr>
                <w:b/>
              </w:rPr>
              <w:t>1.764</w:t>
            </w:r>
          </w:p>
        </w:tc>
        <w:tc>
          <w:tcPr>
            <w:tcW w:w="343" w:type="pct"/>
            <w:shd w:val="clear" w:color="auto" w:fill="auto"/>
            <w:vAlign w:val="center"/>
          </w:tcPr>
          <w:p w:rsidR="00343F25" w:rsidRPr="00813A84" w:rsidRDefault="00343F25" w:rsidP="00343F25">
            <w:pPr>
              <w:jc w:val="center"/>
              <w:rPr>
                <w:b/>
              </w:rPr>
            </w:pPr>
            <w:r w:rsidRPr="00813A84">
              <w:rPr>
                <w:b/>
              </w:rPr>
              <w:t>3.250</w:t>
            </w:r>
          </w:p>
        </w:tc>
        <w:tc>
          <w:tcPr>
            <w:tcW w:w="362" w:type="pct"/>
            <w:shd w:val="clear" w:color="auto" w:fill="auto"/>
            <w:vAlign w:val="center"/>
          </w:tcPr>
          <w:p w:rsidR="00343F25" w:rsidRPr="00813A84" w:rsidRDefault="00343F25" w:rsidP="00343F25">
            <w:pPr>
              <w:jc w:val="center"/>
              <w:rPr>
                <w:b/>
              </w:rPr>
            </w:pPr>
            <w:r w:rsidRPr="00813A84">
              <w:rPr>
                <w:b/>
              </w:rPr>
              <w:t>-998</w:t>
            </w:r>
          </w:p>
        </w:tc>
        <w:tc>
          <w:tcPr>
            <w:tcW w:w="307" w:type="pct"/>
            <w:shd w:val="clear" w:color="auto" w:fill="auto"/>
            <w:vAlign w:val="center"/>
          </w:tcPr>
          <w:p w:rsidR="00343F25" w:rsidRPr="00813A84" w:rsidRDefault="00343F25" w:rsidP="00343F25">
            <w:pPr>
              <w:jc w:val="center"/>
              <w:rPr>
                <w:b/>
              </w:rPr>
            </w:pPr>
            <w:r w:rsidRPr="00813A84">
              <w:rPr>
                <w:b/>
              </w:rPr>
              <w:t>16,09</w:t>
            </w:r>
          </w:p>
        </w:tc>
        <w:tc>
          <w:tcPr>
            <w:tcW w:w="307" w:type="pct"/>
            <w:shd w:val="clear" w:color="auto" w:fill="auto"/>
            <w:vAlign w:val="center"/>
          </w:tcPr>
          <w:p w:rsidR="00343F25" w:rsidRPr="00813A84" w:rsidRDefault="00343F25" w:rsidP="00343F25">
            <w:pPr>
              <w:jc w:val="center"/>
              <w:rPr>
                <w:b/>
              </w:rPr>
            </w:pPr>
            <w:r w:rsidRPr="00813A84">
              <w:rPr>
                <w:b/>
              </w:rPr>
              <w:t>19,5</w:t>
            </w:r>
          </w:p>
        </w:tc>
        <w:tc>
          <w:tcPr>
            <w:tcW w:w="307" w:type="pct"/>
            <w:shd w:val="clear" w:color="auto" w:fill="auto"/>
            <w:vAlign w:val="center"/>
          </w:tcPr>
          <w:p w:rsidR="00343F25" w:rsidRPr="00813A84" w:rsidRDefault="00343F25" w:rsidP="00343F25">
            <w:pPr>
              <w:jc w:val="center"/>
              <w:rPr>
                <w:b/>
              </w:rPr>
            </w:pPr>
            <w:r w:rsidRPr="00813A84">
              <w:rPr>
                <w:b/>
              </w:rPr>
              <w:t>11,5</w:t>
            </w:r>
          </w:p>
        </w:tc>
      </w:tr>
      <w:tr w:rsidR="00343F25" w:rsidRPr="00813A84" w:rsidTr="00343F25">
        <w:trPr>
          <w:trHeight w:val="420"/>
        </w:trPr>
        <w:tc>
          <w:tcPr>
            <w:tcW w:w="224" w:type="pct"/>
            <w:shd w:val="clear" w:color="auto" w:fill="auto"/>
            <w:vAlign w:val="center"/>
          </w:tcPr>
          <w:p w:rsidR="00343F25" w:rsidRPr="00813A84" w:rsidRDefault="00343F25" w:rsidP="00343F25">
            <w:pPr>
              <w:jc w:val="center"/>
              <w:rPr>
                <w:b/>
              </w:rPr>
            </w:pPr>
            <w:r w:rsidRPr="00813A84">
              <w:rPr>
                <w:b/>
              </w:rPr>
              <w:t>9</w:t>
            </w:r>
          </w:p>
        </w:tc>
        <w:tc>
          <w:tcPr>
            <w:tcW w:w="314" w:type="pct"/>
            <w:shd w:val="clear" w:color="auto" w:fill="auto"/>
            <w:vAlign w:val="center"/>
          </w:tcPr>
          <w:p w:rsidR="00343F25" w:rsidRPr="00813A84" w:rsidRDefault="00343F25" w:rsidP="00343F25">
            <w:pPr>
              <w:jc w:val="center"/>
              <w:rPr>
                <w:b/>
                <w:sz w:val="20"/>
                <w:szCs w:val="20"/>
              </w:rPr>
            </w:pPr>
            <w:r w:rsidRPr="00813A84">
              <w:rPr>
                <w:b/>
                <w:sz w:val="20"/>
                <w:szCs w:val="20"/>
              </w:rPr>
              <w:t>VI.2015</w:t>
            </w:r>
          </w:p>
        </w:tc>
        <w:tc>
          <w:tcPr>
            <w:tcW w:w="358" w:type="pct"/>
            <w:shd w:val="clear" w:color="auto" w:fill="auto"/>
            <w:vAlign w:val="center"/>
          </w:tcPr>
          <w:p w:rsidR="00343F25" w:rsidRPr="00813A84" w:rsidRDefault="00343F25" w:rsidP="00343F25">
            <w:pPr>
              <w:jc w:val="center"/>
              <w:rPr>
                <w:b/>
                <w:i/>
              </w:rPr>
            </w:pPr>
            <w:r w:rsidRPr="00813A84">
              <w:rPr>
                <w:b/>
                <w:i/>
              </w:rPr>
              <w:t>897</w:t>
            </w:r>
          </w:p>
        </w:tc>
        <w:tc>
          <w:tcPr>
            <w:tcW w:w="358" w:type="pct"/>
            <w:shd w:val="clear" w:color="auto" w:fill="auto"/>
            <w:vAlign w:val="center"/>
          </w:tcPr>
          <w:p w:rsidR="00343F25" w:rsidRPr="00813A84" w:rsidRDefault="00343F25" w:rsidP="00343F25">
            <w:pPr>
              <w:jc w:val="center"/>
              <w:rPr>
                <w:b/>
                <w:i/>
              </w:rPr>
            </w:pPr>
            <w:r w:rsidRPr="00813A84">
              <w:rPr>
                <w:b/>
                <w:i/>
              </w:rPr>
              <w:t>1.634</w:t>
            </w:r>
          </w:p>
        </w:tc>
        <w:tc>
          <w:tcPr>
            <w:tcW w:w="448" w:type="pct"/>
            <w:shd w:val="clear" w:color="auto" w:fill="auto"/>
            <w:vAlign w:val="center"/>
          </w:tcPr>
          <w:p w:rsidR="00343F25" w:rsidRPr="00813A84" w:rsidRDefault="00343F25" w:rsidP="00343F25">
            <w:pPr>
              <w:jc w:val="center"/>
              <w:rPr>
                <w:b/>
                <w:i/>
              </w:rPr>
            </w:pPr>
            <w:r w:rsidRPr="00813A84">
              <w:rPr>
                <w:b/>
                <w:i/>
              </w:rPr>
              <w:t>-184</w:t>
            </w:r>
          </w:p>
        </w:tc>
        <w:tc>
          <w:tcPr>
            <w:tcW w:w="429" w:type="pct"/>
            <w:shd w:val="clear" w:color="auto" w:fill="auto"/>
            <w:vAlign w:val="center"/>
          </w:tcPr>
          <w:p w:rsidR="00343F25" w:rsidRPr="00813A84" w:rsidRDefault="00343F25" w:rsidP="00343F25">
            <w:pPr>
              <w:jc w:val="center"/>
              <w:rPr>
                <w:b/>
                <w:i/>
              </w:rPr>
            </w:pPr>
            <w:r w:rsidRPr="00813A84">
              <w:rPr>
                <w:b/>
                <w:i/>
              </w:rPr>
              <w:t>737</w:t>
            </w:r>
          </w:p>
        </w:tc>
        <w:tc>
          <w:tcPr>
            <w:tcW w:w="377" w:type="pct"/>
            <w:shd w:val="clear" w:color="auto" w:fill="auto"/>
            <w:vAlign w:val="center"/>
          </w:tcPr>
          <w:p w:rsidR="00343F25" w:rsidRPr="00813A84" w:rsidRDefault="00343F25" w:rsidP="00343F25">
            <w:pPr>
              <w:jc w:val="center"/>
              <w:rPr>
                <w:b/>
                <w:i/>
              </w:rPr>
            </w:pPr>
            <w:r w:rsidRPr="00813A84">
              <w:rPr>
                <w:b/>
                <w:i/>
              </w:rPr>
              <w:t>1.291</w:t>
            </w:r>
          </w:p>
        </w:tc>
        <w:tc>
          <w:tcPr>
            <w:tcW w:w="403" w:type="pct"/>
            <w:shd w:val="clear" w:color="auto" w:fill="auto"/>
            <w:vAlign w:val="center"/>
          </w:tcPr>
          <w:p w:rsidR="00343F25" w:rsidRPr="00813A84" w:rsidRDefault="00343F25" w:rsidP="00343F25">
            <w:pPr>
              <w:jc w:val="center"/>
              <w:rPr>
                <w:b/>
                <w:i/>
              </w:rPr>
            </w:pPr>
            <w:r w:rsidRPr="00813A84">
              <w:rPr>
                <w:b/>
                <w:i/>
              </w:rPr>
              <w:t>-141</w:t>
            </w:r>
          </w:p>
        </w:tc>
        <w:tc>
          <w:tcPr>
            <w:tcW w:w="463" w:type="pct"/>
            <w:shd w:val="clear" w:color="auto" w:fill="auto"/>
            <w:vAlign w:val="center"/>
          </w:tcPr>
          <w:p w:rsidR="00343F25" w:rsidRPr="00813A84" w:rsidRDefault="00343F25" w:rsidP="00343F25">
            <w:pPr>
              <w:jc w:val="center"/>
              <w:rPr>
                <w:b/>
                <w:i/>
              </w:rPr>
            </w:pPr>
            <w:r w:rsidRPr="00813A84">
              <w:rPr>
                <w:b/>
                <w:i/>
              </w:rPr>
              <w:t>1.634</w:t>
            </w:r>
          </w:p>
        </w:tc>
        <w:tc>
          <w:tcPr>
            <w:tcW w:w="343" w:type="pct"/>
            <w:shd w:val="clear" w:color="auto" w:fill="auto"/>
            <w:vAlign w:val="center"/>
          </w:tcPr>
          <w:p w:rsidR="00343F25" w:rsidRPr="00813A84" w:rsidRDefault="00343F25" w:rsidP="00343F25">
            <w:pPr>
              <w:jc w:val="center"/>
              <w:rPr>
                <w:b/>
                <w:i/>
              </w:rPr>
            </w:pPr>
            <w:r w:rsidRPr="00813A84">
              <w:rPr>
                <w:b/>
                <w:i/>
              </w:rPr>
              <w:t>2.925</w:t>
            </w:r>
          </w:p>
        </w:tc>
        <w:tc>
          <w:tcPr>
            <w:tcW w:w="362" w:type="pct"/>
            <w:shd w:val="clear" w:color="auto" w:fill="auto"/>
            <w:vAlign w:val="center"/>
          </w:tcPr>
          <w:p w:rsidR="00343F25" w:rsidRPr="00813A84" w:rsidRDefault="00343F25" w:rsidP="00343F25">
            <w:pPr>
              <w:jc w:val="center"/>
              <w:rPr>
                <w:b/>
                <w:i/>
              </w:rPr>
            </w:pPr>
            <w:r w:rsidRPr="00813A84">
              <w:rPr>
                <w:b/>
                <w:i/>
              </w:rPr>
              <w:t>-325</w:t>
            </w:r>
          </w:p>
        </w:tc>
        <w:tc>
          <w:tcPr>
            <w:tcW w:w="307" w:type="pct"/>
            <w:shd w:val="clear" w:color="auto" w:fill="auto"/>
            <w:vAlign w:val="center"/>
          </w:tcPr>
          <w:p w:rsidR="00343F25" w:rsidRPr="00813A84" w:rsidRDefault="00343F25" w:rsidP="00343F25">
            <w:pPr>
              <w:jc w:val="center"/>
              <w:rPr>
                <w:b/>
                <w:i/>
              </w:rPr>
            </w:pPr>
            <w:r w:rsidRPr="00813A84">
              <w:rPr>
                <w:b/>
                <w:i/>
              </w:rPr>
              <w:t>17,36</w:t>
            </w:r>
          </w:p>
        </w:tc>
        <w:tc>
          <w:tcPr>
            <w:tcW w:w="307" w:type="pct"/>
            <w:shd w:val="clear" w:color="auto" w:fill="auto"/>
            <w:vAlign w:val="center"/>
          </w:tcPr>
          <w:p w:rsidR="00343F25" w:rsidRPr="00813A84" w:rsidRDefault="00343F25" w:rsidP="00343F25">
            <w:pPr>
              <w:jc w:val="center"/>
              <w:rPr>
                <w:b/>
                <w:i/>
                <w:sz w:val="18"/>
              </w:rPr>
            </w:pPr>
            <w:r w:rsidRPr="00813A84">
              <w:rPr>
                <w:b/>
                <w:i/>
                <w:sz w:val="18"/>
              </w:rPr>
              <w:t>Maj 2015</w:t>
            </w:r>
          </w:p>
          <w:p w:rsidR="00343F25" w:rsidRPr="00813A84" w:rsidRDefault="00343F25" w:rsidP="00343F25">
            <w:pPr>
              <w:jc w:val="center"/>
              <w:rPr>
                <w:b/>
                <w:i/>
              </w:rPr>
            </w:pPr>
            <w:r w:rsidRPr="00813A84">
              <w:rPr>
                <w:b/>
                <w:i/>
              </w:rPr>
              <w:t>18,1</w:t>
            </w:r>
          </w:p>
        </w:tc>
        <w:tc>
          <w:tcPr>
            <w:tcW w:w="307" w:type="pct"/>
            <w:shd w:val="clear" w:color="auto" w:fill="auto"/>
            <w:vAlign w:val="center"/>
          </w:tcPr>
          <w:p w:rsidR="00343F25" w:rsidRPr="00813A84" w:rsidRDefault="00343F25" w:rsidP="00343F25">
            <w:pPr>
              <w:jc w:val="center"/>
              <w:rPr>
                <w:b/>
                <w:i/>
                <w:sz w:val="18"/>
              </w:rPr>
            </w:pPr>
            <w:r w:rsidRPr="00813A84">
              <w:rPr>
                <w:b/>
                <w:i/>
                <w:sz w:val="18"/>
              </w:rPr>
              <w:t>Maj 2015</w:t>
            </w:r>
          </w:p>
          <w:p w:rsidR="00343F25" w:rsidRPr="00813A84" w:rsidRDefault="00343F25" w:rsidP="00343F25">
            <w:pPr>
              <w:jc w:val="center"/>
              <w:rPr>
                <w:b/>
                <w:i/>
              </w:rPr>
            </w:pPr>
            <w:r w:rsidRPr="00813A84">
              <w:rPr>
                <w:b/>
                <w:i/>
              </w:rPr>
              <w:t>10,8</w:t>
            </w:r>
          </w:p>
        </w:tc>
      </w:tr>
    </w:tbl>
    <w:p w:rsidR="00343F25" w:rsidRDefault="00343F25">
      <w:pPr>
        <w:tabs>
          <w:tab w:val="left" w:pos="709"/>
          <w:tab w:val="left" w:pos="8310"/>
        </w:tabs>
        <w:spacing w:line="360" w:lineRule="auto"/>
        <w:jc w:val="both"/>
        <w:rPr>
          <w:rFonts w:ascii="Arial Narrow" w:eastAsia="Arial Narrow" w:hAnsi="Arial Narrow" w:cs="Arial Narrow"/>
        </w:rPr>
      </w:pPr>
    </w:p>
    <w:p w:rsidR="00343F25" w:rsidRDefault="00343F25">
      <w:pPr>
        <w:tabs>
          <w:tab w:val="left" w:pos="709"/>
          <w:tab w:val="left" w:pos="8310"/>
        </w:tabs>
        <w:spacing w:line="360" w:lineRule="auto"/>
        <w:jc w:val="both"/>
        <w:rPr>
          <w:rFonts w:ascii="Arial Narrow" w:eastAsia="Arial Narrow" w:hAnsi="Arial Narrow" w:cs="Arial Narrow"/>
        </w:rPr>
      </w:pPr>
    </w:p>
    <w:p w:rsidR="00343F25" w:rsidRDefault="00343F25">
      <w:pPr>
        <w:tabs>
          <w:tab w:val="left" w:pos="709"/>
          <w:tab w:val="left" w:pos="8310"/>
        </w:tabs>
        <w:spacing w:line="360" w:lineRule="auto"/>
        <w:jc w:val="both"/>
        <w:rPr>
          <w:rFonts w:ascii="Arial Narrow" w:eastAsia="Arial Narrow" w:hAnsi="Arial Narrow" w:cs="Arial Narrow"/>
        </w:rPr>
      </w:pPr>
    </w:p>
    <w:p w:rsidR="00343F25" w:rsidRDefault="00343F25">
      <w:pPr>
        <w:tabs>
          <w:tab w:val="left" w:pos="709"/>
          <w:tab w:val="left" w:pos="8310"/>
        </w:tabs>
        <w:spacing w:line="360" w:lineRule="auto"/>
        <w:jc w:val="both"/>
        <w:rPr>
          <w:rFonts w:ascii="Arial Narrow" w:eastAsia="Arial Narrow" w:hAnsi="Arial Narrow" w:cs="Arial Narrow"/>
        </w:rPr>
      </w:pPr>
    </w:p>
    <w:p w:rsidR="00643252" w:rsidRDefault="00643252">
      <w:pPr>
        <w:tabs>
          <w:tab w:val="left" w:pos="709"/>
          <w:tab w:val="left" w:pos="8310"/>
        </w:tabs>
        <w:spacing w:line="360" w:lineRule="auto"/>
        <w:jc w:val="both"/>
        <w:rPr>
          <w:rFonts w:ascii="Arial Narrow" w:eastAsia="Arial Narrow" w:hAnsi="Arial Narrow" w:cs="Arial Narrow"/>
          <w:sz w:val="24"/>
        </w:rPr>
        <w:sectPr w:rsidR="00643252" w:rsidSect="00343F25">
          <w:pgSz w:w="16838" w:h="11906" w:orient="landscape"/>
          <w:pgMar w:top="1417" w:right="1417" w:bottom="1417" w:left="1417" w:header="708" w:footer="708" w:gutter="0"/>
          <w:cols w:space="708"/>
          <w:docGrid w:linePitch="299"/>
        </w:sectPr>
      </w:pPr>
    </w:p>
    <w:p w:rsidR="00203AA8" w:rsidRDefault="00643252">
      <w:pPr>
        <w:tabs>
          <w:tab w:val="left" w:pos="709"/>
          <w:tab w:val="left" w:pos="8310"/>
        </w:tabs>
        <w:spacing w:line="360" w:lineRule="auto"/>
        <w:jc w:val="both"/>
      </w:pPr>
      <w:r>
        <w:rPr>
          <w:rFonts w:ascii="Arial Narrow" w:eastAsia="Arial Narrow" w:hAnsi="Arial Narrow" w:cs="Arial Narrow"/>
          <w:sz w:val="24"/>
        </w:rPr>
        <w:lastRenderedPageBreak/>
        <w:tab/>
      </w:r>
      <w:r w:rsidR="0059437E">
        <w:rPr>
          <w:rFonts w:ascii="Arial Narrow" w:eastAsia="Arial Narrow" w:hAnsi="Arial Narrow" w:cs="Arial Narrow"/>
          <w:sz w:val="24"/>
        </w:rPr>
        <w:t>Wskaźnikiem ilustrującym sytuację społeczną w poszczególnych obszarach administracyjnych powiatu krośnieńskiego jest lokalna sytuacja na rynku pracy. Charakterystyczną cechą bezrobocia jest jego długotrwałość. W wybranych kategoriach zarejestrowanych bezrobotnych  na koniec 2014 roku 57,2% stanowią długotrwale bezrobotni (1860 osób), wśród ogólnej liczby długotrwale bezrobotnych 32,8% to bezrobotne kobiety (1068 osób). Najbardziej liczną zbiorowość tworzą długotrwale bezrobotni mieszkańcy miasta Gubina 767 osób tj. 23,6% ogółu zarejestrowanych i Krosna Odrzańskiego 175 mieszkańców tj. 5,4% co stanowi łącznie 29% ogółu zrejestrowanych bezrobotnych. Na obszarach wiejskich mieszka  łącznie 918 osób zarejestrowanych jako długotrwale bezrobotnych tj. 28,2% ogółu zarejestrowanych ( w Gminie Gubin 12,0%, Gminie Krosno Odrzańskie 10,0% w pozostałych gminach odsetek ten nie przekracza 5% ogółu osób bezrobotnych).</w:t>
      </w:r>
    </w:p>
    <w:p w:rsidR="00203AA8" w:rsidRDefault="0059437E">
      <w:pPr>
        <w:tabs>
          <w:tab w:val="left" w:pos="709"/>
          <w:tab w:val="left" w:pos="8310"/>
        </w:tabs>
        <w:spacing w:line="360" w:lineRule="auto"/>
        <w:jc w:val="both"/>
      </w:pPr>
      <w:r>
        <w:rPr>
          <w:rFonts w:ascii="Arial Narrow" w:eastAsia="Arial Narrow" w:hAnsi="Arial Narrow" w:cs="Arial Narrow"/>
          <w:sz w:val="24"/>
        </w:rPr>
        <w:tab/>
        <w:t>Kolejnym istotnym wskaźnikiem sytuacji społecznej na lokalnym rynku pracy jest liczba bezrobotnych z prawem do zasiłku. Na ogólną liczbę zarejestrowanych 524 osoby posiadają status bezrobotnego z prawem do zasiłku (16,1% ogółu bezrobotnych), w tej liczbie 55,1% to kobiety (289 zarejestrowanych bezrobotnych kobiet z prawem do zasiłku). Mieszkańcy miasta Gubina w liczbie 159 osób są najliczniejszą grupą bezrobotnych z prawem do zasiłku (30,3%), zdecydowanie mniej liczna jest 65 osobowa grupa bezrobotnych mieszkańców Krosna Odrzańskiego (12,4% ), którzy posiadają prawo do zasiłku. Podobnie trudna sytuacja ma miejsce wśród mieszkańców wsi zarejestrowanych bezrobotnych z prawem do zasiłku: w Gminie Gubin -16,2%, w Gminie</w:t>
      </w:r>
      <w:r>
        <w:rPr>
          <w:rFonts w:ascii="Arial Narrow" w:eastAsia="Arial Narrow" w:hAnsi="Arial Narrow" w:cs="Arial Narrow"/>
        </w:rPr>
        <w:t xml:space="preserve"> Krosno Odrzań</w:t>
      </w:r>
      <w:r w:rsidR="00DB6493">
        <w:rPr>
          <w:rFonts w:ascii="Arial Narrow" w:eastAsia="Arial Narrow" w:hAnsi="Arial Narrow" w:cs="Arial Narrow"/>
        </w:rPr>
        <w:t>skie – 13,9%,</w:t>
      </w:r>
      <w:r w:rsidR="00DB6493">
        <w:rPr>
          <w:rFonts w:ascii="Arial Narrow" w:eastAsia="Arial Narrow" w:hAnsi="Arial Narrow" w:cs="Arial Narrow"/>
        </w:rPr>
        <w:br/>
      </w:r>
      <w:r>
        <w:rPr>
          <w:rFonts w:ascii="Arial Narrow" w:eastAsia="Arial Narrow" w:hAnsi="Arial Narrow" w:cs="Arial Narrow"/>
        </w:rPr>
        <w:t xml:space="preserve">w Gminie Dąbie – 8,2%, w Gminie Bobrowice – 7,8%, w Gminie Maszewo – 6,7%, w Gminie Bytnica – 4,4%.  </w:t>
      </w:r>
    </w:p>
    <w:p w:rsidR="00203AA8" w:rsidRPr="008813C7" w:rsidRDefault="0059437E" w:rsidP="00D54B52">
      <w:pPr>
        <w:tabs>
          <w:tab w:val="left" w:pos="709"/>
          <w:tab w:val="left" w:pos="8310"/>
        </w:tabs>
        <w:spacing w:line="360" w:lineRule="auto"/>
        <w:jc w:val="both"/>
      </w:pPr>
      <w:r>
        <w:rPr>
          <w:rFonts w:ascii="Arial Narrow" w:eastAsia="Arial Narrow" w:hAnsi="Arial Narrow" w:cs="Arial Narrow"/>
        </w:rPr>
        <w:t xml:space="preserve">  </w:t>
      </w:r>
      <w:r w:rsidR="0035381D" w:rsidRPr="008813C7">
        <w:t xml:space="preserve">Tabela </w:t>
      </w:r>
      <w:r w:rsidR="00343EFB">
        <w:t xml:space="preserve">Nr </w:t>
      </w:r>
      <w:r w:rsidR="0035381D" w:rsidRPr="008813C7">
        <w:t>4.</w:t>
      </w:r>
      <w:r w:rsidRPr="008813C7">
        <w:t xml:space="preserve">  Liczba osób bezrobotnych zarejestrowanych w przekroju gmin w wybranych kategoriach. </w:t>
      </w:r>
    </w:p>
    <w:tbl>
      <w:tblPr>
        <w:tblW w:w="5058" w:type="pct"/>
        <w:tblCellMar>
          <w:left w:w="10" w:type="dxa"/>
          <w:right w:w="10" w:type="dxa"/>
        </w:tblCellMar>
        <w:tblLook w:val="0000"/>
      </w:tblPr>
      <w:tblGrid>
        <w:gridCol w:w="2882"/>
        <w:gridCol w:w="907"/>
        <w:gridCol w:w="900"/>
        <w:gridCol w:w="1077"/>
        <w:gridCol w:w="1017"/>
        <w:gridCol w:w="1314"/>
        <w:gridCol w:w="1299"/>
      </w:tblGrid>
      <w:tr w:rsidR="00203AA8" w:rsidTr="00DB6493">
        <w:trPr>
          <w:trHeight w:hRule="exact" w:val="462"/>
        </w:trPr>
        <w:tc>
          <w:tcPr>
            <w:tcW w:w="1534" w:type="pct"/>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i/>
                <w:sz w:val="18"/>
              </w:rPr>
              <w:t>MIEJSCE ZAMIESZKANIA BEZROBOTNYCH</w:t>
            </w:r>
          </w:p>
        </w:tc>
        <w:tc>
          <w:tcPr>
            <w:tcW w:w="962" w:type="pct"/>
            <w:gridSpan w:val="2"/>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osoby zarejestrowane</w:t>
            </w:r>
          </w:p>
        </w:tc>
        <w:tc>
          <w:tcPr>
            <w:tcW w:w="1114" w:type="pct"/>
            <w:gridSpan w:val="2"/>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z prawem do zasiłku</w:t>
            </w:r>
          </w:p>
        </w:tc>
        <w:tc>
          <w:tcPr>
            <w:tcW w:w="1390" w:type="pct"/>
            <w:gridSpan w:val="2"/>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długotrwale bezrobotni</w:t>
            </w:r>
          </w:p>
        </w:tc>
      </w:tr>
      <w:tr w:rsidR="00DB6493" w:rsidTr="00DB6493">
        <w:trPr>
          <w:trHeight w:hRule="exact" w:val="462"/>
        </w:trPr>
        <w:tc>
          <w:tcPr>
            <w:tcW w:w="1534" w:type="pct"/>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Ogółem</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Kobiety</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Ogółem</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Kobiety</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Ogółem</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w:eastAsia="Arial" w:hAnsi="Arial" w:cs="Arial"/>
                <w:b/>
                <w:sz w:val="18"/>
              </w:rPr>
              <w:t>Kobiety</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Gmina Bobrowice</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142</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91</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41</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21</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58</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45</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Gmina Bytnica</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135</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88</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23</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17</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57</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41</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Gmina Dąbie</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293</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168</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43</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27</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154</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98</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Miasto Gubin</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1.189</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595</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159</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77</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767</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410</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Gmina Gubin</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629</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321</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85</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46</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391</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203</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Miasto Krosno Odrzańskie</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364</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203</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65</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40</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175</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106</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Gmina Krosno Odrzańskie</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316</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193</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73</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44</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152</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97</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Gmina Maszewo</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182</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105</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35</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17</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106</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rPr>
              <w:t>68</w:t>
            </w:r>
          </w:p>
        </w:tc>
      </w:tr>
      <w:tr w:rsidR="00DB6493" w:rsidTr="00DB6493">
        <w:trPr>
          <w:trHeight w:hRule="exact" w:val="462"/>
        </w:trPr>
        <w:tc>
          <w:tcPr>
            <w:tcW w:w="153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RAZEM</w:t>
            </w:r>
          </w:p>
        </w:tc>
        <w:tc>
          <w:tcPr>
            <w:tcW w:w="48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3.250</w:t>
            </w:r>
          </w:p>
        </w:tc>
        <w:tc>
          <w:tcPr>
            <w:tcW w:w="47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1.764</w:t>
            </w:r>
          </w:p>
        </w:tc>
        <w:tc>
          <w:tcPr>
            <w:tcW w:w="573"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524</w:t>
            </w:r>
          </w:p>
        </w:tc>
        <w:tc>
          <w:tcPr>
            <w:tcW w:w="54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289</w:t>
            </w:r>
          </w:p>
        </w:tc>
        <w:tc>
          <w:tcPr>
            <w:tcW w:w="6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1.860</w:t>
            </w:r>
          </w:p>
        </w:tc>
        <w:tc>
          <w:tcPr>
            <w:tcW w:w="69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ascii="Arial Narrow" w:eastAsia="Arial Narrow" w:hAnsi="Arial Narrow" w:cs="Arial Narrow"/>
                <w:b/>
              </w:rPr>
              <w:t>1.068</w:t>
            </w:r>
          </w:p>
        </w:tc>
      </w:tr>
    </w:tbl>
    <w:p w:rsidR="00203AA8" w:rsidRDefault="0059437E">
      <w:pPr>
        <w:spacing w:line="360" w:lineRule="auto"/>
        <w:rPr>
          <w:rFonts w:ascii="Arial Narrow" w:eastAsia="Arial Narrow" w:hAnsi="Arial Narrow" w:cs="Arial Narrow"/>
          <w:color w:val="00000A"/>
          <w:sz w:val="18"/>
        </w:rPr>
      </w:pPr>
      <w:r>
        <w:rPr>
          <w:rFonts w:ascii="Arial Narrow" w:eastAsia="Arial Narrow" w:hAnsi="Arial Narrow" w:cs="Arial Narrow"/>
          <w:color w:val="00000A"/>
          <w:sz w:val="18"/>
        </w:rPr>
        <w:t>Źródło: opracowanie własne PUP.</w:t>
      </w:r>
    </w:p>
    <w:p w:rsidR="00203AA8" w:rsidRDefault="00E51AAF">
      <w:pPr>
        <w:tabs>
          <w:tab w:val="left" w:pos="709"/>
          <w:tab w:val="left" w:pos="8310"/>
        </w:tabs>
        <w:spacing w:after="200" w:line="276" w:lineRule="auto"/>
      </w:pPr>
      <w:r>
        <w:rPr>
          <w:noProof/>
        </w:rPr>
        <w:lastRenderedPageBreak/>
        <w:drawing>
          <wp:inline distT="0" distB="0" distL="0" distR="0">
            <wp:extent cx="5686425" cy="30956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3BE8" w:rsidRDefault="0010405E" w:rsidP="0010405E">
      <w:pPr>
        <w:pStyle w:val="Nagwek6"/>
      </w:pPr>
      <w:bookmarkStart w:id="17" w:name="_Toc453310610"/>
      <w:r w:rsidRPr="0010405E">
        <w:t>Ryc. 4. Liczba osób bezrobotnych zarejestrowanych w przekroj</w:t>
      </w:r>
      <w:r>
        <w:t>u gmin w wybranych kategoriach.</w:t>
      </w:r>
      <w:bookmarkEnd w:id="17"/>
    </w:p>
    <w:p w:rsidR="0010405E" w:rsidRPr="0010405E" w:rsidRDefault="0010405E" w:rsidP="0010405E"/>
    <w:p w:rsidR="00203AA8" w:rsidRDefault="0059437E" w:rsidP="00DD43BB">
      <w:pPr>
        <w:spacing w:after="200" w:line="360" w:lineRule="auto"/>
        <w:ind w:firstLine="708"/>
        <w:jc w:val="both"/>
      </w:pPr>
      <w:r>
        <w:rPr>
          <w:rFonts w:ascii="Arial Narrow" w:eastAsia="Arial Narrow" w:hAnsi="Arial Narrow" w:cs="Arial Narrow"/>
          <w:sz w:val="24"/>
        </w:rPr>
        <w:t xml:space="preserve">Utrzymanie osób niepracujących wymaga coraz większej redystrybucji dochodów na ich rzecz, co zmniejsza konkurencyjność gospodarki. Zasadniczym zadaniem systemu osłony socjalnej </w:t>
      </w:r>
      <w:r w:rsidR="005C7599">
        <w:rPr>
          <w:rFonts w:ascii="Arial Narrow" w:eastAsia="Arial Narrow" w:hAnsi="Arial Narrow" w:cs="Arial Narrow"/>
          <w:sz w:val="24"/>
        </w:rPr>
        <w:t xml:space="preserve">                       </w:t>
      </w:r>
      <w:r>
        <w:rPr>
          <w:rFonts w:ascii="Arial Narrow" w:eastAsia="Arial Narrow" w:hAnsi="Arial Narrow" w:cs="Arial Narrow"/>
          <w:sz w:val="24"/>
        </w:rPr>
        <w:t xml:space="preserve">dla bezrobotnych powinno być zapewnienie dochodów na okres aktywnego poszukiwania pracy oraz stworzenie warunków do aktywizacji zawodowej. Zakres świadczeń nie powinien natomiast stanowić motywacji do uzyskania statusu bezrobotnego. Powinno mieć miejsce ściślejsze łączenie aktywnych programów przeciwdziałania bezrobociu z pomocą pieniężną, ale uwarunkowaną zobowiązaniem </w:t>
      </w:r>
      <w:r w:rsidR="005C7599">
        <w:rPr>
          <w:rFonts w:ascii="Arial Narrow" w:eastAsia="Arial Narrow" w:hAnsi="Arial Narrow" w:cs="Arial Narrow"/>
          <w:sz w:val="24"/>
        </w:rPr>
        <w:t xml:space="preserve">                   </w:t>
      </w:r>
      <w:r>
        <w:rPr>
          <w:rFonts w:ascii="Arial Narrow" w:eastAsia="Arial Narrow" w:hAnsi="Arial Narrow" w:cs="Arial Narrow"/>
          <w:sz w:val="24"/>
        </w:rPr>
        <w:t>do uczestnictwa w tych programach i aktywnym poszukiwaniu pracy. Wymaga to zmiany podejścia państwa do rynku pracy i wypracowania nowej strategii.</w:t>
      </w:r>
    </w:p>
    <w:p w:rsidR="00203AA8" w:rsidRDefault="0059437E" w:rsidP="00DD43BB">
      <w:pPr>
        <w:pStyle w:val="Nagwek2"/>
      </w:pPr>
      <w:bookmarkStart w:id="18" w:name="_Toc453588633"/>
      <w:r>
        <w:rPr>
          <w:rFonts w:eastAsia="Arial Narrow"/>
        </w:rPr>
        <w:t>Niepełnosprawność</w:t>
      </w:r>
      <w:bookmarkEnd w:id="18"/>
    </w:p>
    <w:p w:rsidR="00203AA8" w:rsidRDefault="0059437E">
      <w:pPr>
        <w:spacing w:line="360" w:lineRule="auto"/>
        <w:ind w:firstLine="708"/>
        <w:jc w:val="both"/>
      </w:pPr>
      <w:r>
        <w:rPr>
          <w:rFonts w:ascii="Arial Narrow" w:eastAsia="Arial Narrow" w:hAnsi="Arial Narrow" w:cs="Arial Narrow"/>
          <w:sz w:val="24"/>
        </w:rPr>
        <w:t>Niepełnosprawność oznacza trwałą lub okresową niezdolność do wypełniania ról społecznych                 z powodu stałego lub długotrwałego naruszenia sprawności organizmu, w szczególności powodującą niezdolność do pracy. Zgodnie z ustawą z dnia 27 sierpnia 1997 roku o rehabilitacji zawodowej                                  i społecznej oraz zatrudnianiu osób niepełnosprawnych dla osób powyżej 16 roku życia:</w:t>
      </w:r>
    </w:p>
    <w:p w:rsidR="00203AA8" w:rsidRDefault="0059437E">
      <w:pPr>
        <w:spacing w:line="360" w:lineRule="auto"/>
        <w:ind w:firstLine="708"/>
        <w:jc w:val="both"/>
      </w:pPr>
      <w:r>
        <w:rPr>
          <w:rFonts w:ascii="Arial Narrow" w:eastAsia="Arial Narrow" w:hAnsi="Arial Narrow" w:cs="Arial Narrow"/>
          <w:sz w:val="24"/>
        </w:rPr>
        <w:t>- znaczny,</w:t>
      </w:r>
    </w:p>
    <w:p w:rsidR="00203AA8" w:rsidRDefault="0059437E">
      <w:pPr>
        <w:spacing w:line="360" w:lineRule="auto"/>
        <w:ind w:firstLine="708"/>
        <w:jc w:val="both"/>
      </w:pPr>
      <w:r>
        <w:rPr>
          <w:rFonts w:ascii="Arial Narrow" w:eastAsia="Arial Narrow" w:hAnsi="Arial Narrow" w:cs="Arial Narrow"/>
          <w:sz w:val="24"/>
        </w:rPr>
        <w:t>- umiarkowany,</w:t>
      </w:r>
    </w:p>
    <w:p w:rsidR="00203AA8" w:rsidRDefault="0059437E">
      <w:pPr>
        <w:spacing w:line="360" w:lineRule="auto"/>
        <w:ind w:firstLine="708"/>
        <w:jc w:val="both"/>
      </w:pPr>
      <w:r>
        <w:rPr>
          <w:rFonts w:ascii="Arial Narrow" w:eastAsia="Arial Narrow" w:hAnsi="Arial Narrow" w:cs="Arial Narrow"/>
          <w:sz w:val="24"/>
        </w:rPr>
        <w:t>- lekki.</w:t>
      </w:r>
    </w:p>
    <w:p w:rsidR="00203AA8" w:rsidRDefault="0059437E">
      <w:pPr>
        <w:spacing w:line="360" w:lineRule="auto"/>
        <w:jc w:val="both"/>
      </w:pPr>
      <w:r>
        <w:rPr>
          <w:rFonts w:ascii="Arial Narrow" w:eastAsia="Arial Narrow" w:hAnsi="Arial Narrow" w:cs="Arial Narrow"/>
          <w:sz w:val="24"/>
        </w:rPr>
        <w:tab/>
        <w:t xml:space="preserve">Znaczny stopień niepełnosprawności obejmuje osoby z naruszoną sprawnością organizmu, niezdolne do pracy albo zdolne do pracy jedynie w warunkach pracy chronionej i wymagającej stałej lub </w:t>
      </w:r>
      <w:r>
        <w:rPr>
          <w:rFonts w:ascii="Arial Narrow" w:eastAsia="Arial Narrow" w:hAnsi="Arial Narrow" w:cs="Arial Narrow"/>
          <w:sz w:val="24"/>
        </w:rPr>
        <w:lastRenderedPageBreak/>
        <w:t>długotrwałej opieki i pomocy innych osób w związku z niezdolnością do samodzielnej egzystencji, oznaczającą naruszenie sprawności organizmu w stopniu uniemożliwiającym samodzielne zaspokojenie takich podstawowych potrzeb życiowych, jak samoobsługa, poruszanie się, komunikacja                                i komunikowanie się.</w:t>
      </w:r>
    </w:p>
    <w:p w:rsidR="00203AA8" w:rsidRDefault="0059437E">
      <w:pPr>
        <w:spacing w:line="360" w:lineRule="auto"/>
        <w:jc w:val="both"/>
      </w:pPr>
      <w:r>
        <w:rPr>
          <w:rFonts w:ascii="Arial Narrow" w:eastAsia="Arial Narrow" w:hAnsi="Arial Narrow" w:cs="Arial Narrow"/>
          <w:sz w:val="24"/>
        </w:rPr>
        <w:tab/>
        <w:t>Umiarkowany stopień niepełnosprawności obejmuje osoby z naruszoną sprawnością organizmu, niezdolne do pracy albo zdolne jedynie w warunkach pracy chronionej lub wymagające czasowej albo częściowej pomocy innych osób w celu pełnienia ról społecznych.</w:t>
      </w:r>
    </w:p>
    <w:p w:rsidR="00203AA8" w:rsidRDefault="0059437E">
      <w:pPr>
        <w:spacing w:line="360" w:lineRule="auto"/>
        <w:jc w:val="both"/>
      </w:pPr>
      <w:r>
        <w:rPr>
          <w:rFonts w:ascii="Arial Narrow" w:eastAsia="Arial Narrow" w:hAnsi="Arial Narrow" w:cs="Arial Narrow"/>
          <w:sz w:val="24"/>
        </w:rPr>
        <w:tab/>
        <w:t>Lekki stopień niepełnosprawności obejmuje osoby z naruszoną sprawnością organizmu powodującą w istotny sposób obniżenie zdolności do wykonywania pracy w porównaniu do osoby</w:t>
      </w:r>
      <w:r w:rsidR="00DB6493">
        <w:rPr>
          <w:rFonts w:ascii="Arial Narrow" w:eastAsia="Arial Narrow" w:hAnsi="Arial Narrow" w:cs="Arial Narrow"/>
          <w:sz w:val="24"/>
        </w:rPr>
        <w:br/>
      </w:r>
      <w:r>
        <w:rPr>
          <w:rFonts w:ascii="Arial Narrow" w:eastAsia="Arial Narrow" w:hAnsi="Arial Narrow" w:cs="Arial Narrow"/>
          <w:sz w:val="24"/>
        </w:rPr>
        <w:t>o podobnych kwalifikacjach zawodowych w pełni sprawnej fizycznie i psychicznie, lub też mające ograniczenia w pełnieniu w pełnieniu ról społecznych dające się kompensować, przy pomocy wyposażenia w przedmioty ortopedyczne, środki pomocnicze lub środki techniczne.</w:t>
      </w:r>
    </w:p>
    <w:p w:rsidR="00203AA8" w:rsidRDefault="0059437E">
      <w:pPr>
        <w:spacing w:line="360" w:lineRule="auto"/>
        <w:jc w:val="both"/>
      </w:pPr>
      <w:r>
        <w:rPr>
          <w:rFonts w:ascii="Arial Narrow" w:eastAsia="Arial Narrow" w:hAnsi="Arial Narrow" w:cs="Arial Narrow"/>
          <w:sz w:val="24"/>
        </w:rPr>
        <w:tab/>
        <w:t xml:space="preserve">Osoby, które nie ukończyły 16 roku życia zaliczane do osób niepełnosprawnych, jeżeli mają naruszoną sprawność fizyczną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psychiczną o przewidywanym okresie trwania powyżej 12 miesięcy,</w:t>
      </w:r>
      <w:r w:rsidR="00DB6493">
        <w:rPr>
          <w:rFonts w:ascii="Arial Narrow" w:eastAsia="Arial Narrow" w:hAnsi="Arial Narrow" w:cs="Arial Narrow"/>
          <w:sz w:val="24"/>
        </w:rPr>
        <w:br/>
      </w:r>
      <w:r>
        <w:rPr>
          <w:rFonts w:ascii="Arial Narrow" w:eastAsia="Arial Narrow" w:hAnsi="Arial Narrow" w:cs="Arial Narrow"/>
          <w:sz w:val="24"/>
        </w:rPr>
        <w:t xml:space="preserve">z powodu wady wrodzonej, długotrwałej choroby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uszkodzenia organizmu, powodującą konieczność zapewnienia im całkowitej opieki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pomocy w zaspokojeniu podstawowych potrzeb życiowych</w:t>
      </w:r>
      <w:r w:rsidR="00DB6493">
        <w:rPr>
          <w:rFonts w:ascii="Arial Narrow" w:eastAsia="Arial Narrow" w:hAnsi="Arial Narrow" w:cs="Arial Narrow"/>
          <w:sz w:val="24"/>
        </w:rPr>
        <w:br/>
      </w:r>
      <w:r>
        <w:rPr>
          <w:rFonts w:ascii="Arial Narrow" w:eastAsia="Arial Narrow" w:hAnsi="Arial Narrow" w:cs="Arial Narrow"/>
          <w:sz w:val="24"/>
        </w:rPr>
        <w:t>w sposób przewyższający wsparcie potrzebne osobie w danym wieku.</w:t>
      </w:r>
    </w:p>
    <w:p w:rsidR="00203AA8" w:rsidRDefault="0059437E">
      <w:pPr>
        <w:spacing w:line="360" w:lineRule="auto"/>
        <w:jc w:val="both"/>
      </w:pPr>
      <w:r>
        <w:rPr>
          <w:rFonts w:ascii="Arial Narrow" w:eastAsia="Arial Narrow" w:hAnsi="Arial Narrow" w:cs="Arial Narrow"/>
          <w:sz w:val="24"/>
        </w:rPr>
        <w:tab/>
        <w:t xml:space="preserve">Niezależnie od przyjętych sformułowań, osoby niepełnosprawne wraz z częścią swej sprawności doznały utraty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zubożenia pewnych wartości życia społecznego są narażone </w:t>
      </w:r>
      <w:r w:rsidR="00DB6493">
        <w:rPr>
          <w:rFonts w:ascii="Arial Narrow" w:eastAsia="Arial Narrow" w:hAnsi="Arial Narrow" w:cs="Arial Narrow"/>
          <w:sz w:val="24"/>
        </w:rPr>
        <w:br/>
      </w:r>
      <w:r>
        <w:rPr>
          <w:rFonts w:ascii="Arial Narrow" w:eastAsia="Arial Narrow" w:hAnsi="Arial Narrow" w:cs="Arial Narrow"/>
          <w:sz w:val="24"/>
        </w:rPr>
        <w:t xml:space="preserve">na częściową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całkowitą izolację: rodzinną, zawodową, ekonomiczną i społeczną. Utrata lub ograniczenie możliwości pełnienia określonych ról społecznych na wpływ jakości życia, określany jako wartość obiektywna lub subiektywna. Jakość życia określana jest jako stopień zaspokojenia materialnych i niematerialnych potrzeb jednostki, rodzin.</w:t>
      </w:r>
    </w:p>
    <w:p w:rsidR="00203AA8" w:rsidRDefault="0059437E">
      <w:pPr>
        <w:spacing w:line="360" w:lineRule="auto"/>
        <w:jc w:val="both"/>
      </w:pPr>
      <w:r>
        <w:rPr>
          <w:rFonts w:ascii="Arial Narrow" w:eastAsia="Arial Narrow" w:hAnsi="Arial Narrow" w:cs="Arial Narrow"/>
          <w:sz w:val="24"/>
        </w:rPr>
        <w:tab/>
        <w:t>Obiektywna ocena poziomu jakości życia może być przeprowadzona na podstawie określenia stopnia dostosowania do potrzeb osób niepełnosprawnych:</w:t>
      </w:r>
    </w:p>
    <w:p w:rsidR="00203AA8" w:rsidRDefault="0059437E">
      <w:pPr>
        <w:spacing w:line="360" w:lineRule="auto"/>
        <w:jc w:val="both"/>
      </w:pPr>
      <w:r>
        <w:rPr>
          <w:rFonts w:ascii="Arial Narrow" w:eastAsia="Arial Narrow" w:hAnsi="Arial Narrow" w:cs="Arial Narrow"/>
          <w:sz w:val="24"/>
        </w:rPr>
        <w:tab/>
        <w:t>- zasobności finansowej,</w:t>
      </w:r>
    </w:p>
    <w:p w:rsidR="00203AA8" w:rsidRDefault="0059437E">
      <w:pPr>
        <w:spacing w:line="360" w:lineRule="auto"/>
        <w:jc w:val="both"/>
      </w:pPr>
      <w:r>
        <w:rPr>
          <w:rFonts w:ascii="Arial Narrow" w:eastAsia="Arial Narrow" w:hAnsi="Arial Narrow" w:cs="Arial Narrow"/>
          <w:sz w:val="24"/>
        </w:rPr>
        <w:tab/>
        <w:t>- rodzaju usług medycznych i rehabilitacyjnych,</w:t>
      </w:r>
    </w:p>
    <w:p w:rsidR="00203AA8" w:rsidRDefault="0059437E">
      <w:pPr>
        <w:spacing w:line="360" w:lineRule="auto"/>
        <w:jc w:val="both"/>
      </w:pPr>
      <w:r>
        <w:rPr>
          <w:rFonts w:ascii="Arial Narrow" w:eastAsia="Arial Narrow" w:hAnsi="Arial Narrow" w:cs="Arial Narrow"/>
          <w:sz w:val="24"/>
        </w:rPr>
        <w:tab/>
        <w:t>- domów mieszkalnych i mieszkań oraz ich wyposażenia,</w:t>
      </w:r>
    </w:p>
    <w:p w:rsidR="00203AA8" w:rsidRDefault="0059437E">
      <w:pPr>
        <w:spacing w:line="360" w:lineRule="auto"/>
        <w:jc w:val="both"/>
      </w:pPr>
      <w:r>
        <w:rPr>
          <w:rFonts w:ascii="Arial Narrow" w:eastAsia="Arial Narrow" w:hAnsi="Arial Narrow" w:cs="Arial Narrow"/>
          <w:sz w:val="24"/>
        </w:rPr>
        <w:tab/>
        <w:t>- środków lokomocji i komunikacji publicznej,</w:t>
      </w:r>
    </w:p>
    <w:p w:rsidR="00203AA8" w:rsidRDefault="0059437E">
      <w:pPr>
        <w:spacing w:line="360" w:lineRule="auto"/>
        <w:jc w:val="both"/>
      </w:pPr>
      <w:r>
        <w:rPr>
          <w:rFonts w:ascii="Arial Narrow" w:eastAsia="Arial Narrow" w:hAnsi="Arial Narrow" w:cs="Arial Narrow"/>
          <w:sz w:val="24"/>
        </w:rPr>
        <w:tab/>
        <w:t>- stanowisk pracy,</w:t>
      </w:r>
    </w:p>
    <w:p w:rsidR="00203AA8" w:rsidRDefault="0059437E">
      <w:pPr>
        <w:spacing w:line="360" w:lineRule="auto"/>
        <w:jc w:val="both"/>
      </w:pPr>
      <w:r>
        <w:rPr>
          <w:rFonts w:ascii="Arial Narrow" w:eastAsia="Arial Narrow" w:hAnsi="Arial Narrow" w:cs="Arial Narrow"/>
          <w:sz w:val="24"/>
        </w:rPr>
        <w:tab/>
        <w:t>- elementów informacyjnych w urzędach, obiektach użyteczności publicznej, na ulicach,</w:t>
      </w:r>
    </w:p>
    <w:p w:rsidR="00203AA8" w:rsidRDefault="0059437E">
      <w:pPr>
        <w:spacing w:line="360" w:lineRule="auto"/>
        <w:jc w:val="both"/>
      </w:pPr>
      <w:r>
        <w:rPr>
          <w:rFonts w:ascii="Arial Narrow" w:eastAsia="Arial Narrow" w:hAnsi="Arial Narrow" w:cs="Arial Narrow"/>
          <w:sz w:val="24"/>
        </w:rPr>
        <w:tab/>
        <w:t>- szkół, szpitali, przychodni lekarskich, sklepów, instytucji kulturowych.</w:t>
      </w:r>
    </w:p>
    <w:p w:rsidR="00203AA8" w:rsidRDefault="0059437E">
      <w:pPr>
        <w:spacing w:line="360" w:lineRule="auto"/>
        <w:jc w:val="both"/>
      </w:pPr>
      <w:r>
        <w:rPr>
          <w:rFonts w:ascii="Arial Narrow" w:eastAsia="Arial Narrow" w:hAnsi="Arial Narrow" w:cs="Arial Narrow"/>
          <w:sz w:val="24"/>
        </w:rPr>
        <w:t>Analiza subiektywna natomiast dotyczy oceny stopnia trudności związanego z wykonywaniem poszczególnych zadań.</w:t>
      </w:r>
    </w:p>
    <w:p w:rsidR="00203AA8" w:rsidRDefault="0059437E">
      <w:pPr>
        <w:spacing w:line="360" w:lineRule="auto"/>
        <w:jc w:val="both"/>
      </w:pPr>
      <w:r>
        <w:rPr>
          <w:rFonts w:ascii="Arial Narrow" w:eastAsia="Arial Narrow" w:hAnsi="Arial Narrow" w:cs="Arial Narrow"/>
          <w:sz w:val="24"/>
        </w:rPr>
        <w:lastRenderedPageBreak/>
        <w:tab/>
        <w:t>Warunki bytu osób niepełnosprawnych determinują niskie dochody. Stałym źródłem utrzymania coraz większej ilości rodzin stają się świadczenia budżetowe</w:t>
      </w:r>
      <w:r w:rsidR="00DB6493">
        <w:rPr>
          <w:rFonts w:ascii="Arial Narrow" w:eastAsia="Arial Narrow" w:hAnsi="Arial Narrow" w:cs="Arial Narrow"/>
          <w:sz w:val="24"/>
        </w:rPr>
        <w:t xml:space="preserve"> – zarówno świadczenia ZUS, jaki</w:t>
      </w:r>
      <w:r w:rsidR="00DB6493">
        <w:rPr>
          <w:rFonts w:ascii="Arial Narrow" w:eastAsia="Arial Narrow" w:hAnsi="Arial Narrow" w:cs="Arial Narrow"/>
          <w:sz w:val="24"/>
        </w:rPr>
        <w:br/>
      </w:r>
      <w:r>
        <w:rPr>
          <w:rFonts w:ascii="Arial Narrow" w:eastAsia="Arial Narrow" w:hAnsi="Arial Narrow" w:cs="Arial Narrow"/>
          <w:sz w:val="24"/>
        </w:rPr>
        <w:t>z pomocy społecznej. Dla większości niepełnosprawnych i ich rodzin podstawowym źródłem utrzymania jest skromna renta inwalidzka lub socjalna. Powoduje to, że w większość tych osób żyje</w:t>
      </w:r>
      <w:r w:rsidR="00DB6493">
        <w:rPr>
          <w:rFonts w:ascii="Arial Narrow" w:eastAsia="Arial Narrow" w:hAnsi="Arial Narrow" w:cs="Arial Narrow"/>
          <w:sz w:val="24"/>
        </w:rPr>
        <w:t xml:space="preserve"> </w:t>
      </w:r>
      <w:r>
        <w:rPr>
          <w:rFonts w:ascii="Arial Narrow" w:eastAsia="Arial Narrow" w:hAnsi="Arial Narrow" w:cs="Arial Narrow"/>
          <w:sz w:val="24"/>
        </w:rPr>
        <w:t>na granicy ubóstwa i minimum egzystencji. Konsekwencją tego zjawiska jest wzrost świadczeń</w:t>
      </w:r>
      <w:r w:rsidR="00DB6493">
        <w:rPr>
          <w:rFonts w:ascii="Arial Narrow" w:eastAsia="Arial Narrow" w:hAnsi="Arial Narrow" w:cs="Arial Narrow"/>
          <w:sz w:val="24"/>
        </w:rPr>
        <w:t xml:space="preserve"> </w:t>
      </w:r>
      <w:r>
        <w:rPr>
          <w:rFonts w:ascii="Arial Narrow" w:eastAsia="Arial Narrow" w:hAnsi="Arial Narrow" w:cs="Arial Narrow"/>
          <w:sz w:val="24"/>
        </w:rPr>
        <w:t>z pomocy społecznej na zaspokojenie podstawowych potrzeb. Jedną z możliwości podniesienia poziomu życia osób niepełnosprawnych jest edukacja, wyrównanie szans zatrudnienia, zarobkowania, czynniki te stwarzają większą możliwość samodzielnej egzystencji. Istnieje znaczna różnica</w:t>
      </w:r>
      <w:r w:rsidR="00DB6493">
        <w:rPr>
          <w:rFonts w:ascii="Arial Narrow" w:eastAsia="Arial Narrow" w:hAnsi="Arial Narrow" w:cs="Arial Narrow"/>
          <w:sz w:val="24"/>
        </w:rPr>
        <w:t xml:space="preserve"> </w:t>
      </w:r>
      <w:r>
        <w:rPr>
          <w:rFonts w:ascii="Arial Narrow" w:eastAsia="Arial Narrow" w:hAnsi="Arial Narrow" w:cs="Arial Narrow"/>
          <w:sz w:val="24"/>
        </w:rPr>
        <w:t>w wykształceniu osób niepełnosprawnych w stosunków do pełnosprawnych. Wynika to z barier urbanistycznych, architektonicznych, mentalnych.</w:t>
      </w:r>
    </w:p>
    <w:p w:rsidR="00203AA8" w:rsidRDefault="0059437E">
      <w:pPr>
        <w:spacing w:line="360" w:lineRule="auto"/>
        <w:jc w:val="both"/>
      </w:pPr>
      <w:r>
        <w:rPr>
          <w:rFonts w:ascii="Arial Narrow" w:eastAsia="Arial Narrow" w:hAnsi="Arial Narrow" w:cs="Arial Narrow"/>
          <w:sz w:val="24"/>
        </w:rPr>
        <w:tab/>
        <w:t>Jednym z głównych czynników kształtujących jakość życia osób</w:t>
      </w:r>
      <w:r w:rsidR="00DB6493">
        <w:rPr>
          <w:rFonts w:ascii="Arial Narrow" w:eastAsia="Arial Narrow" w:hAnsi="Arial Narrow" w:cs="Arial Narrow"/>
          <w:sz w:val="24"/>
        </w:rPr>
        <w:t xml:space="preserve"> </w:t>
      </w:r>
      <w:r>
        <w:rPr>
          <w:rFonts w:ascii="Arial Narrow" w:eastAsia="Arial Narrow" w:hAnsi="Arial Narrow" w:cs="Arial Narrow"/>
          <w:sz w:val="24"/>
        </w:rPr>
        <w:t>z niepełnosprawnością jest sytuacja zdrowotna. Zależy ona w znacznej mierze od funkcjonującego systemu opieki zdrowotnej. Podstawowa opieka zdrowotna jest powszechnie dostępna, n</w:t>
      </w:r>
      <w:r w:rsidR="00DB6493">
        <w:rPr>
          <w:rFonts w:ascii="Arial Narrow" w:eastAsia="Arial Narrow" w:hAnsi="Arial Narrow" w:cs="Arial Narrow"/>
          <w:sz w:val="24"/>
        </w:rPr>
        <w:t>atomiast dostęp do specjalistów</w:t>
      </w:r>
      <w:r w:rsidR="00DB6493">
        <w:rPr>
          <w:rFonts w:ascii="Arial Narrow" w:eastAsia="Arial Narrow" w:hAnsi="Arial Narrow" w:cs="Arial Narrow"/>
          <w:sz w:val="24"/>
        </w:rPr>
        <w:br/>
      </w:r>
      <w:r>
        <w:rPr>
          <w:rFonts w:ascii="Arial Narrow" w:eastAsia="Arial Narrow" w:hAnsi="Arial Narrow" w:cs="Arial Narrow"/>
          <w:sz w:val="24"/>
        </w:rPr>
        <w:t xml:space="preserve">i ośrodków rehabilitacyjnych jest znacznie utrudniony. Spowodowane jest to barierami technicznymi, architektonicznymi w komunikowaniu się, co pozbawia możliwości pełnego uczestnictwa </w:t>
      </w:r>
      <w:r w:rsidR="0035381D">
        <w:rPr>
          <w:rFonts w:ascii="Arial Narrow" w:eastAsia="Arial Narrow" w:hAnsi="Arial Narrow" w:cs="Arial Narrow"/>
          <w:sz w:val="24"/>
        </w:rPr>
        <w:t xml:space="preserve"> </w:t>
      </w:r>
      <w:r>
        <w:rPr>
          <w:rFonts w:ascii="Arial Narrow" w:eastAsia="Arial Narrow" w:hAnsi="Arial Narrow" w:cs="Arial Narrow"/>
          <w:sz w:val="24"/>
        </w:rPr>
        <w:t xml:space="preserve">w życiu publicznym, możliwości pełnienia wielu ról </w:t>
      </w:r>
      <w:proofErr w:type="spellStart"/>
      <w:r>
        <w:rPr>
          <w:rFonts w:ascii="Arial Narrow" w:eastAsia="Arial Narrow" w:hAnsi="Arial Narrow" w:cs="Arial Narrow"/>
          <w:sz w:val="24"/>
        </w:rPr>
        <w:t>społecznych</w:t>
      </w:r>
      <w:proofErr w:type="spellEnd"/>
      <w:r>
        <w:rPr>
          <w:rFonts w:ascii="Arial Narrow" w:eastAsia="Arial Narrow" w:hAnsi="Arial Narrow" w:cs="Arial Narrow"/>
          <w:sz w:val="24"/>
        </w:rPr>
        <w:t xml:space="preserve"> oraz pełnej integracji</w:t>
      </w:r>
      <w:r w:rsidR="00DB6493">
        <w:rPr>
          <w:rFonts w:ascii="Arial Narrow" w:eastAsia="Arial Narrow" w:hAnsi="Arial Narrow" w:cs="Arial Narrow"/>
          <w:sz w:val="24"/>
        </w:rPr>
        <w:t xml:space="preserve"> </w:t>
      </w:r>
      <w:r>
        <w:rPr>
          <w:rFonts w:ascii="Arial Narrow" w:eastAsia="Arial Narrow" w:hAnsi="Arial Narrow" w:cs="Arial Narrow"/>
          <w:sz w:val="24"/>
        </w:rPr>
        <w:t>w społeczeństwie.</w:t>
      </w:r>
    </w:p>
    <w:p w:rsidR="00203AA8" w:rsidRDefault="00203AA8">
      <w:pPr>
        <w:spacing w:line="360" w:lineRule="auto"/>
        <w:jc w:val="both"/>
      </w:pPr>
    </w:p>
    <w:p w:rsidR="00203AA8" w:rsidRPr="005C7599" w:rsidRDefault="0035381D" w:rsidP="008813C7">
      <w:pPr>
        <w:pStyle w:val="Nagwek5"/>
      </w:pPr>
      <w:bookmarkStart w:id="19" w:name="_Toc453310960"/>
      <w:r>
        <w:t>Tabela Nr  5</w:t>
      </w:r>
      <w:r w:rsidR="0059437E" w:rsidRPr="005C7599">
        <w:t xml:space="preserve"> Liczba osób niepełnosprawnych w Powiecie Krośnieńskim i wskaźnik według algorytmu podziału środków finansowych PFRON</w:t>
      </w:r>
      <w:bookmarkEnd w:id="19"/>
    </w:p>
    <w:tbl>
      <w:tblPr>
        <w:tblW w:w="9062" w:type="dxa"/>
        <w:tblLayout w:type="fixed"/>
        <w:tblCellMar>
          <w:left w:w="10" w:type="dxa"/>
          <w:right w:w="10" w:type="dxa"/>
        </w:tblCellMar>
        <w:tblLook w:val="0000"/>
      </w:tblPr>
      <w:tblGrid>
        <w:gridCol w:w="6062"/>
        <w:gridCol w:w="1134"/>
        <w:gridCol w:w="992"/>
        <w:gridCol w:w="874"/>
      </w:tblGrid>
      <w:tr w:rsidR="00203AA8" w:rsidTr="00F51F6B">
        <w:tc>
          <w:tcPr>
            <w:tcW w:w="60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 xml:space="preserve">Lata </w:t>
            </w:r>
          </w:p>
        </w:tc>
        <w:tc>
          <w:tcPr>
            <w:tcW w:w="11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2012</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2013</w:t>
            </w:r>
          </w:p>
        </w:tc>
        <w:tc>
          <w:tcPr>
            <w:tcW w:w="8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2014</w:t>
            </w:r>
          </w:p>
        </w:tc>
      </w:tr>
      <w:tr w:rsidR="00203AA8" w:rsidTr="00F51F6B">
        <w:tc>
          <w:tcPr>
            <w:tcW w:w="60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5C7599" w:rsidRDefault="0059437E">
            <w:pPr>
              <w:spacing w:line="360" w:lineRule="auto"/>
              <w:jc w:val="both"/>
            </w:pPr>
            <w:r w:rsidRPr="005C7599">
              <w:rPr>
                <w:rFonts w:ascii="Arial Narrow" w:eastAsia="Arial Narrow" w:hAnsi="Arial Narrow" w:cs="Arial Narrow"/>
              </w:rPr>
              <w:t>Liczba dzieci w powiecie w wieku 0-14 - wg GUS</w:t>
            </w:r>
          </w:p>
        </w:tc>
        <w:tc>
          <w:tcPr>
            <w:tcW w:w="11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8 778</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8 474</w:t>
            </w:r>
          </w:p>
        </w:tc>
        <w:tc>
          <w:tcPr>
            <w:tcW w:w="8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8 347</w:t>
            </w:r>
          </w:p>
        </w:tc>
      </w:tr>
      <w:tr w:rsidR="00203AA8" w:rsidTr="00F51F6B">
        <w:tc>
          <w:tcPr>
            <w:tcW w:w="60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5C7599" w:rsidRDefault="0059437E">
            <w:pPr>
              <w:spacing w:line="360" w:lineRule="auto"/>
              <w:jc w:val="both"/>
            </w:pPr>
            <w:r w:rsidRPr="005C7599">
              <w:rPr>
                <w:rFonts w:ascii="Arial Narrow" w:eastAsia="Arial Narrow" w:hAnsi="Arial Narrow" w:cs="Arial Narrow"/>
              </w:rPr>
              <w:t>Wskaźnik częstości niepełnospr</w:t>
            </w:r>
            <w:r w:rsidR="00F51F6B">
              <w:rPr>
                <w:rFonts w:ascii="Arial Narrow" w:eastAsia="Arial Narrow" w:hAnsi="Arial Narrow" w:cs="Arial Narrow"/>
              </w:rPr>
              <w:t>awności orzeczonej wśród dzieci</w:t>
            </w:r>
            <w:r w:rsidR="00F51F6B">
              <w:rPr>
                <w:rFonts w:ascii="Arial Narrow" w:eastAsia="Arial Narrow" w:hAnsi="Arial Narrow" w:cs="Arial Narrow"/>
              </w:rPr>
              <w:br/>
            </w:r>
            <w:r w:rsidRPr="005C7599">
              <w:rPr>
                <w:rFonts w:ascii="Arial Narrow" w:eastAsia="Arial Narrow" w:hAnsi="Arial Narrow" w:cs="Arial Narrow"/>
              </w:rPr>
              <w:t>w wieku 0-14 w Polsce – wg GUS</w:t>
            </w:r>
          </w:p>
        </w:tc>
        <w:tc>
          <w:tcPr>
            <w:tcW w:w="11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1,80%</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2,2%</w:t>
            </w:r>
          </w:p>
        </w:tc>
        <w:tc>
          <w:tcPr>
            <w:tcW w:w="8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2,23%</w:t>
            </w:r>
          </w:p>
        </w:tc>
      </w:tr>
      <w:tr w:rsidR="00203AA8" w:rsidTr="00F51F6B">
        <w:tc>
          <w:tcPr>
            <w:tcW w:w="60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5C7599" w:rsidRDefault="0059437E">
            <w:pPr>
              <w:spacing w:line="360" w:lineRule="auto"/>
              <w:jc w:val="both"/>
            </w:pPr>
            <w:r w:rsidRPr="005C7599">
              <w:rPr>
                <w:rFonts w:ascii="Arial Narrow" w:eastAsia="Arial Narrow" w:hAnsi="Arial Narrow" w:cs="Arial Narrow"/>
              </w:rPr>
              <w:t>Liczba osób w wieku 15 i więcej w powiecie – wg GUS</w:t>
            </w:r>
          </w:p>
        </w:tc>
        <w:tc>
          <w:tcPr>
            <w:tcW w:w="11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47 736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48 111</w:t>
            </w:r>
          </w:p>
        </w:tc>
        <w:tc>
          <w:tcPr>
            <w:tcW w:w="8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48 111</w:t>
            </w:r>
          </w:p>
        </w:tc>
      </w:tr>
      <w:tr w:rsidR="00203AA8" w:rsidTr="00F51F6B">
        <w:tc>
          <w:tcPr>
            <w:tcW w:w="60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5C7599" w:rsidRDefault="0059437E">
            <w:pPr>
              <w:spacing w:line="360" w:lineRule="auto"/>
              <w:jc w:val="both"/>
            </w:pPr>
            <w:r w:rsidRPr="005C7599">
              <w:rPr>
                <w:rFonts w:ascii="Arial Narrow" w:eastAsia="Arial Narrow" w:hAnsi="Arial Narrow" w:cs="Arial Narrow"/>
              </w:rPr>
              <w:t>Wskaźnik częstości niepełnosprawności w powiecie orzeczonej wśród osób w wieku powyżej 15 lat – wg GUS</w:t>
            </w:r>
          </w:p>
        </w:tc>
        <w:tc>
          <w:tcPr>
            <w:tcW w:w="11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18,40%</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11,80%</w:t>
            </w:r>
          </w:p>
        </w:tc>
        <w:tc>
          <w:tcPr>
            <w:tcW w:w="8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11,80%</w:t>
            </w:r>
          </w:p>
        </w:tc>
      </w:tr>
    </w:tbl>
    <w:p w:rsidR="00203AA8" w:rsidRDefault="00203AA8">
      <w:pPr>
        <w:spacing w:line="360" w:lineRule="auto"/>
        <w:jc w:val="both"/>
      </w:pPr>
    </w:p>
    <w:p w:rsidR="0035381D" w:rsidRDefault="0035381D">
      <w:pPr>
        <w:spacing w:line="360" w:lineRule="auto"/>
        <w:jc w:val="both"/>
      </w:pPr>
    </w:p>
    <w:p w:rsidR="00F51F6B" w:rsidRDefault="00F51F6B">
      <w:pPr>
        <w:spacing w:line="360" w:lineRule="auto"/>
        <w:jc w:val="both"/>
        <w:rPr>
          <w:rFonts w:ascii="Arial Narrow" w:eastAsia="Arial Narrow" w:hAnsi="Arial Narrow" w:cs="Arial Narrow"/>
          <w:b/>
          <w:sz w:val="20"/>
          <w:szCs w:val="20"/>
        </w:rPr>
      </w:pPr>
    </w:p>
    <w:p w:rsidR="00DD43BB" w:rsidRDefault="00DD43BB">
      <w:pPr>
        <w:spacing w:line="360" w:lineRule="auto"/>
        <w:jc w:val="both"/>
        <w:rPr>
          <w:rFonts w:ascii="Arial Narrow" w:eastAsia="Arial Narrow" w:hAnsi="Arial Narrow" w:cs="Arial Narrow"/>
          <w:b/>
          <w:sz w:val="20"/>
          <w:szCs w:val="20"/>
        </w:rPr>
      </w:pPr>
    </w:p>
    <w:p w:rsidR="00F51F6B" w:rsidRDefault="00F51F6B">
      <w:pPr>
        <w:spacing w:line="360" w:lineRule="auto"/>
        <w:jc w:val="both"/>
        <w:rPr>
          <w:rFonts w:ascii="Arial Narrow" w:eastAsia="Arial Narrow" w:hAnsi="Arial Narrow" w:cs="Arial Narrow"/>
          <w:b/>
          <w:sz w:val="20"/>
          <w:szCs w:val="20"/>
        </w:rPr>
      </w:pPr>
    </w:p>
    <w:p w:rsidR="00571034" w:rsidRDefault="00571034">
      <w:pPr>
        <w:spacing w:line="360" w:lineRule="auto"/>
        <w:jc w:val="both"/>
        <w:rPr>
          <w:rFonts w:ascii="Arial Narrow" w:eastAsia="Arial Narrow" w:hAnsi="Arial Narrow" w:cs="Arial Narrow"/>
          <w:b/>
          <w:sz w:val="20"/>
          <w:szCs w:val="20"/>
        </w:rPr>
      </w:pPr>
    </w:p>
    <w:p w:rsidR="00571034" w:rsidRDefault="00571034">
      <w:pPr>
        <w:spacing w:line="360" w:lineRule="auto"/>
        <w:jc w:val="both"/>
        <w:rPr>
          <w:rFonts w:ascii="Arial Narrow" w:eastAsia="Arial Narrow" w:hAnsi="Arial Narrow" w:cs="Arial Narrow"/>
          <w:b/>
          <w:sz w:val="20"/>
          <w:szCs w:val="20"/>
        </w:rPr>
      </w:pPr>
    </w:p>
    <w:p w:rsidR="00DB6493" w:rsidRDefault="00DB6493">
      <w:pPr>
        <w:spacing w:line="360" w:lineRule="auto"/>
        <w:jc w:val="both"/>
        <w:rPr>
          <w:rFonts w:ascii="Arial Narrow" w:eastAsia="Arial Narrow" w:hAnsi="Arial Narrow" w:cs="Arial Narrow"/>
          <w:b/>
          <w:sz w:val="20"/>
          <w:szCs w:val="20"/>
        </w:rPr>
      </w:pPr>
    </w:p>
    <w:p w:rsidR="00DB6493" w:rsidRDefault="00DB6493">
      <w:pPr>
        <w:spacing w:line="360" w:lineRule="auto"/>
        <w:jc w:val="both"/>
        <w:rPr>
          <w:rFonts w:ascii="Arial Narrow" w:eastAsia="Arial Narrow" w:hAnsi="Arial Narrow" w:cs="Arial Narrow"/>
          <w:b/>
          <w:sz w:val="20"/>
          <w:szCs w:val="20"/>
        </w:rPr>
      </w:pPr>
    </w:p>
    <w:p w:rsidR="00DB6493" w:rsidRDefault="00DB6493">
      <w:pPr>
        <w:spacing w:line="360" w:lineRule="auto"/>
        <w:jc w:val="both"/>
        <w:rPr>
          <w:rFonts w:ascii="Arial Narrow" w:eastAsia="Arial Narrow" w:hAnsi="Arial Narrow" w:cs="Arial Narrow"/>
          <w:b/>
          <w:sz w:val="20"/>
          <w:szCs w:val="20"/>
        </w:rPr>
      </w:pPr>
    </w:p>
    <w:p w:rsidR="00910B03" w:rsidRPr="0035381D" w:rsidRDefault="0035381D">
      <w:pPr>
        <w:spacing w:line="36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lastRenderedPageBreak/>
        <w:t>Tabela Nr 6.</w:t>
      </w:r>
      <w:r w:rsidR="0059437E" w:rsidRPr="00910B03">
        <w:rPr>
          <w:rFonts w:ascii="Arial Narrow" w:eastAsia="Arial Narrow" w:hAnsi="Arial Narrow" w:cs="Arial Narrow"/>
          <w:b/>
          <w:sz w:val="20"/>
          <w:szCs w:val="20"/>
        </w:rPr>
        <w:t xml:space="preserve"> Liczba dzieci i młodzieży w Powiecie Krośnieńskim z podziałem na Gminy</w:t>
      </w:r>
    </w:p>
    <w:tbl>
      <w:tblPr>
        <w:tblW w:w="5000" w:type="pct"/>
        <w:tblCellMar>
          <w:left w:w="10" w:type="dxa"/>
          <w:right w:w="10" w:type="dxa"/>
        </w:tblCellMar>
        <w:tblLook w:val="0000"/>
      </w:tblPr>
      <w:tblGrid>
        <w:gridCol w:w="493"/>
        <w:gridCol w:w="1456"/>
        <w:gridCol w:w="1219"/>
        <w:gridCol w:w="1007"/>
        <w:gridCol w:w="778"/>
        <w:gridCol w:w="711"/>
        <w:gridCol w:w="821"/>
        <w:gridCol w:w="704"/>
        <w:gridCol w:w="999"/>
        <w:gridCol w:w="1100"/>
      </w:tblGrid>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l.p</w:t>
            </w:r>
            <w:r w:rsidR="00C76789">
              <w:rPr>
                <w:rFonts w:ascii="Arial Narrow" w:eastAsia="Arial Narrow" w:hAnsi="Arial Narrow" w:cs="Arial Narrow"/>
                <w:sz w:val="24"/>
              </w:rPr>
              <w:t>.</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Gmina</w:t>
            </w:r>
          </w:p>
        </w:tc>
        <w:tc>
          <w:tcPr>
            <w:tcW w:w="2821" w:type="pct"/>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sz w:val="24"/>
              </w:rPr>
              <w:t>Rok/wiek</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rPr>
                <w:rFonts w:ascii="Arial Narrow" w:eastAsia="Arial Narrow" w:hAnsi="Arial Narrow" w:cs="Arial Narrow"/>
                <w:sz w:val="24"/>
              </w:rPr>
            </w:pPr>
            <w:r>
              <w:rPr>
                <w:rFonts w:ascii="Arial Narrow" w:eastAsia="Arial Narrow" w:hAnsi="Arial Narrow" w:cs="Arial Narrow"/>
                <w:sz w:val="24"/>
              </w:rPr>
              <w:t xml:space="preserve">Wiek </w:t>
            </w:r>
          </w:p>
          <w:p w:rsidR="00203AA8" w:rsidRDefault="0059437E">
            <w:pPr>
              <w:spacing w:line="360" w:lineRule="auto"/>
              <w:jc w:val="center"/>
            </w:pPr>
            <w:r>
              <w:rPr>
                <w:rFonts w:ascii="Arial Narrow" w:eastAsia="Arial Narrow" w:hAnsi="Arial Narrow" w:cs="Arial Narrow"/>
                <w:sz w:val="24"/>
              </w:rPr>
              <w:t>1-16</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xml:space="preserve">Wiek </w:t>
            </w:r>
          </w:p>
          <w:p w:rsidR="00203AA8" w:rsidRDefault="0059437E">
            <w:pPr>
              <w:spacing w:line="360" w:lineRule="auto"/>
              <w:jc w:val="center"/>
            </w:pPr>
            <w:r>
              <w:rPr>
                <w:rFonts w:ascii="Arial Narrow" w:eastAsia="Arial Narrow" w:hAnsi="Arial Narrow" w:cs="Arial Narrow"/>
                <w:sz w:val="24"/>
              </w:rPr>
              <w:t>16 i powyżej</w:t>
            </w:r>
          </w:p>
        </w:tc>
      </w:tr>
      <w:tr w:rsidR="00203AA8" w:rsidTr="00DB6493">
        <w:trPr>
          <w:trHeight w:val="390"/>
        </w:trPr>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1198" w:type="pct"/>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sz w:val="24"/>
              </w:rPr>
              <w:t>2012</w:t>
            </w:r>
          </w:p>
        </w:tc>
        <w:tc>
          <w:tcPr>
            <w:tcW w:w="802" w:type="pct"/>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sz w:val="24"/>
              </w:rPr>
              <w:t>2013</w:t>
            </w:r>
          </w:p>
        </w:tc>
        <w:tc>
          <w:tcPr>
            <w:tcW w:w="821" w:type="pct"/>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sz w:val="24"/>
              </w:rPr>
              <w:t>2014</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p w:rsidR="00203AA8" w:rsidRDefault="00203AA8">
            <w:pPr>
              <w:spacing w:line="360" w:lineRule="auto"/>
              <w:jc w:val="both"/>
            </w:pP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p w:rsidR="00203AA8" w:rsidRDefault="00203AA8">
            <w:pPr>
              <w:spacing w:line="360" w:lineRule="auto"/>
              <w:jc w:val="both"/>
            </w:pPr>
          </w:p>
        </w:tc>
      </w:tr>
      <w:tr w:rsidR="00203AA8" w:rsidTr="00DB6493">
        <w:trPr>
          <w:trHeight w:val="420"/>
        </w:trPr>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Wiek</w:t>
            </w:r>
          </w:p>
          <w:p w:rsidR="00203AA8" w:rsidRDefault="0059437E">
            <w:pPr>
              <w:spacing w:line="360" w:lineRule="auto"/>
              <w:jc w:val="both"/>
            </w:pPr>
            <w:r>
              <w:rPr>
                <w:rFonts w:ascii="Arial Narrow" w:eastAsia="Arial Narrow" w:hAnsi="Arial Narrow" w:cs="Arial Narrow"/>
                <w:sz w:val="24"/>
              </w:rPr>
              <w:t>1-16</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Wiek</w:t>
            </w:r>
          </w:p>
          <w:p w:rsidR="00203AA8" w:rsidRDefault="0059437E">
            <w:pPr>
              <w:spacing w:line="360" w:lineRule="auto"/>
              <w:jc w:val="both"/>
            </w:pPr>
            <w:r>
              <w:rPr>
                <w:rFonts w:ascii="Arial Narrow" w:eastAsia="Arial Narrow" w:hAnsi="Arial Narrow" w:cs="Arial Narrow"/>
                <w:sz w:val="24"/>
              </w:rPr>
              <w:t>16 +</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Wiek</w:t>
            </w:r>
          </w:p>
          <w:p w:rsidR="00203AA8" w:rsidRDefault="0059437E">
            <w:pPr>
              <w:spacing w:line="360" w:lineRule="auto"/>
              <w:jc w:val="both"/>
            </w:pPr>
            <w:r>
              <w:rPr>
                <w:rFonts w:ascii="Arial Narrow" w:eastAsia="Arial Narrow" w:hAnsi="Arial Narrow" w:cs="Arial Narrow"/>
                <w:sz w:val="24"/>
              </w:rPr>
              <w:t>1-16</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Wiek</w:t>
            </w:r>
          </w:p>
          <w:p w:rsidR="00203AA8" w:rsidRDefault="0059437E">
            <w:pPr>
              <w:spacing w:line="360" w:lineRule="auto"/>
              <w:jc w:val="both"/>
            </w:pPr>
            <w:r>
              <w:rPr>
                <w:rFonts w:ascii="Arial Narrow" w:eastAsia="Arial Narrow" w:hAnsi="Arial Narrow" w:cs="Arial Narrow"/>
                <w:sz w:val="24"/>
              </w:rPr>
              <w:t>16+</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Wiek</w:t>
            </w:r>
          </w:p>
          <w:p w:rsidR="00203AA8" w:rsidRDefault="0059437E">
            <w:pPr>
              <w:spacing w:line="360" w:lineRule="auto"/>
              <w:jc w:val="both"/>
            </w:pPr>
            <w:r>
              <w:rPr>
                <w:rFonts w:ascii="Arial Narrow" w:eastAsia="Arial Narrow" w:hAnsi="Arial Narrow" w:cs="Arial Narrow"/>
                <w:sz w:val="24"/>
              </w:rPr>
              <w:t>1-16</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Wiek</w:t>
            </w:r>
          </w:p>
          <w:p w:rsidR="00203AA8" w:rsidRDefault="0059437E">
            <w:pPr>
              <w:spacing w:line="360" w:lineRule="auto"/>
              <w:jc w:val="both"/>
            </w:pPr>
            <w:r>
              <w:rPr>
                <w:rFonts w:ascii="Arial Narrow" w:eastAsia="Arial Narrow" w:hAnsi="Arial Narrow" w:cs="Arial Narrow"/>
                <w:sz w:val="24"/>
              </w:rPr>
              <w:t>16+</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Bobrowice</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203AA8">
            <w:pPr>
              <w:spacing w:line="360" w:lineRule="auto"/>
              <w:jc w:val="both"/>
            </w:pP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16</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w:t>
            </w: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Bytnica</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28</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44</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28</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53</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22</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54</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3.</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Dąbie</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15</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15</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13</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Gubin miasto</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107</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94</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94</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90</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86</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85</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5.</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Gubin gmina</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25</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3</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22</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6</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24</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10</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w:t>
            </w: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6.</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 xml:space="preserve">Krosno </w:t>
            </w:r>
            <w:proofErr w:type="spellStart"/>
            <w:r>
              <w:rPr>
                <w:rFonts w:ascii="Arial Narrow" w:eastAsia="Arial Narrow" w:hAnsi="Arial Narrow" w:cs="Arial Narrow"/>
                <w:sz w:val="24"/>
              </w:rPr>
              <w:t>Odrz</w:t>
            </w:r>
            <w:proofErr w:type="spellEnd"/>
            <w:r>
              <w:rPr>
                <w:rFonts w:ascii="Arial Narrow" w:eastAsia="Arial Narrow" w:hAnsi="Arial Narrow" w:cs="Arial Narrow"/>
                <w:sz w:val="24"/>
              </w:rPr>
              <w:t>.</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r>
      <w:tr w:rsidR="00203AA8" w:rsidTr="00DB6493">
        <w:tc>
          <w:tcPr>
            <w:tcW w:w="265"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7.</w:t>
            </w:r>
          </w:p>
        </w:tc>
        <w:tc>
          <w:tcPr>
            <w:tcW w:w="784"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Maszewo</w:t>
            </w:r>
          </w:p>
        </w:tc>
        <w:tc>
          <w:tcPr>
            <w:tcW w:w="656"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5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41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38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442"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379"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b.d.</w:t>
            </w:r>
          </w:p>
        </w:tc>
        <w:tc>
          <w:tcPr>
            <w:tcW w:w="538"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17</w:t>
            </w:r>
          </w:p>
        </w:tc>
        <w:tc>
          <w:tcPr>
            <w:tcW w:w="593" w:type="pc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8</w:t>
            </w:r>
          </w:p>
        </w:tc>
      </w:tr>
    </w:tbl>
    <w:p w:rsidR="00203AA8" w:rsidRDefault="00203AA8">
      <w:pPr>
        <w:spacing w:line="360" w:lineRule="auto"/>
        <w:ind w:firstLine="708"/>
        <w:jc w:val="both"/>
      </w:pPr>
    </w:p>
    <w:p w:rsidR="00203AA8" w:rsidRDefault="00203AA8">
      <w:pPr>
        <w:spacing w:line="360" w:lineRule="auto"/>
        <w:ind w:firstLine="708"/>
        <w:jc w:val="both"/>
        <w:rPr>
          <w:rFonts w:ascii="Arial Narrow" w:eastAsia="Arial Narrow" w:hAnsi="Arial Narrow" w:cs="Arial Narrow"/>
          <w:sz w:val="24"/>
        </w:rPr>
      </w:pPr>
    </w:p>
    <w:p w:rsidR="00203AA8" w:rsidRDefault="0059437E">
      <w:pPr>
        <w:spacing w:line="360" w:lineRule="auto"/>
        <w:ind w:firstLine="708"/>
        <w:jc w:val="both"/>
      </w:pPr>
      <w:r>
        <w:rPr>
          <w:rFonts w:ascii="Arial Narrow" w:eastAsia="Arial Narrow" w:hAnsi="Arial Narrow" w:cs="Arial Narrow"/>
          <w:sz w:val="24"/>
        </w:rPr>
        <w:t>Zmianę struktury osób niepełnosprawnych według stopnia niepełnosprawności można zaobserwować porównując dane dotyczące udziału osób o określonych stopniach niepełnosprawności w populacji osób niepełnosprawnych prawnie ogółem w latach 2002 - 2014. I tak według BAEL udział osób niepełnosprawnych ze znacznym stopniem niepełnosprawności w 2002 roku wynosił 21,1%,</w:t>
      </w:r>
      <w:r w:rsidR="00DB6493">
        <w:rPr>
          <w:rFonts w:ascii="Arial Narrow" w:eastAsia="Arial Narrow" w:hAnsi="Arial Narrow" w:cs="Arial Narrow"/>
          <w:sz w:val="24"/>
        </w:rPr>
        <w:br/>
      </w:r>
      <w:r>
        <w:rPr>
          <w:rFonts w:ascii="Arial Narrow" w:eastAsia="Arial Narrow" w:hAnsi="Arial Narrow" w:cs="Arial Narrow"/>
          <w:sz w:val="24"/>
        </w:rPr>
        <w:t>z umiarkowanym – 35,1%, z lekkim – 42,7%. Natomiast w 2014 roku odsetki te wynosiły odpowiednio: 28,4%, 42,3% i 29,3%. Wśród osób niepełnosprawnych prawnie w wieku produkcyjnym struktura ta przedstawiała się następująco: 22,0% - znaczny stopień niepełnosprawności, 45,0% - umiarkowany, 33,0% - lekki.</w:t>
      </w:r>
    </w:p>
    <w:p w:rsidR="00203AA8" w:rsidRDefault="0059437E">
      <w:pPr>
        <w:spacing w:line="360" w:lineRule="auto"/>
        <w:jc w:val="both"/>
      </w:pPr>
      <w:r>
        <w:rPr>
          <w:rFonts w:ascii="Arial Narrow" w:eastAsia="Arial Narrow" w:hAnsi="Arial Narrow" w:cs="Arial Narrow"/>
          <w:sz w:val="24"/>
        </w:rPr>
        <w:t xml:space="preserve">Zadania z zakresu rehabilitacji społecznej osób niepełnosprawnych są realizowane przez Powiatowe Centrum Pomocy Rodzinie w Krośnie Odrzańskim. W ramach środków otrzymanych </w:t>
      </w:r>
      <w:r>
        <w:rPr>
          <w:rFonts w:ascii="Arial Narrow" w:eastAsia="Arial Narrow" w:hAnsi="Arial Narrow" w:cs="Arial Narrow"/>
          <w:sz w:val="24"/>
        </w:rPr>
        <w:br/>
        <w:t xml:space="preserve">z Państwowego Funduszu Rehabilitacji Osób Niepełnosprawnych Centrum udziela wsparcia </w:t>
      </w:r>
      <w:r w:rsidR="00045621">
        <w:rPr>
          <w:rFonts w:ascii="Arial Narrow" w:eastAsia="Arial Narrow" w:hAnsi="Arial Narrow" w:cs="Arial Narrow"/>
          <w:sz w:val="24"/>
        </w:rPr>
        <w:t xml:space="preserve">osobom </w:t>
      </w:r>
      <w:r>
        <w:rPr>
          <w:rFonts w:ascii="Arial Narrow" w:eastAsia="Arial Narrow" w:hAnsi="Arial Narrow" w:cs="Arial Narrow"/>
          <w:sz w:val="24"/>
        </w:rPr>
        <w:t>niepełno</w:t>
      </w:r>
      <w:r w:rsidR="00045621">
        <w:rPr>
          <w:rFonts w:ascii="Arial Narrow" w:eastAsia="Arial Narrow" w:hAnsi="Arial Narrow" w:cs="Arial Narrow"/>
          <w:sz w:val="24"/>
        </w:rPr>
        <w:t>sprawnym posiadającym</w:t>
      </w:r>
      <w:r>
        <w:rPr>
          <w:rFonts w:ascii="Arial Narrow" w:eastAsia="Arial Narrow" w:hAnsi="Arial Narrow" w:cs="Arial Narrow"/>
          <w:sz w:val="24"/>
        </w:rPr>
        <w:t xml:space="preserve"> orzeczenia o stopniu niepełnosprawności bądź grupie inwalidzkiej.</w:t>
      </w:r>
    </w:p>
    <w:p w:rsidR="00203AA8" w:rsidRDefault="0059437E">
      <w:pPr>
        <w:spacing w:line="360" w:lineRule="auto"/>
        <w:jc w:val="both"/>
      </w:pPr>
      <w:r>
        <w:rPr>
          <w:rFonts w:ascii="Arial Narrow" w:eastAsia="Arial Narrow" w:hAnsi="Arial Narrow" w:cs="Arial Narrow"/>
          <w:sz w:val="24"/>
        </w:rPr>
        <w:t>Osoba niepełnosprawna może ubiegać się o częściowe dofinansowanie do:</w:t>
      </w:r>
    </w:p>
    <w:p w:rsidR="00203AA8" w:rsidRDefault="0059437E">
      <w:pPr>
        <w:spacing w:line="360" w:lineRule="auto"/>
        <w:jc w:val="both"/>
      </w:pPr>
      <w:r>
        <w:rPr>
          <w:rFonts w:ascii="Arial Narrow" w:eastAsia="Arial Narrow" w:hAnsi="Arial Narrow" w:cs="Arial Narrow"/>
          <w:sz w:val="24"/>
        </w:rPr>
        <w:t>- likwidacji barier architektonicznych, w komunikowaniu się i technicznych,</w:t>
      </w:r>
    </w:p>
    <w:p w:rsidR="00203AA8" w:rsidRDefault="0059437E">
      <w:pPr>
        <w:spacing w:line="360" w:lineRule="auto"/>
        <w:jc w:val="both"/>
      </w:pPr>
      <w:r>
        <w:rPr>
          <w:rFonts w:ascii="Arial Narrow" w:eastAsia="Arial Narrow" w:hAnsi="Arial Narrow" w:cs="Arial Narrow"/>
          <w:sz w:val="24"/>
        </w:rPr>
        <w:t>- pobytu na turnusie rehabilitacyjnym,</w:t>
      </w:r>
    </w:p>
    <w:p w:rsidR="00203AA8" w:rsidRDefault="0059437E">
      <w:pPr>
        <w:spacing w:line="360" w:lineRule="auto"/>
        <w:jc w:val="both"/>
      </w:pPr>
      <w:r>
        <w:rPr>
          <w:rFonts w:ascii="Arial Narrow" w:eastAsia="Arial Narrow" w:hAnsi="Arial Narrow" w:cs="Arial Narrow"/>
          <w:sz w:val="24"/>
        </w:rPr>
        <w:t>- zaopatrzenia w sprzęt rehabilitacyjny, ortopedyczny i środki pomocnicze.</w:t>
      </w:r>
    </w:p>
    <w:p w:rsidR="00203AA8" w:rsidRDefault="00203AA8">
      <w:pPr>
        <w:spacing w:line="360" w:lineRule="auto"/>
        <w:jc w:val="both"/>
      </w:pPr>
    </w:p>
    <w:p w:rsidR="008813C7" w:rsidRDefault="008813C7" w:rsidP="008813C7">
      <w:pPr>
        <w:pStyle w:val="Nagwek5"/>
      </w:pPr>
    </w:p>
    <w:p w:rsidR="00203AA8" w:rsidRPr="004C726F" w:rsidRDefault="0035381D" w:rsidP="008813C7">
      <w:pPr>
        <w:pStyle w:val="Nagwek5"/>
      </w:pPr>
      <w:bookmarkStart w:id="20" w:name="_Toc453310961"/>
      <w:r>
        <w:t xml:space="preserve">Tabela Nr 7. </w:t>
      </w:r>
      <w:r w:rsidR="0059437E" w:rsidRPr="004C726F">
        <w:t>Liczba osób ubiegających się o dofinansowanie ze środków PFRON</w:t>
      </w:r>
      <w:bookmarkEnd w:id="20"/>
    </w:p>
    <w:tbl>
      <w:tblPr>
        <w:tblW w:w="0" w:type="auto"/>
        <w:tblLayout w:type="fixed"/>
        <w:tblCellMar>
          <w:left w:w="10" w:type="dxa"/>
          <w:right w:w="10" w:type="dxa"/>
        </w:tblCellMar>
        <w:tblLook w:val="0000"/>
      </w:tblPr>
      <w:tblGrid>
        <w:gridCol w:w="1326"/>
        <w:gridCol w:w="1327"/>
        <w:gridCol w:w="1319"/>
        <w:gridCol w:w="8"/>
        <w:gridCol w:w="1327"/>
        <w:gridCol w:w="1327"/>
        <w:gridCol w:w="1327"/>
        <w:gridCol w:w="1332"/>
      </w:tblGrid>
      <w:tr w:rsidR="00203AA8" w:rsidTr="00F51F6B">
        <w:tc>
          <w:tcPr>
            <w:tcW w:w="1326" w:type="dxa"/>
            <w:tcBorders>
              <w:top w:val="single" w:sz="4" w:space="0" w:color="836967"/>
              <w:left w:val="single" w:sz="4" w:space="0" w:color="836967"/>
              <w:bottom w:val="single" w:sz="2" w:space="0" w:color="000000"/>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rPr>
              <w:t>Forma wsparcia</w:t>
            </w:r>
          </w:p>
        </w:tc>
        <w:tc>
          <w:tcPr>
            <w:tcW w:w="264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03AA8" w:rsidRDefault="0059437E" w:rsidP="00F51F6B">
            <w:pPr>
              <w:spacing w:line="360" w:lineRule="auto"/>
              <w:jc w:val="center"/>
            </w:pPr>
            <w:r>
              <w:rPr>
                <w:rFonts w:ascii="Arial Narrow" w:eastAsia="Arial Narrow" w:hAnsi="Arial Narrow" w:cs="Arial Narrow"/>
              </w:rPr>
              <w:t>2012</w:t>
            </w:r>
          </w:p>
        </w:tc>
        <w:tc>
          <w:tcPr>
            <w:tcW w:w="265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03AA8" w:rsidRDefault="0059437E" w:rsidP="00F51F6B">
            <w:pPr>
              <w:spacing w:line="360" w:lineRule="auto"/>
              <w:jc w:val="center"/>
            </w:pPr>
            <w:r>
              <w:rPr>
                <w:rFonts w:ascii="Arial Narrow" w:eastAsia="Arial Narrow" w:hAnsi="Arial Narrow" w:cs="Arial Narrow"/>
              </w:rPr>
              <w:t>2013</w:t>
            </w:r>
          </w:p>
        </w:tc>
        <w:tc>
          <w:tcPr>
            <w:tcW w:w="26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03AA8" w:rsidRDefault="0059437E" w:rsidP="00F51F6B">
            <w:pPr>
              <w:spacing w:line="360" w:lineRule="auto"/>
              <w:jc w:val="center"/>
            </w:pPr>
            <w:r>
              <w:rPr>
                <w:rFonts w:ascii="Arial Narrow" w:eastAsia="Arial Narrow" w:hAnsi="Arial Narrow" w:cs="Arial Narrow"/>
              </w:rPr>
              <w:t>2014</w:t>
            </w:r>
          </w:p>
        </w:tc>
      </w:tr>
      <w:tr w:rsidR="00E405BB" w:rsidTr="00F51F6B">
        <w:tc>
          <w:tcPr>
            <w:tcW w:w="13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F51F6B" w:rsidRDefault="0059437E">
            <w:pPr>
              <w:spacing w:line="360" w:lineRule="auto"/>
              <w:jc w:val="both"/>
              <w:rPr>
                <w:rFonts w:ascii="Arial Narrow" w:eastAsia="Arial Narrow" w:hAnsi="Arial Narrow" w:cs="Arial Narrow"/>
              </w:rPr>
            </w:pPr>
            <w:r>
              <w:rPr>
                <w:rFonts w:ascii="Arial Narrow" w:eastAsia="Arial Narrow" w:hAnsi="Arial Narrow" w:cs="Arial Narrow"/>
              </w:rPr>
              <w:t xml:space="preserve">Liczba </w:t>
            </w:r>
            <w:proofErr w:type="spellStart"/>
            <w:r>
              <w:rPr>
                <w:rFonts w:ascii="Arial Narrow" w:eastAsia="Arial Narrow" w:hAnsi="Arial Narrow" w:cs="Arial Narrow"/>
              </w:rPr>
              <w:t>zrealizowa</w:t>
            </w:r>
            <w:r w:rsidR="00E405BB">
              <w:rPr>
                <w:rFonts w:ascii="Arial Narrow" w:eastAsia="Arial Narrow" w:hAnsi="Arial Narrow" w:cs="Arial Narrow"/>
              </w:rPr>
              <w:t>-</w:t>
            </w:r>
            <w:r>
              <w:rPr>
                <w:rFonts w:ascii="Arial Narrow" w:eastAsia="Arial Narrow" w:hAnsi="Arial Narrow" w:cs="Arial Narrow"/>
              </w:rPr>
              <w:t>nych</w:t>
            </w:r>
            <w:proofErr w:type="spellEnd"/>
            <w:r>
              <w:rPr>
                <w:rFonts w:ascii="Arial Narrow" w:eastAsia="Arial Narrow" w:hAnsi="Arial Narrow" w:cs="Arial Narrow"/>
              </w:rPr>
              <w:t xml:space="preserve"> wniosków </w:t>
            </w:r>
          </w:p>
        </w:tc>
        <w:tc>
          <w:tcPr>
            <w:tcW w:w="132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rPr>
              <w:t xml:space="preserve">Kwota </w:t>
            </w:r>
            <w:proofErr w:type="spellStart"/>
            <w:r>
              <w:rPr>
                <w:rFonts w:ascii="Arial Narrow" w:eastAsia="Arial Narrow" w:hAnsi="Arial Narrow" w:cs="Arial Narrow"/>
              </w:rPr>
              <w:t>dofinanso</w:t>
            </w:r>
            <w:r w:rsidR="00E405BB">
              <w:rPr>
                <w:rFonts w:ascii="Arial Narrow" w:eastAsia="Arial Narrow" w:hAnsi="Arial Narrow" w:cs="Arial Narrow"/>
              </w:rPr>
              <w:t>-</w:t>
            </w:r>
            <w:r>
              <w:rPr>
                <w:rFonts w:ascii="Arial Narrow" w:eastAsia="Arial Narrow" w:hAnsi="Arial Narrow" w:cs="Arial Narrow"/>
              </w:rPr>
              <w:t>wania</w:t>
            </w:r>
            <w:proofErr w:type="spellEnd"/>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rPr>
              <w:t xml:space="preserve">Liczba </w:t>
            </w:r>
            <w:proofErr w:type="spellStart"/>
            <w:r>
              <w:rPr>
                <w:rFonts w:ascii="Arial Narrow" w:eastAsia="Arial Narrow" w:hAnsi="Arial Narrow" w:cs="Arial Narrow"/>
              </w:rPr>
              <w:t>zrealizowa</w:t>
            </w:r>
            <w:r w:rsidR="00E405BB">
              <w:rPr>
                <w:rFonts w:ascii="Arial Narrow" w:eastAsia="Arial Narrow" w:hAnsi="Arial Narrow" w:cs="Arial Narrow"/>
              </w:rPr>
              <w:t>-</w:t>
            </w:r>
            <w:r>
              <w:rPr>
                <w:rFonts w:ascii="Arial Narrow" w:eastAsia="Arial Narrow" w:hAnsi="Arial Narrow" w:cs="Arial Narrow"/>
              </w:rPr>
              <w:t>nych</w:t>
            </w:r>
            <w:proofErr w:type="spellEnd"/>
            <w:r>
              <w:rPr>
                <w:rFonts w:ascii="Arial Narrow" w:eastAsia="Arial Narrow" w:hAnsi="Arial Narrow" w:cs="Arial Narrow"/>
              </w:rPr>
              <w:t xml:space="preserve"> wniosków</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rPr>
              <w:t xml:space="preserve">Kwota </w:t>
            </w:r>
            <w:proofErr w:type="spellStart"/>
            <w:r>
              <w:rPr>
                <w:rFonts w:ascii="Arial Narrow" w:eastAsia="Arial Narrow" w:hAnsi="Arial Narrow" w:cs="Arial Narrow"/>
              </w:rPr>
              <w:t>dofinanso</w:t>
            </w:r>
            <w:r w:rsidR="00F51F6B">
              <w:rPr>
                <w:rFonts w:ascii="Arial Narrow" w:eastAsia="Arial Narrow" w:hAnsi="Arial Narrow" w:cs="Arial Narrow"/>
              </w:rPr>
              <w:t>-</w:t>
            </w:r>
            <w:r>
              <w:rPr>
                <w:rFonts w:ascii="Arial Narrow" w:eastAsia="Arial Narrow" w:hAnsi="Arial Narrow" w:cs="Arial Narrow"/>
              </w:rPr>
              <w:t>wania</w:t>
            </w:r>
            <w:proofErr w:type="spellEnd"/>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rPr>
              <w:t xml:space="preserve">Liczba </w:t>
            </w:r>
            <w:proofErr w:type="spellStart"/>
            <w:r>
              <w:rPr>
                <w:rFonts w:ascii="Arial Narrow" w:eastAsia="Arial Narrow" w:hAnsi="Arial Narrow" w:cs="Arial Narrow"/>
              </w:rPr>
              <w:t>zrealizowa</w:t>
            </w:r>
            <w:r w:rsidR="00F51F6B">
              <w:rPr>
                <w:rFonts w:ascii="Arial Narrow" w:eastAsia="Arial Narrow" w:hAnsi="Arial Narrow" w:cs="Arial Narrow"/>
              </w:rPr>
              <w:t>-</w:t>
            </w:r>
            <w:r>
              <w:rPr>
                <w:rFonts w:ascii="Arial Narrow" w:eastAsia="Arial Narrow" w:hAnsi="Arial Narrow" w:cs="Arial Narrow"/>
              </w:rPr>
              <w:t>nych</w:t>
            </w:r>
            <w:proofErr w:type="spellEnd"/>
            <w:r>
              <w:rPr>
                <w:rFonts w:ascii="Arial Narrow" w:eastAsia="Arial Narrow" w:hAnsi="Arial Narrow" w:cs="Arial Narrow"/>
              </w:rPr>
              <w:t xml:space="preserve"> wniosków</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rPr>
              <w:t xml:space="preserve">Kwota </w:t>
            </w:r>
            <w:proofErr w:type="spellStart"/>
            <w:r>
              <w:rPr>
                <w:rFonts w:ascii="Arial Narrow" w:eastAsia="Arial Narrow" w:hAnsi="Arial Narrow" w:cs="Arial Narrow"/>
              </w:rPr>
              <w:t>dofinanso</w:t>
            </w:r>
            <w:r w:rsidR="00F51F6B">
              <w:rPr>
                <w:rFonts w:ascii="Arial Narrow" w:eastAsia="Arial Narrow" w:hAnsi="Arial Narrow" w:cs="Arial Narrow"/>
              </w:rPr>
              <w:t>-</w:t>
            </w:r>
            <w:r>
              <w:rPr>
                <w:rFonts w:ascii="Arial Narrow" w:eastAsia="Arial Narrow" w:hAnsi="Arial Narrow" w:cs="Arial Narrow"/>
              </w:rPr>
              <w:t>wania</w:t>
            </w:r>
            <w:proofErr w:type="spellEnd"/>
          </w:p>
        </w:tc>
      </w:tr>
      <w:tr w:rsidR="00E405BB" w:rsidTr="00F51F6B">
        <w:tc>
          <w:tcPr>
            <w:tcW w:w="13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4C726F" w:rsidRDefault="0059437E">
            <w:pPr>
              <w:spacing w:line="360" w:lineRule="auto"/>
              <w:jc w:val="both"/>
            </w:pPr>
            <w:r w:rsidRPr="004C726F">
              <w:rPr>
                <w:rFonts w:ascii="Arial Narrow" w:eastAsia="Arial Narrow" w:hAnsi="Arial Narrow" w:cs="Arial Narrow"/>
              </w:rPr>
              <w:t xml:space="preserve">Likwidacja barier </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F51F6B" w:rsidRDefault="0059437E">
            <w:pPr>
              <w:spacing w:line="360" w:lineRule="auto"/>
              <w:jc w:val="both"/>
              <w:rPr>
                <w:rFonts w:ascii="Arial Narrow" w:eastAsia="Arial Narrow" w:hAnsi="Arial Narrow" w:cs="Arial Narrow"/>
              </w:rPr>
            </w:pPr>
            <w:r w:rsidRPr="00F51F6B">
              <w:rPr>
                <w:rFonts w:ascii="Arial Narrow" w:eastAsia="Arial Narrow" w:hAnsi="Arial Narrow" w:cs="Arial Narrow"/>
              </w:rPr>
              <w:t>9</w:t>
            </w:r>
          </w:p>
        </w:tc>
        <w:tc>
          <w:tcPr>
            <w:tcW w:w="132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44 518</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12</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71 904</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9</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30 097</w:t>
            </w:r>
          </w:p>
        </w:tc>
      </w:tr>
      <w:tr w:rsidR="00E405BB" w:rsidTr="00F51F6B">
        <w:tc>
          <w:tcPr>
            <w:tcW w:w="13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4C726F" w:rsidRDefault="0059437E">
            <w:pPr>
              <w:spacing w:line="360" w:lineRule="auto"/>
              <w:jc w:val="both"/>
            </w:pPr>
            <w:r w:rsidRPr="004C726F">
              <w:rPr>
                <w:rFonts w:ascii="Arial Narrow" w:eastAsia="Arial Narrow" w:hAnsi="Arial Narrow" w:cs="Arial Narrow"/>
              </w:rPr>
              <w:t xml:space="preserve">Turnusy </w:t>
            </w:r>
            <w:proofErr w:type="spellStart"/>
            <w:r w:rsidRPr="004C726F">
              <w:rPr>
                <w:rFonts w:ascii="Arial Narrow" w:eastAsia="Arial Narrow" w:hAnsi="Arial Narrow" w:cs="Arial Narrow"/>
              </w:rPr>
              <w:t>rehabilitacy</w:t>
            </w:r>
            <w:r w:rsidR="00F51F6B">
              <w:rPr>
                <w:rFonts w:ascii="Arial Narrow" w:eastAsia="Arial Narrow" w:hAnsi="Arial Narrow" w:cs="Arial Narrow"/>
              </w:rPr>
              <w:t>-</w:t>
            </w:r>
            <w:r w:rsidRPr="004C726F">
              <w:rPr>
                <w:rFonts w:ascii="Arial Narrow" w:eastAsia="Arial Narrow" w:hAnsi="Arial Narrow" w:cs="Arial Narrow"/>
              </w:rPr>
              <w:t>jne</w:t>
            </w:r>
            <w:proofErr w:type="spellEnd"/>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F51F6B" w:rsidRDefault="0059437E">
            <w:pPr>
              <w:spacing w:line="360" w:lineRule="auto"/>
              <w:jc w:val="both"/>
              <w:rPr>
                <w:rFonts w:ascii="Arial Narrow" w:eastAsia="Arial Narrow" w:hAnsi="Arial Narrow" w:cs="Arial Narrow"/>
              </w:rPr>
            </w:pPr>
            <w:r w:rsidRPr="00F51F6B">
              <w:rPr>
                <w:rFonts w:ascii="Arial Narrow" w:eastAsia="Arial Narrow" w:hAnsi="Arial Narrow" w:cs="Arial Narrow"/>
              </w:rPr>
              <w:t>207</w:t>
            </w:r>
          </w:p>
        </w:tc>
        <w:tc>
          <w:tcPr>
            <w:tcW w:w="132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179 267</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159</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140 917</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177</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153 208</w:t>
            </w:r>
          </w:p>
        </w:tc>
      </w:tr>
      <w:tr w:rsidR="00E405BB" w:rsidTr="00F51F6B">
        <w:tc>
          <w:tcPr>
            <w:tcW w:w="13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4C726F" w:rsidRDefault="0059437E">
            <w:pPr>
              <w:spacing w:line="360" w:lineRule="auto"/>
              <w:jc w:val="both"/>
            </w:pPr>
            <w:r w:rsidRPr="004C726F">
              <w:rPr>
                <w:rFonts w:ascii="Arial Narrow" w:eastAsia="Arial Narrow" w:hAnsi="Arial Narrow" w:cs="Arial Narrow"/>
              </w:rPr>
              <w:t>Sprzęt ortopedyczny</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F51F6B" w:rsidRDefault="0059437E">
            <w:pPr>
              <w:spacing w:line="360" w:lineRule="auto"/>
              <w:jc w:val="both"/>
              <w:rPr>
                <w:rFonts w:ascii="Arial Narrow" w:eastAsia="Arial Narrow" w:hAnsi="Arial Narrow" w:cs="Arial Narrow"/>
              </w:rPr>
            </w:pPr>
            <w:r w:rsidRPr="00F51F6B">
              <w:rPr>
                <w:rFonts w:ascii="Arial Narrow" w:eastAsia="Arial Narrow" w:hAnsi="Arial Narrow" w:cs="Arial Narrow"/>
              </w:rPr>
              <w:t>886</w:t>
            </w:r>
          </w:p>
        </w:tc>
        <w:tc>
          <w:tcPr>
            <w:tcW w:w="132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305 755</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919</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325 496</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1 071</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658 408</w:t>
            </w:r>
          </w:p>
        </w:tc>
      </w:tr>
      <w:tr w:rsidR="00E405BB" w:rsidTr="00F51F6B">
        <w:tc>
          <w:tcPr>
            <w:tcW w:w="13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4C726F" w:rsidRDefault="0059437E">
            <w:pPr>
              <w:spacing w:line="360" w:lineRule="auto"/>
              <w:jc w:val="both"/>
            </w:pPr>
            <w:r w:rsidRPr="004C726F">
              <w:rPr>
                <w:rFonts w:ascii="Arial Narrow" w:eastAsia="Arial Narrow" w:hAnsi="Arial Narrow" w:cs="Arial Narrow"/>
              </w:rPr>
              <w:t>Rehabilitacja zawodowa</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Pr="00F51F6B" w:rsidRDefault="0059437E">
            <w:pPr>
              <w:spacing w:line="360" w:lineRule="auto"/>
              <w:jc w:val="both"/>
              <w:rPr>
                <w:rFonts w:ascii="Arial Narrow" w:eastAsia="Arial Narrow" w:hAnsi="Arial Narrow" w:cs="Arial Narrow"/>
              </w:rPr>
            </w:pPr>
            <w:r w:rsidRPr="00F51F6B">
              <w:rPr>
                <w:rFonts w:ascii="Arial Narrow" w:eastAsia="Arial Narrow" w:hAnsi="Arial Narrow" w:cs="Arial Narrow"/>
              </w:rPr>
              <w:t>5</w:t>
            </w:r>
          </w:p>
        </w:tc>
        <w:tc>
          <w:tcPr>
            <w:tcW w:w="132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134 999</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5</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58 283</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4</w:t>
            </w:r>
          </w:p>
        </w:tc>
        <w:tc>
          <w:tcPr>
            <w:tcW w:w="132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both"/>
            </w:pPr>
            <w:r>
              <w:rPr>
                <w:rFonts w:ascii="Arial Narrow" w:eastAsia="Arial Narrow" w:hAnsi="Arial Narrow" w:cs="Arial Narrow"/>
                <w:sz w:val="24"/>
              </w:rPr>
              <w:t>13 624</w:t>
            </w:r>
          </w:p>
        </w:tc>
      </w:tr>
    </w:tbl>
    <w:p w:rsidR="00A11DF0" w:rsidRDefault="00A11DF0">
      <w:pPr>
        <w:spacing w:after="200" w:line="360" w:lineRule="auto"/>
        <w:jc w:val="both"/>
        <w:rPr>
          <w:rFonts w:ascii="Arial Narrow" w:hAnsi="Arial Narrow"/>
          <w:b/>
          <w:color w:val="C00000"/>
          <w:sz w:val="28"/>
          <w:szCs w:val="28"/>
        </w:rPr>
      </w:pPr>
    </w:p>
    <w:p w:rsidR="00203AA8" w:rsidRDefault="0059437E" w:rsidP="005624D2">
      <w:pPr>
        <w:pStyle w:val="Nagwek2"/>
      </w:pPr>
      <w:bookmarkStart w:id="21" w:name="_Toc453588634"/>
      <w:r>
        <w:rPr>
          <w:rFonts w:eastAsia="Arial Narrow"/>
        </w:rPr>
        <w:t>Bezpieczeństwo publiczne</w:t>
      </w:r>
      <w:bookmarkEnd w:id="21"/>
    </w:p>
    <w:p w:rsidR="00203AA8" w:rsidRDefault="0059437E">
      <w:pPr>
        <w:spacing w:line="360" w:lineRule="auto"/>
        <w:ind w:firstLine="708"/>
        <w:jc w:val="both"/>
      </w:pPr>
      <w:r>
        <w:rPr>
          <w:rFonts w:ascii="Arial Narrow" w:eastAsia="Arial Narrow" w:hAnsi="Arial Narrow" w:cs="Arial Narrow"/>
          <w:sz w:val="24"/>
        </w:rPr>
        <w:t>Bezpieczeństwo jest podstawową potrzebą każdego człowieka, a jego niezaspokojenie</w:t>
      </w:r>
      <w:r w:rsidR="00DB6493">
        <w:rPr>
          <w:rFonts w:ascii="Arial Narrow" w:eastAsia="Arial Narrow" w:hAnsi="Arial Narrow" w:cs="Arial Narrow"/>
          <w:sz w:val="24"/>
        </w:rPr>
        <w:t xml:space="preserve"> </w:t>
      </w:r>
      <w:r>
        <w:rPr>
          <w:rFonts w:ascii="Arial Narrow" w:eastAsia="Arial Narrow" w:hAnsi="Arial Narrow" w:cs="Arial Narrow"/>
          <w:sz w:val="24"/>
        </w:rPr>
        <w:t>nie pozwala na realizację innych potrzeb i utrudnia rozwój jednostki. Potwierdza to między innymi znana powszechnie teoria hierarchii potrzeb A. Maslowa, zgodnie z którą bezpieczeństwo jest drugą</w:t>
      </w:r>
      <w:r w:rsidR="00DB6493">
        <w:rPr>
          <w:rFonts w:ascii="Arial Narrow" w:eastAsia="Arial Narrow" w:hAnsi="Arial Narrow" w:cs="Arial Narrow"/>
          <w:sz w:val="24"/>
        </w:rPr>
        <w:br/>
      </w:r>
      <w:r>
        <w:rPr>
          <w:rFonts w:ascii="Arial Narrow" w:eastAsia="Arial Narrow" w:hAnsi="Arial Narrow" w:cs="Arial Narrow"/>
          <w:sz w:val="24"/>
        </w:rPr>
        <w:t>w hierarchii ważności potrzebą ludzką (tuż po potrzebach fizjologicznych takich jak: głód, pragnienie). Bezpieczeństwo jest z jednej strony określoną wartością społeczną, cywilizacyjną, kulturową, polityczną, ekonomiczną  i ekologiczną, a z drugiej zaś wartością egzystencjalną, moralną i duchową. Przy tym jest to wartość fundamentalna, do której nie dąży się ze względu na nią samą, ale z uwagi</w:t>
      </w:r>
      <w:r w:rsidR="00DB6493">
        <w:rPr>
          <w:rFonts w:ascii="Arial Narrow" w:eastAsia="Arial Narrow" w:hAnsi="Arial Narrow" w:cs="Arial Narrow"/>
          <w:sz w:val="24"/>
        </w:rPr>
        <w:br/>
      </w:r>
      <w:r>
        <w:rPr>
          <w:rFonts w:ascii="Arial Narrow" w:eastAsia="Arial Narrow" w:hAnsi="Arial Narrow" w:cs="Arial Narrow"/>
          <w:sz w:val="24"/>
        </w:rPr>
        <w:t>na inne wartości, które ona zabezpiecza.</w:t>
      </w:r>
    </w:p>
    <w:p w:rsidR="00203AA8" w:rsidRDefault="0059437E">
      <w:pPr>
        <w:spacing w:line="360" w:lineRule="auto"/>
        <w:ind w:firstLine="709"/>
        <w:jc w:val="both"/>
      </w:pPr>
      <w:r>
        <w:rPr>
          <w:rFonts w:ascii="Arial Narrow" w:eastAsia="Arial Narrow" w:hAnsi="Arial Narrow" w:cs="Arial Narrow"/>
          <w:sz w:val="24"/>
        </w:rPr>
        <w:t xml:space="preserve">Współcześnie źródeł zagrożeń bezpieczeństwa publicznego dopatrywać się można wśród takich czynników, jak: wysoki poziom bezrobocia, rozwarstwienie ekonomiczne w społeczeństwie, wzrost migracji zewnętrznej, osłabienie więzi społecznych, poczucie marginalizacji dużych grup społecznych, nie zawsze skuteczna realizacja polityki fiskalnej, częste zmiany i niedoskonałość stanowionego prawa, niska efektywność organów ścigania karnego i wymiaru sprawiedliwości, brak skuteczności w realizacji przygotowanych programów związanych z przeciwdziałaniem patologii społecznej (w tym również walką z przestępczością). Zagrożenia bezpieczeństwa publicznego można podzielić na te, które związane są w szczególności z: przestępczością narkotykową, przestępczością </w:t>
      </w:r>
      <w:r>
        <w:rPr>
          <w:rFonts w:ascii="Arial Narrow" w:eastAsia="Arial Narrow" w:hAnsi="Arial Narrow" w:cs="Arial Narrow"/>
          <w:sz w:val="24"/>
        </w:rPr>
        <w:lastRenderedPageBreak/>
        <w:t>kryminalną, przestępczością w obrocie gospodarczym, korupcją, przestępczością zorganizowaną oraz przestępczością graniczną.</w:t>
      </w:r>
    </w:p>
    <w:p w:rsidR="00203AA8" w:rsidRDefault="0059437E">
      <w:pPr>
        <w:spacing w:line="360" w:lineRule="auto"/>
        <w:ind w:firstLine="709"/>
        <w:jc w:val="both"/>
      </w:pPr>
      <w:r>
        <w:rPr>
          <w:rFonts w:ascii="Arial Narrow" w:eastAsia="Arial Narrow" w:hAnsi="Arial Narrow" w:cs="Arial Narrow"/>
          <w:sz w:val="24"/>
        </w:rPr>
        <w:t>Narkomania stała się w ostatnich latach najgroźniejszą patologią społeczną. W niej samej oraz w powiązanej z nią przestępczością zachodziły zmiany jakościowe mające decydujący wpływ</w:t>
      </w:r>
      <w:r w:rsidR="00DB6493">
        <w:rPr>
          <w:rFonts w:ascii="Arial Narrow" w:eastAsia="Arial Narrow" w:hAnsi="Arial Narrow" w:cs="Arial Narrow"/>
          <w:sz w:val="24"/>
        </w:rPr>
        <w:br/>
      </w:r>
      <w:r>
        <w:rPr>
          <w:rFonts w:ascii="Arial Narrow" w:eastAsia="Arial Narrow" w:hAnsi="Arial Narrow" w:cs="Arial Narrow"/>
          <w:sz w:val="24"/>
        </w:rPr>
        <w:t>na wskaźniki statystyczne. Zaliczyć do nich należy w szczególności: zmiany w strukturze spożycia narkotyków charakteryzujące się wzrostem zażywania środków syntetycznych, pojawianiem się środków zamiennych, środków o bardzo silnym działaniu, mieszanek środków odurzających i środków</w:t>
      </w:r>
      <w:r w:rsidR="00DB6493">
        <w:rPr>
          <w:rFonts w:ascii="Arial Narrow" w:eastAsia="Arial Narrow" w:hAnsi="Arial Narrow" w:cs="Arial Narrow"/>
          <w:sz w:val="24"/>
        </w:rPr>
        <w:br/>
      </w:r>
      <w:r>
        <w:rPr>
          <w:rFonts w:ascii="Arial Narrow" w:eastAsia="Arial Narrow" w:hAnsi="Arial Narrow" w:cs="Arial Narrow"/>
          <w:sz w:val="24"/>
        </w:rPr>
        <w:t xml:space="preserve">o działaniu jeszcze nieznanym, środków łatwych w konsumpcji. </w:t>
      </w:r>
    </w:p>
    <w:p w:rsidR="00A40A11" w:rsidRDefault="0059437E">
      <w:pPr>
        <w:spacing w:line="360" w:lineRule="auto"/>
        <w:jc w:val="both"/>
        <w:rPr>
          <w:rFonts w:ascii="Arial Narrow" w:eastAsia="Arial Narrow" w:hAnsi="Arial Narrow" w:cs="Arial Narrow"/>
          <w:sz w:val="24"/>
        </w:rPr>
      </w:pPr>
      <w:r>
        <w:rPr>
          <w:rFonts w:eastAsia="Calibri" w:cs="Calibri"/>
          <w:sz w:val="24"/>
        </w:rPr>
        <w:tab/>
      </w:r>
      <w:r>
        <w:rPr>
          <w:rFonts w:ascii="Arial Narrow" w:eastAsia="Arial Narrow" w:hAnsi="Arial Narrow" w:cs="Arial Narrow"/>
          <w:sz w:val="24"/>
        </w:rPr>
        <w:t>Fundamentem podsystemu bezpieczeństwa publicznego jest policja. Podsystem bezpieczeństwa publicznego oparty jest o funkcjonujący na wszystkich szczeblach organizacyjnych tej instytucji, aparat wykonawczy przeznaczony do realizacji zadań w dziedzinie bezpieczeństwa publicznego oraz wspierania innych instytucji w zakresie realizacji zad</w:t>
      </w:r>
      <w:r w:rsidR="00DB6493">
        <w:rPr>
          <w:rFonts w:ascii="Arial Narrow" w:eastAsia="Arial Narrow" w:hAnsi="Arial Narrow" w:cs="Arial Narrow"/>
          <w:sz w:val="24"/>
        </w:rPr>
        <w:t>ań ustawowych policji. Aparaty,</w:t>
      </w:r>
      <w:r w:rsidR="00DB6493">
        <w:rPr>
          <w:rFonts w:ascii="Arial Narrow" w:eastAsia="Arial Narrow" w:hAnsi="Arial Narrow" w:cs="Arial Narrow"/>
          <w:sz w:val="24"/>
        </w:rPr>
        <w:br/>
      </w:r>
      <w:r>
        <w:rPr>
          <w:rFonts w:ascii="Arial Narrow" w:eastAsia="Arial Narrow" w:hAnsi="Arial Narrow" w:cs="Arial Narrow"/>
          <w:sz w:val="24"/>
        </w:rPr>
        <w:t>o których mowa, wy</w:t>
      </w:r>
      <w:r w:rsidR="00211ACF">
        <w:rPr>
          <w:rFonts w:ascii="Arial Narrow" w:eastAsia="Arial Narrow" w:hAnsi="Arial Narrow" w:cs="Arial Narrow"/>
          <w:sz w:val="24"/>
        </w:rPr>
        <w:t xml:space="preserve">posażone są  </w:t>
      </w:r>
      <w:r>
        <w:rPr>
          <w:rFonts w:ascii="Arial Narrow" w:eastAsia="Arial Narrow" w:hAnsi="Arial Narrow" w:cs="Arial Narrow"/>
          <w:sz w:val="24"/>
        </w:rPr>
        <w:t>w odpowiednie kompetencje i urządzenia techniczne, które stwarzają warunki do kierowania i koordynacji działań policji w sytuacjach godzących w bezpieczeństwo publiczne. We wszystkich jednostkach organizacyjnych policji funkcjonuje sieć obiegu informacji oparta o wojewódzkie, powiatowe i</w:t>
      </w:r>
      <w:r w:rsidR="00211ACF">
        <w:rPr>
          <w:rFonts w:ascii="Arial Narrow" w:eastAsia="Arial Narrow" w:hAnsi="Arial Narrow" w:cs="Arial Narrow"/>
          <w:sz w:val="24"/>
        </w:rPr>
        <w:t xml:space="preserve"> miejskie stanowiska kierowania.</w:t>
      </w:r>
      <w:r>
        <w:rPr>
          <w:rFonts w:ascii="Arial Narrow" w:eastAsia="Arial Narrow" w:hAnsi="Arial Narrow" w:cs="Arial Narrow"/>
          <w:sz w:val="24"/>
        </w:rPr>
        <w:t xml:space="preserve"> które są zasadniczymi elementami przepływu informacji o zdarzeniach na terenie całego kraju. Stanowiska te wymieniają i przekazują </w:t>
      </w:r>
      <w:r w:rsidR="00A11DF0">
        <w:rPr>
          <w:rFonts w:ascii="Arial Narrow" w:eastAsia="Arial Narrow" w:hAnsi="Arial Narrow" w:cs="Arial Narrow"/>
          <w:sz w:val="24"/>
        </w:rPr>
        <w:br/>
      </w:r>
      <w:r>
        <w:rPr>
          <w:rFonts w:ascii="Arial Narrow" w:eastAsia="Arial Narrow" w:hAnsi="Arial Narrow" w:cs="Arial Narrow"/>
          <w:sz w:val="24"/>
        </w:rPr>
        <w:t xml:space="preserve">na bieżąco informacje w zakresie niezbędnym do prowadzenia działań mających wpływ </w:t>
      </w:r>
      <w:r w:rsidR="00A11DF0">
        <w:rPr>
          <w:rFonts w:ascii="Arial Narrow" w:eastAsia="Arial Narrow" w:hAnsi="Arial Narrow" w:cs="Arial Narrow"/>
          <w:sz w:val="24"/>
        </w:rPr>
        <w:br/>
      </w:r>
      <w:r>
        <w:rPr>
          <w:rFonts w:ascii="Arial Narrow" w:eastAsia="Arial Narrow" w:hAnsi="Arial Narrow" w:cs="Arial Narrow"/>
          <w:sz w:val="24"/>
        </w:rPr>
        <w:t xml:space="preserve">na bezpieczeństwo publiczne. Aby zapewnić jednolitość struktur organizacyjnych, w komendach policji są komórki zajmujące się monitorowaniem sytuacji kryzysowych  w obszarze bezpieczeństwa publicznego oraz sferach innych kategorii bezpieczeństwa mieszczących się w zakresie odpowiedzialności tej instytucji. W związku z tym, że funkcjonuje ona w ramach administracji zespolonej, wojewodowie określają zadania dla komend wojewódzkich policji w zakresie ich właściwości. „Zadania te znajdują swoje odzwierciedlenie </w:t>
      </w:r>
      <w:r w:rsidR="00143AA8">
        <w:rPr>
          <w:rFonts w:ascii="Arial Narrow" w:eastAsia="Arial Narrow" w:hAnsi="Arial Narrow" w:cs="Arial Narrow"/>
          <w:sz w:val="24"/>
        </w:rPr>
        <w:t xml:space="preserve"> </w:t>
      </w:r>
      <w:r>
        <w:rPr>
          <w:rFonts w:ascii="Arial Narrow" w:eastAsia="Arial Narrow" w:hAnsi="Arial Narrow" w:cs="Arial Narrow"/>
          <w:sz w:val="24"/>
        </w:rPr>
        <w:t>w stosownych planach działania komend policji zawierających w szczególności katalog zagrożeń oraz procedury dotyczące ochrony porządku publicznego, organizacji łączności. Podsystem bezpieczeństwa publicznego obejmuje również funkcjonujące w kraju wyspecjalizowane straże, służby specjalistyczne</w:t>
      </w:r>
      <w:r w:rsidR="00143AA8">
        <w:rPr>
          <w:rFonts w:ascii="Arial Narrow" w:eastAsia="Arial Narrow" w:hAnsi="Arial Narrow" w:cs="Arial Narrow"/>
          <w:sz w:val="24"/>
        </w:rPr>
        <w:t xml:space="preserve"> </w:t>
      </w:r>
      <w:r>
        <w:rPr>
          <w:rFonts w:ascii="Arial Narrow" w:eastAsia="Arial Narrow" w:hAnsi="Arial Narrow" w:cs="Arial Narrow"/>
          <w:sz w:val="24"/>
        </w:rPr>
        <w:t xml:space="preserve"> i wyodrębnione inspekcje, które realizując określone prawem zadania, wpływają bezpośrednio lub pośrednio na poziom bezpieczeństwa publicznego.</w:t>
      </w:r>
    </w:p>
    <w:p w:rsidR="00203AA8" w:rsidRDefault="0059437E">
      <w:pPr>
        <w:spacing w:line="360" w:lineRule="auto"/>
        <w:jc w:val="both"/>
      </w:pPr>
      <w:r>
        <w:rPr>
          <w:rFonts w:ascii="Arial Narrow" w:eastAsia="Arial Narrow" w:hAnsi="Arial Narrow" w:cs="Arial Narrow"/>
          <w:sz w:val="24"/>
        </w:rPr>
        <w:tab/>
        <w:t>Poniżej przedstawimy działalność Komendy Powiatowej Policji w Krośnie Odrzańskim</w:t>
      </w:r>
      <w:r w:rsidR="00DB6493">
        <w:rPr>
          <w:rFonts w:ascii="Arial Narrow" w:eastAsia="Arial Narrow" w:hAnsi="Arial Narrow" w:cs="Arial Narrow"/>
          <w:sz w:val="24"/>
        </w:rPr>
        <w:br/>
      </w:r>
      <w:r>
        <w:rPr>
          <w:rFonts w:ascii="Arial Narrow" w:eastAsia="Arial Narrow" w:hAnsi="Arial Narrow" w:cs="Arial Narrow"/>
          <w:sz w:val="24"/>
        </w:rPr>
        <w:t xml:space="preserve">w zakresie bezpieczeństwa </w:t>
      </w:r>
      <w:proofErr w:type="spellStart"/>
      <w:r>
        <w:rPr>
          <w:rFonts w:ascii="Arial Narrow" w:eastAsia="Arial Narrow" w:hAnsi="Arial Narrow" w:cs="Arial Narrow"/>
          <w:sz w:val="24"/>
        </w:rPr>
        <w:t>publicznego</w:t>
      </w:r>
      <w:proofErr w:type="spellEnd"/>
    </w:p>
    <w:p w:rsidR="00203AA8" w:rsidRDefault="0059437E">
      <w:pPr>
        <w:spacing w:line="360" w:lineRule="auto"/>
        <w:ind w:firstLine="360"/>
        <w:jc w:val="both"/>
      </w:pPr>
      <w:r>
        <w:rPr>
          <w:rFonts w:ascii="Arial Narrow" w:eastAsia="Arial Narrow" w:hAnsi="Arial Narrow" w:cs="Arial Narrow"/>
          <w:sz w:val="24"/>
        </w:rPr>
        <w:t xml:space="preserve">Przestępczość ogólna (pod pojęciem przestępczości ogólnej kryją się wszystkie przestępstwa kryminalne, przestępstwa o charakterze gospodarczym, kierowanie pojazdem w stanie nietrzeźwości, wypadki drogowe). W 2014 roku na obszarze działania Komendy Powiatowej Policji w Krośnie </w:t>
      </w:r>
      <w:r>
        <w:rPr>
          <w:rFonts w:ascii="Arial Narrow" w:eastAsia="Arial Narrow" w:hAnsi="Arial Narrow" w:cs="Arial Narrow"/>
          <w:sz w:val="24"/>
        </w:rPr>
        <w:lastRenderedPageBreak/>
        <w:t>Odrzańskim wszczęto łącznie 1254 postępowania przygotowawcze, natomiast w roku 2013 tych postępowań wszczęto 1467 czyli  w 2014 roku wszczęto  o 213 postępowań mniej niż w 2013 roku (spadek o 15%). W toku prowadzonych postępowań przygotowawczych  stwierdzono popełnienie 1255 czynów zabronionych będących przestępstwami – o 278 czynów mniej niż w 2013 roku (spadek o 19%),</w:t>
      </w:r>
      <w:r w:rsidR="00DB6493">
        <w:rPr>
          <w:rFonts w:ascii="Arial Narrow" w:eastAsia="Arial Narrow" w:hAnsi="Arial Narrow" w:cs="Arial Narrow"/>
          <w:sz w:val="24"/>
        </w:rPr>
        <w:br/>
      </w:r>
      <w:r>
        <w:rPr>
          <w:rFonts w:ascii="Arial Narrow" w:eastAsia="Arial Narrow" w:hAnsi="Arial Narrow" w:cs="Arial Narrow"/>
          <w:sz w:val="24"/>
        </w:rPr>
        <w:t>w prowadzonych postępowaniach  ustalono 695 podejrzanych dorosłych oraz  13  nieletnich sprawców czynów karalnych, którym łącznie zarzucono  popełnienie 950 czynów będących przestępstwami – nieletnim przypisano  11  czynów.</w:t>
      </w:r>
    </w:p>
    <w:p w:rsidR="00203AA8" w:rsidRDefault="0059437E" w:rsidP="00143AA8">
      <w:pPr>
        <w:spacing w:line="360" w:lineRule="auto"/>
        <w:ind w:firstLine="708"/>
        <w:jc w:val="both"/>
      </w:pPr>
      <w:r>
        <w:rPr>
          <w:rFonts w:ascii="Arial Narrow" w:eastAsia="Arial Narrow" w:hAnsi="Arial Narrow" w:cs="Arial Narrow"/>
          <w:sz w:val="24"/>
        </w:rPr>
        <w:t>Wykrywalność dotycząca ogółu przestępstw w 2014 roku kształtowała się na poziomie 73,0 % natomiast w roku 2013 kształtowała się na poziomie 70,1% czyli nastąpił wzrost wykrywalności w 2014 roku o 2,9 %.</w:t>
      </w:r>
    </w:p>
    <w:p w:rsidR="00203AA8" w:rsidRDefault="0059437E">
      <w:pPr>
        <w:spacing w:line="360" w:lineRule="auto"/>
        <w:ind w:firstLine="709"/>
        <w:jc w:val="both"/>
      </w:pPr>
      <w:r>
        <w:rPr>
          <w:rFonts w:ascii="Arial Narrow" w:eastAsia="Arial Narrow" w:hAnsi="Arial Narrow" w:cs="Arial Narrow"/>
          <w:sz w:val="24"/>
        </w:rPr>
        <w:t>Poczucie  bezpieczeństwa determinowane jest w znacznym stopniu zagrożeniem przestępczością o charakterze kryminalnym ( przestępstwa o charakterze kryminalnym to : kradzieże, kradzieże z włamaniem, rozboje, przywłaszczenia, znęcanie, nękanie, groźby,</w:t>
      </w:r>
      <w:r>
        <w:rPr>
          <w:rFonts w:eastAsia="Calibri" w:cs="Calibri"/>
          <w:sz w:val="24"/>
        </w:rPr>
        <w:t xml:space="preserve">  </w:t>
      </w:r>
      <w:proofErr w:type="spellStart"/>
      <w:r>
        <w:rPr>
          <w:rFonts w:ascii="Arial Narrow" w:eastAsia="Arial Narrow" w:hAnsi="Arial Narrow" w:cs="Arial Narrow"/>
          <w:sz w:val="24"/>
        </w:rPr>
        <w:t>niealimentacja</w:t>
      </w:r>
      <w:proofErr w:type="spellEnd"/>
      <w:r>
        <w:rPr>
          <w:rFonts w:ascii="Arial Narrow" w:eastAsia="Arial Narrow" w:hAnsi="Arial Narrow" w:cs="Arial Narrow"/>
          <w:sz w:val="24"/>
        </w:rPr>
        <w:t>,</w:t>
      </w:r>
      <w:r>
        <w:rPr>
          <w:rFonts w:eastAsia="Calibri" w:cs="Calibri"/>
          <w:sz w:val="24"/>
        </w:rPr>
        <w:t xml:space="preserve"> </w:t>
      </w:r>
      <w:r>
        <w:rPr>
          <w:rFonts w:ascii="Arial Narrow" w:eastAsia="Arial Narrow" w:hAnsi="Arial Narrow" w:cs="Arial Narrow"/>
          <w:sz w:val="24"/>
        </w:rPr>
        <w:t>przestępstwa przeciwko wolności seksualnej, przestępstwa z ustawy o przeciwdziałaniu narkomanii).</w:t>
      </w:r>
    </w:p>
    <w:p w:rsidR="00203AA8" w:rsidRDefault="0059437E">
      <w:pPr>
        <w:spacing w:line="360" w:lineRule="auto"/>
        <w:ind w:firstLine="708"/>
        <w:jc w:val="both"/>
      </w:pPr>
      <w:r>
        <w:rPr>
          <w:rFonts w:ascii="Arial Narrow" w:eastAsia="Arial Narrow" w:hAnsi="Arial Narrow" w:cs="Arial Narrow"/>
          <w:sz w:val="24"/>
        </w:rPr>
        <w:t xml:space="preserve">W 2014 roku  wszczęto 863  postępowania przygotowawcze w sprawie o przestępstwa </w:t>
      </w:r>
      <w:r w:rsidR="00DB6493">
        <w:rPr>
          <w:rFonts w:ascii="Arial Narrow" w:eastAsia="Arial Narrow" w:hAnsi="Arial Narrow" w:cs="Arial Narrow"/>
          <w:sz w:val="24"/>
        </w:rPr>
        <w:br/>
      </w:r>
      <w:r>
        <w:rPr>
          <w:rFonts w:ascii="Arial Narrow" w:eastAsia="Arial Narrow" w:hAnsi="Arial Narrow" w:cs="Arial Narrow"/>
          <w:sz w:val="24"/>
        </w:rPr>
        <w:t xml:space="preserve">o charakterze kryminalnym  natomiast w roku 2013 wszczęto  postępowań 1011  czyli w 2014 roku wszczęto 148 postępowań mniej niż w roku 2013 - mamy spadek wszczęć  postępowań  o 14,6% .  </w:t>
      </w:r>
      <w:r w:rsidR="00A11DF0">
        <w:rPr>
          <w:rFonts w:ascii="Arial Narrow" w:eastAsia="Arial Narrow" w:hAnsi="Arial Narrow" w:cs="Arial Narrow"/>
          <w:sz w:val="24"/>
        </w:rPr>
        <w:br/>
      </w:r>
      <w:r>
        <w:rPr>
          <w:rFonts w:ascii="Arial Narrow" w:eastAsia="Arial Narrow" w:hAnsi="Arial Narrow" w:cs="Arial Narrow"/>
          <w:sz w:val="24"/>
        </w:rPr>
        <w:t>Tym samym możemy powiedzieć, iż nastąpiło ograniczenie przestępczości kryminalnej co skutkuje wzrostem poczucia bezpieczeństwa społecznego .</w:t>
      </w:r>
    </w:p>
    <w:p w:rsidR="00203AA8" w:rsidRDefault="0059437E" w:rsidP="00A11DF0">
      <w:pPr>
        <w:spacing w:line="360" w:lineRule="auto"/>
        <w:ind w:firstLine="708"/>
        <w:jc w:val="both"/>
      </w:pPr>
      <w:r>
        <w:rPr>
          <w:rFonts w:ascii="Arial Narrow" w:eastAsia="Arial Narrow" w:hAnsi="Arial Narrow" w:cs="Arial Narrow"/>
          <w:sz w:val="24"/>
        </w:rPr>
        <w:t xml:space="preserve">W prowadzonych postępowaniach potwierdzono popełnienie 829 czynów będących przestępstwami. Spośród 829 czynów stwierdzonych  517 czynów zostało wykrytych, które przypisano 417 podejrzanym dorosłym oraz 11 sprawcom nieletnim. Przestępczość  kryminalna w siedmiu podstawowych kategoriach przestępstw  </w:t>
      </w:r>
      <w:r w:rsidR="00A11DF0">
        <w:rPr>
          <w:rFonts w:ascii="Arial Narrow" w:eastAsia="Arial Narrow" w:hAnsi="Arial Narrow" w:cs="Arial Narrow"/>
          <w:sz w:val="24"/>
        </w:rPr>
        <w:t xml:space="preserve">(kradzież, kradzież </w:t>
      </w:r>
      <w:r>
        <w:rPr>
          <w:rFonts w:ascii="Arial Narrow" w:eastAsia="Arial Narrow" w:hAnsi="Arial Narrow" w:cs="Arial Narrow"/>
          <w:sz w:val="24"/>
        </w:rPr>
        <w:t>z włamaniem, pobicie, rozbój, uszkodzenie ciała, uszkodzenie mienia, kradzież z włamaniem pojazdu).</w:t>
      </w:r>
    </w:p>
    <w:p w:rsidR="00203AA8" w:rsidRDefault="0059437E">
      <w:pPr>
        <w:spacing w:line="360" w:lineRule="auto"/>
        <w:ind w:firstLine="709"/>
        <w:jc w:val="both"/>
      </w:pPr>
      <w:r>
        <w:rPr>
          <w:rFonts w:ascii="Arial Narrow" w:eastAsia="Arial Narrow" w:hAnsi="Arial Narrow" w:cs="Arial Narrow"/>
          <w:sz w:val="24"/>
        </w:rPr>
        <w:t>Uzyskane w 2014 roku wyniki statystyczne pokazują utrzymującą się tendencję spadkową</w:t>
      </w:r>
      <w:r w:rsidR="00DB6493">
        <w:rPr>
          <w:rFonts w:ascii="Arial Narrow" w:eastAsia="Arial Narrow" w:hAnsi="Arial Narrow" w:cs="Arial Narrow"/>
          <w:sz w:val="24"/>
        </w:rPr>
        <w:br/>
      </w:r>
      <w:r>
        <w:rPr>
          <w:rFonts w:ascii="Arial Narrow" w:eastAsia="Arial Narrow" w:hAnsi="Arial Narrow" w:cs="Arial Narrow"/>
          <w:sz w:val="24"/>
        </w:rPr>
        <w:t xml:space="preserve">w zakresie wszczynania postępowań przygotowawczych dotyczących przestępczości szczególnie uciążliwej dla obywateli. Niektóre kategorie przestępstw- udział  w bójce lub w pobiciu, uszczerbek </w:t>
      </w:r>
      <w:r w:rsidR="00A11DF0">
        <w:rPr>
          <w:rFonts w:ascii="Arial Narrow" w:eastAsia="Arial Narrow" w:hAnsi="Arial Narrow" w:cs="Arial Narrow"/>
          <w:sz w:val="24"/>
        </w:rPr>
        <w:br/>
      </w:r>
      <w:r>
        <w:rPr>
          <w:rFonts w:ascii="Arial Narrow" w:eastAsia="Arial Narrow" w:hAnsi="Arial Narrow" w:cs="Arial Narrow"/>
          <w:sz w:val="24"/>
        </w:rPr>
        <w:t>na zdrowiu, kradzież cudzej rzeczy, kradzież samochodu, kradzież z włamaniem, przestępstwa rozbójnicze oraz uszkodzenie mienia- postrzegane są jako bardzo dolegliwe . Na podstawie ich liczby dokonywana jest społeczna ocena poziomu bezpieczeństwa.</w:t>
      </w:r>
    </w:p>
    <w:p w:rsidR="00203AA8" w:rsidRDefault="0059437E">
      <w:pPr>
        <w:spacing w:line="360" w:lineRule="auto"/>
        <w:jc w:val="both"/>
      </w:pPr>
      <w:r>
        <w:rPr>
          <w:rFonts w:ascii="Arial Narrow" w:eastAsia="Arial Narrow" w:hAnsi="Arial Narrow" w:cs="Arial Narrow"/>
          <w:sz w:val="24"/>
        </w:rPr>
        <w:tab/>
        <w:t>W tym zakresie w 2014 roku wszczęto 458 postępowań o 60 postępowań mniej tj. 11,5 %, niż</w:t>
      </w:r>
      <w:r w:rsidR="00DB6493">
        <w:rPr>
          <w:rFonts w:ascii="Arial Narrow" w:eastAsia="Arial Narrow" w:hAnsi="Arial Narrow" w:cs="Arial Narrow"/>
          <w:sz w:val="24"/>
        </w:rPr>
        <w:br/>
      </w:r>
      <w:r>
        <w:rPr>
          <w:rFonts w:ascii="Arial Narrow" w:eastAsia="Arial Narrow" w:hAnsi="Arial Narrow" w:cs="Arial Narrow"/>
          <w:sz w:val="24"/>
        </w:rPr>
        <w:t>w 2013 roku.</w:t>
      </w:r>
      <w:r>
        <w:t xml:space="preserve"> </w:t>
      </w:r>
      <w:r>
        <w:rPr>
          <w:rFonts w:ascii="Arial Narrow" w:eastAsia="Arial Narrow" w:hAnsi="Arial Narrow" w:cs="Arial Narrow"/>
          <w:sz w:val="24"/>
        </w:rPr>
        <w:t>We wszczętych postępowaniach przygotowawczych potwierdzono popełnienie 463 czynów będące przestępstwami z których wykryto 195 czynów</w:t>
      </w:r>
      <w:r>
        <w:t xml:space="preserve"> </w:t>
      </w:r>
      <w:r>
        <w:rPr>
          <w:rFonts w:ascii="Arial Narrow" w:eastAsia="Arial Narrow" w:hAnsi="Arial Narrow" w:cs="Arial Narrow"/>
          <w:sz w:val="24"/>
        </w:rPr>
        <w:t>195 czynów wykrytych  popełniło 187 podejrzanych dorosłych oraz 6 sprawców nieletnich. Wykrywalność w tych kategoriach wyniosła 41,8%</w:t>
      </w:r>
      <w:r w:rsidR="00C76789">
        <w:rPr>
          <w:rFonts w:ascii="Arial Narrow" w:eastAsia="Arial Narrow" w:hAnsi="Arial Narrow" w:cs="Arial Narrow"/>
          <w:sz w:val="24"/>
        </w:rPr>
        <w:t xml:space="preserve"> </w:t>
      </w:r>
      <w:r>
        <w:rPr>
          <w:rFonts w:ascii="Arial Narrow" w:eastAsia="Arial Narrow" w:hAnsi="Arial Narrow" w:cs="Arial Narrow"/>
          <w:sz w:val="24"/>
        </w:rPr>
        <w:t xml:space="preserve"> </w:t>
      </w:r>
      <w:r>
        <w:rPr>
          <w:rFonts w:ascii="Arial Narrow" w:eastAsia="Arial Narrow" w:hAnsi="Arial Narrow" w:cs="Arial Narrow"/>
          <w:sz w:val="24"/>
        </w:rPr>
        <w:lastRenderedPageBreak/>
        <w:t>i był o 0,1% wyższa niż 2013 roku.</w:t>
      </w:r>
    </w:p>
    <w:p w:rsidR="00203AA8" w:rsidRDefault="00A40A11" w:rsidP="001C7614">
      <w:pPr>
        <w:spacing w:line="360" w:lineRule="auto"/>
        <w:jc w:val="both"/>
        <w:rPr>
          <w:rFonts w:ascii="Arial Narrow" w:eastAsia="Arial Narrow" w:hAnsi="Arial Narrow" w:cs="Arial Narrow"/>
        </w:rPr>
      </w:pPr>
      <w:r>
        <w:tab/>
      </w:r>
      <w:r w:rsidR="0059437E">
        <w:rPr>
          <w:rFonts w:ascii="Arial Narrow" w:eastAsia="Arial Narrow" w:hAnsi="Arial Narrow" w:cs="Arial Narrow"/>
        </w:rPr>
        <w:t>Rok 2014 to również skuteczne eliminowanie z naszego powiatu zagrożenia przestępstwami narkotykowymi, gdzie efektywność Policji krośnieńskiej w tym zakresie jest jedna z najwyższych</w:t>
      </w:r>
      <w:r w:rsidR="00DB6493">
        <w:rPr>
          <w:rFonts w:ascii="Arial Narrow" w:eastAsia="Arial Narrow" w:hAnsi="Arial Narrow" w:cs="Arial Narrow"/>
        </w:rPr>
        <w:br/>
      </w:r>
      <w:r w:rsidR="0020092F">
        <w:rPr>
          <w:rFonts w:ascii="Arial Narrow" w:eastAsia="Arial Narrow" w:hAnsi="Arial Narrow" w:cs="Arial Narrow"/>
        </w:rPr>
        <w:t>z województwie.</w:t>
      </w:r>
    </w:p>
    <w:p w:rsidR="00203AA8" w:rsidRDefault="0059437E" w:rsidP="001C7614">
      <w:pPr>
        <w:spacing w:line="360" w:lineRule="auto"/>
        <w:ind w:firstLine="708"/>
        <w:jc w:val="both"/>
      </w:pPr>
      <w:r>
        <w:rPr>
          <w:rFonts w:ascii="Arial Narrow" w:eastAsia="Arial Narrow" w:hAnsi="Arial Narrow" w:cs="Arial Narrow"/>
          <w:sz w:val="24"/>
        </w:rPr>
        <w:t>W 2014 ro</w:t>
      </w:r>
      <w:r w:rsidR="00B93462">
        <w:rPr>
          <w:rFonts w:ascii="Arial Narrow" w:eastAsia="Arial Narrow" w:hAnsi="Arial Narrow" w:cs="Arial Narrow"/>
          <w:sz w:val="24"/>
        </w:rPr>
        <w:t>ku policjanci sporządzili 121 „</w:t>
      </w:r>
      <w:r>
        <w:rPr>
          <w:rFonts w:ascii="Arial Narrow" w:eastAsia="Arial Narrow" w:hAnsi="Arial Narrow" w:cs="Arial Narrow"/>
          <w:sz w:val="24"/>
        </w:rPr>
        <w:t xml:space="preserve">niebieskich kart” z przemocy domowej tj. niewielki spadek w porównaniu z  2013 rokiem gdzie sporządzono 127 kart. W 117 przypadkach sprawcą przemocy na którego sporządzono niebieską kartę był mężczyzna w 2 przypadkach kobieta i w 2  osoby nieletnie.  </w:t>
      </w:r>
    </w:p>
    <w:p w:rsidR="00203AA8" w:rsidRDefault="0059437E" w:rsidP="001C7614">
      <w:pPr>
        <w:spacing w:line="360" w:lineRule="auto"/>
      </w:pPr>
      <w:r>
        <w:rPr>
          <w:rFonts w:ascii="Arial Narrow" w:eastAsia="Arial Narrow" w:hAnsi="Arial Narrow" w:cs="Arial Narrow"/>
          <w:sz w:val="24"/>
        </w:rPr>
        <w:t xml:space="preserve">Odpowiadając na zapotrzebowanie społeczne KPP Krosno </w:t>
      </w:r>
      <w:proofErr w:type="spellStart"/>
      <w:r>
        <w:rPr>
          <w:rFonts w:ascii="Arial Narrow" w:eastAsia="Arial Narrow" w:hAnsi="Arial Narrow" w:cs="Arial Narrow"/>
          <w:sz w:val="24"/>
        </w:rPr>
        <w:t>Odrz</w:t>
      </w:r>
      <w:proofErr w:type="spellEnd"/>
      <w:r>
        <w:rPr>
          <w:rFonts w:ascii="Arial Narrow" w:eastAsia="Arial Narrow" w:hAnsi="Arial Narrow" w:cs="Arial Narrow"/>
          <w:sz w:val="24"/>
        </w:rPr>
        <w:t>., zorganizowało dwie debaty;</w:t>
      </w:r>
    </w:p>
    <w:p w:rsidR="00203AA8" w:rsidRDefault="0059437E" w:rsidP="001C7614">
      <w:pPr>
        <w:spacing w:line="360" w:lineRule="auto"/>
      </w:pPr>
      <w:r>
        <w:rPr>
          <w:rFonts w:ascii="Arial Narrow" w:eastAsia="Arial Narrow" w:hAnsi="Arial Narrow" w:cs="Arial Narrow"/>
          <w:sz w:val="24"/>
        </w:rPr>
        <w:t>1) Senior- uczestnik ruchu drogowego.</w:t>
      </w:r>
    </w:p>
    <w:p w:rsidR="00203AA8" w:rsidRDefault="0059437E" w:rsidP="001C7614">
      <w:pPr>
        <w:spacing w:line="360" w:lineRule="auto"/>
      </w:pPr>
      <w:r>
        <w:rPr>
          <w:rFonts w:ascii="Arial Narrow" w:eastAsia="Arial Narrow" w:hAnsi="Arial Narrow" w:cs="Arial Narrow"/>
          <w:sz w:val="24"/>
        </w:rPr>
        <w:t>2) Bezpieczeństwo obszarów leśnych.</w:t>
      </w:r>
    </w:p>
    <w:p w:rsidR="00203AA8" w:rsidRDefault="00203AA8">
      <w:pPr>
        <w:spacing w:line="360" w:lineRule="auto"/>
      </w:pPr>
    </w:p>
    <w:p w:rsidR="00203AA8" w:rsidRDefault="0059437E" w:rsidP="005624D2">
      <w:pPr>
        <w:pStyle w:val="Nagwek2"/>
        <w:rPr>
          <w:rFonts w:eastAsia="Arial Narrow"/>
        </w:rPr>
      </w:pPr>
      <w:bookmarkStart w:id="22" w:name="_Toc453588635"/>
      <w:r>
        <w:rPr>
          <w:rFonts w:eastAsia="Arial Narrow"/>
        </w:rPr>
        <w:t>Ubóstwo (niedostatek)</w:t>
      </w:r>
      <w:r w:rsidR="00A32C72">
        <w:rPr>
          <w:rFonts w:eastAsia="Arial Narrow"/>
        </w:rPr>
        <w:t>.</w:t>
      </w:r>
      <w:bookmarkEnd w:id="22"/>
    </w:p>
    <w:p w:rsidR="00203AA8" w:rsidRDefault="0059437E">
      <w:pPr>
        <w:spacing w:line="360" w:lineRule="auto"/>
        <w:ind w:firstLine="708"/>
        <w:jc w:val="both"/>
      </w:pPr>
      <w:r>
        <w:rPr>
          <w:rFonts w:ascii="Arial Narrow" w:eastAsia="Arial Narrow" w:hAnsi="Arial Narrow" w:cs="Arial Narrow"/>
          <w:sz w:val="24"/>
        </w:rPr>
        <w:t>Interpretacja pojęcia „Ubóstwo” jest wielorako uwarunkowana, zarówno pod względem istoty ubóstwa (ubóstwo absolutne, ubóstwo względne), jego mierników i kryteriów (minimum biologiczne, socjalne, poziom dochodów, poziom oraz struktura wydatków, ale i subiektywne poczucie ubóstwa), przyczyn ubóstwa, jak i walki z nim, a  szczególnie rola państwa, samopomocy i solidarności społecznej.</w:t>
      </w:r>
    </w:p>
    <w:p w:rsidR="00203AA8" w:rsidRDefault="0059437E">
      <w:pPr>
        <w:spacing w:line="360" w:lineRule="auto"/>
        <w:jc w:val="both"/>
      </w:pPr>
      <w:r>
        <w:rPr>
          <w:rFonts w:ascii="Arial Narrow" w:eastAsia="Arial Narrow" w:hAnsi="Arial Narrow" w:cs="Arial Narrow"/>
          <w:sz w:val="24"/>
        </w:rPr>
        <w:tab/>
        <w:t>Czynnikiem decydującym o sytuacji materialnej jednostki i jej rodziny, jest miejsce zajmowane na rynku pracy. Ubóstwem zagrożone są przede wszystkim osoby bezrobotne i rodziny osób bezrobotnych. Większa liczba osób bezrobotnych w gospodarstwie domowym znacząco zwiększa ryzyko ubóstwa skrajnego. Zasięg tego zjawiska jest wyraźnie zróżnicowany w zależności od grupy społeczno-ekonomicznej, określanej na podstawie przeważającego źródła dochodów. W najtrudniejszej sytuacji znajdowały się osoby żyjące w gospodarstwach domowych utrzymujące się z innych niezarobkowych źródeł, w tym przede wszystkim w gospodarstwach, których podstawę stanowiły świadczenia społeczne inne niż emerytury i renty, w przypadku których stopa ubóstwa skrajnego wynosiła około 28%. Bardziej niż przeciętnie narażeni na ubóstwo  są członkowie gospodarstw utrzymujących się głównie z rent (ok. 13%) oraz gospodarstw domowych rolników (ok. 12%).</w:t>
      </w:r>
    </w:p>
    <w:p w:rsidR="00203AA8" w:rsidRDefault="0059437E">
      <w:pPr>
        <w:spacing w:line="360" w:lineRule="auto"/>
        <w:jc w:val="both"/>
      </w:pPr>
      <w:r>
        <w:rPr>
          <w:rFonts w:ascii="Arial Narrow" w:eastAsia="Arial Narrow" w:hAnsi="Arial Narrow" w:cs="Arial Narrow"/>
          <w:sz w:val="24"/>
        </w:rPr>
        <w:tab/>
        <w:t>Pauperyzacji sprzyja także wykonywanie niskopłatnej pracy. Dotyczy to głównie osób o niskim poziomie wykształcenia, pracujących na stanowiskach robotniczych. Wykształcenie jest jednym</w:t>
      </w:r>
      <w:r w:rsidR="00DB6493">
        <w:rPr>
          <w:rFonts w:ascii="Arial Narrow" w:eastAsia="Arial Narrow" w:hAnsi="Arial Narrow" w:cs="Arial Narrow"/>
          <w:sz w:val="24"/>
        </w:rPr>
        <w:br/>
      </w:r>
      <w:r>
        <w:rPr>
          <w:rFonts w:ascii="Arial Narrow" w:eastAsia="Arial Narrow" w:hAnsi="Arial Narrow" w:cs="Arial Narrow"/>
          <w:sz w:val="24"/>
        </w:rPr>
        <w:t>z czynników różnicujących zagrożenie ubóstwem. Im wyższe wykształcenie, tym mniejsze jest ryzyko życia poniżej minimum egzystencji.</w:t>
      </w:r>
    </w:p>
    <w:p w:rsidR="00203AA8" w:rsidRDefault="0059437E">
      <w:pPr>
        <w:spacing w:line="360" w:lineRule="auto"/>
        <w:jc w:val="both"/>
      </w:pPr>
      <w:r>
        <w:rPr>
          <w:rFonts w:ascii="Arial Narrow" w:eastAsia="Arial Narrow" w:hAnsi="Arial Narrow" w:cs="Arial Narrow"/>
          <w:sz w:val="24"/>
        </w:rPr>
        <w:tab/>
        <w:t>Grupę najbardziej zagrożoną skrajnym ubóstwem stanowią rodziny wielodzietne, obecność osoby niepełnosprawnej w gospodarstwie domowym, zamieszkanie na wsi oraz małe ośrodki miejskie.</w:t>
      </w:r>
    </w:p>
    <w:p w:rsidR="00203AA8" w:rsidRDefault="0059437E">
      <w:pPr>
        <w:spacing w:line="360" w:lineRule="auto"/>
        <w:jc w:val="both"/>
      </w:pPr>
      <w:r>
        <w:rPr>
          <w:rFonts w:ascii="Arial Narrow" w:eastAsia="Arial Narrow" w:hAnsi="Arial Narrow" w:cs="Arial Narrow"/>
          <w:sz w:val="24"/>
        </w:rPr>
        <w:lastRenderedPageBreak/>
        <w:tab/>
        <w:t>Na potrzeby strategii przyjmiemy pojęcie ubóstwa jako stanu, w którym jednostce lub grupie społecznej brakuje środków na zaspokojenie podstawowych potrzeb uznawanych za niezbędne. Podstawowymi potrzebami są: wyżywienie, ubranie, ochrona zdrowia, dostęp do nauki. Ubóstwo może przybierać różne postaci i stopnie: niedostatku, biedy, nędzy. Jest to stan różnego niedoboru, wielkości   i rozmiaru, których człowiek nie jest w stanie zaspokoić. Sytuacja taka prowadzi do wyalienowania, poniżenia ludzkiej godności, osobowość znajduje się w kryzysie. Niestety często jest tak, że osoba ta nie jest w stanie sama przezwyciężyć tego kryzysu. Wszystkie postaci ubóstwa wówczas wzajemnie się warunkują i powodują uboczne skutki społeczne, poczynając od bezradności, poprzez utratę motywacji do działania, choroby a nawet śmierć. Ubóstwo w znacznym stopniu powiązane jest z wykluczeniem społecznym. Takie osoby mają też bardziej ograniczony dostęp do opieki zdrowotnej, edukacji, kultury. Trudności te najczęściej i szczególnie dotykają ludzi młodych. Ubóstwo sprawia, że rodziny ograniczają kształcenie dzieci z powodów finansowych i wysokich kosztów edukacji. Prowadzi to niestety</w:t>
      </w:r>
      <w:r w:rsidR="00DB6493">
        <w:rPr>
          <w:rFonts w:ascii="Arial Narrow" w:eastAsia="Arial Narrow" w:hAnsi="Arial Narrow" w:cs="Arial Narrow"/>
          <w:sz w:val="24"/>
        </w:rPr>
        <w:br/>
      </w:r>
      <w:r>
        <w:rPr>
          <w:rFonts w:ascii="Arial Narrow" w:eastAsia="Arial Narrow" w:hAnsi="Arial Narrow" w:cs="Arial Narrow"/>
          <w:sz w:val="24"/>
        </w:rPr>
        <w:t>do powielania statusu swoich rodziców, opiekunów rodziców.</w:t>
      </w:r>
    </w:p>
    <w:p w:rsidR="00B93462" w:rsidRDefault="0059437E" w:rsidP="00B93462">
      <w:pPr>
        <w:spacing w:line="360" w:lineRule="auto"/>
        <w:ind w:firstLine="709"/>
        <w:jc w:val="both"/>
      </w:pPr>
      <w:r>
        <w:rPr>
          <w:rFonts w:ascii="Arial Narrow" w:eastAsia="Arial Narrow" w:hAnsi="Arial Narrow" w:cs="Arial Narrow"/>
          <w:sz w:val="24"/>
        </w:rPr>
        <w:t>Ustawa o pomocy społecznej reguluje przesłanki, z powodu których można korzystać</w:t>
      </w:r>
      <w:r w:rsidR="00DB6493">
        <w:rPr>
          <w:rFonts w:ascii="Arial Narrow" w:eastAsia="Arial Narrow" w:hAnsi="Arial Narrow" w:cs="Arial Narrow"/>
          <w:sz w:val="24"/>
        </w:rPr>
        <w:br/>
      </w:r>
      <w:r>
        <w:rPr>
          <w:rFonts w:ascii="Arial Narrow" w:eastAsia="Arial Narrow" w:hAnsi="Arial Narrow" w:cs="Arial Narrow"/>
          <w:sz w:val="24"/>
        </w:rPr>
        <w:t>ze wsparcia systemu pomo</w:t>
      </w:r>
      <w:r w:rsidR="00EA7112">
        <w:rPr>
          <w:rFonts w:ascii="Arial Narrow" w:eastAsia="Arial Narrow" w:hAnsi="Arial Narrow" w:cs="Arial Narrow"/>
          <w:sz w:val="24"/>
        </w:rPr>
        <w:t>cy społecznej. Ubóstwo zajmuje pierwsze</w:t>
      </w:r>
      <w:r>
        <w:rPr>
          <w:rFonts w:ascii="Arial Narrow" w:eastAsia="Arial Narrow" w:hAnsi="Arial Narrow" w:cs="Arial Narrow"/>
          <w:sz w:val="24"/>
        </w:rPr>
        <w:t xml:space="preserve"> miejsce wśród powodów udzielania pomocy. Warunkiem przyznania takiej formy wsparcia jest spełnianie kryterium dochodo</w:t>
      </w:r>
      <w:r w:rsidR="00EA7112">
        <w:rPr>
          <w:rFonts w:ascii="Arial Narrow" w:eastAsia="Arial Narrow" w:hAnsi="Arial Narrow" w:cs="Arial Narrow"/>
          <w:sz w:val="24"/>
        </w:rPr>
        <w:t xml:space="preserve">wego, informującego </w:t>
      </w:r>
      <w:r>
        <w:rPr>
          <w:rFonts w:ascii="Arial Narrow" w:eastAsia="Arial Narrow" w:hAnsi="Arial Narrow" w:cs="Arial Narrow"/>
          <w:sz w:val="24"/>
        </w:rPr>
        <w:t xml:space="preserve"> o istotnym braku środków do życia.</w:t>
      </w:r>
    </w:p>
    <w:p w:rsidR="00203AA8" w:rsidRDefault="0059437E" w:rsidP="00B93462">
      <w:pPr>
        <w:spacing w:line="360" w:lineRule="auto"/>
        <w:ind w:firstLine="709"/>
        <w:jc w:val="both"/>
      </w:pPr>
      <w:r>
        <w:rPr>
          <w:rFonts w:ascii="Arial Narrow" w:eastAsia="Arial Narrow" w:hAnsi="Arial Narrow" w:cs="Arial Narrow"/>
          <w:sz w:val="24"/>
        </w:rPr>
        <w:t>W zapobieganiu ubóstwa ważną rolę pełni polityka gwarantowania minimalnych dochodów. Powszechnie stosowanymi instrumentami realizacji tej polityki jest:</w:t>
      </w:r>
    </w:p>
    <w:p w:rsidR="00203AA8" w:rsidRDefault="0059437E" w:rsidP="00B93462">
      <w:pPr>
        <w:spacing w:line="360" w:lineRule="auto"/>
        <w:ind w:firstLine="709"/>
        <w:jc w:val="both"/>
      </w:pPr>
      <w:r>
        <w:rPr>
          <w:rFonts w:ascii="Arial Narrow" w:eastAsia="Arial Narrow" w:hAnsi="Arial Narrow" w:cs="Arial Narrow"/>
          <w:sz w:val="24"/>
        </w:rPr>
        <w:t>- określenie poziomu minimalnej płacy, która powinna być wystarczająca dla zaspokojenia podstawowych potrzeb pracownika,</w:t>
      </w:r>
    </w:p>
    <w:p w:rsidR="00203AA8" w:rsidRDefault="0059437E" w:rsidP="00B93462">
      <w:pPr>
        <w:spacing w:line="360" w:lineRule="auto"/>
        <w:ind w:firstLine="709"/>
        <w:jc w:val="both"/>
      </w:pPr>
      <w:r>
        <w:rPr>
          <w:rFonts w:ascii="Arial Narrow" w:eastAsia="Arial Narrow" w:hAnsi="Arial Narrow" w:cs="Arial Narrow"/>
          <w:sz w:val="24"/>
        </w:rPr>
        <w:t>- określenie poziomu minimalnych świadczeń zastępujących dochody z pracy (emerytury, renty inwalidzkie i renty rodzinne), w Polsce poziom tych świadczeń ustalany jest w stosunku do przeciętnego wynagrodzenia,</w:t>
      </w:r>
    </w:p>
    <w:p w:rsidR="00203AA8" w:rsidRDefault="0059437E" w:rsidP="00B93462">
      <w:pPr>
        <w:spacing w:line="360" w:lineRule="auto"/>
        <w:ind w:firstLine="709"/>
        <w:jc w:val="both"/>
      </w:pPr>
      <w:r>
        <w:rPr>
          <w:rFonts w:ascii="Arial Narrow" w:eastAsia="Arial Narrow" w:hAnsi="Arial Narrow" w:cs="Arial Narrow"/>
          <w:sz w:val="24"/>
        </w:rPr>
        <w:t>- polityka podatkowa, zwalnianie osób uzyskujących dochody poniżej określonego poziomu</w:t>
      </w:r>
      <w:r w:rsidR="00DB6493">
        <w:rPr>
          <w:rFonts w:ascii="Arial Narrow" w:eastAsia="Arial Narrow" w:hAnsi="Arial Narrow" w:cs="Arial Narrow"/>
          <w:sz w:val="24"/>
        </w:rPr>
        <w:br/>
      </w:r>
      <w:r>
        <w:rPr>
          <w:rFonts w:ascii="Arial Narrow" w:eastAsia="Arial Narrow" w:hAnsi="Arial Narrow" w:cs="Arial Narrow"/>
          <w:sz w:val="24"/>
        </w:rPr>
        <w:t>od obowiązku uiszczania podatku oraz uwzględnienie sytuacji rodzinnej podatnika przy określaniu wymiaru podatku,</w:t>
      </w:r>
    </w:p>
    <w:p w:rsidR="00203AA8" w:rsidRDefault="0059437E" w:rsidP="00B93462">
      <w:pPr>
        <w:spacing w:line="360" w:lineRule="auto"/>
        <w:ind w:firstLine="709"/>
        <w:jc w:val="both"/>
      </w:pPr>
      <w:r>
        <w:rPr>
          <w:rFonts w:ascii="Arial Narrow" w:eastAsia="Arial Narrow" w:hAnsi="Arial Narrow" w:cs="Arial Narrow"/>
          <w:sz w:val="24"/>
        </w:rPr>
        <w:t>- polityka świadczeń na rzecz rodziny.</w:t>
      </w:r>
    </w:p>
    <w:p w:rsidR="00203AA8" w:rsidRDefault="0059437E" w:rsidP="00B93462">
      <w:pPr>
        <w:spacing w:line="360" w:lineRule="auto"/>
        <w:ind w:firstLine="709"/>
        <w:jc w:val="both"/>
        <w:rPr>
          <w:rFonts w:ascii="Arial Narrow" w:eastAsia="Arial Narrow" w:hAnsi="Arial Narrow" w:cs="Arial Narrow"/>
          <w:sz w:val="24"/>
        </w:rPr>
      </w:pPr>
      <w:r>
        <w:rPr>
          <w:rFonts w:ascii="Arial Narrow" w:eastAsia="Arial Narrow" w:hAnsi="Arial Narrow" w:cs="Arial Narrow"/>
          <w:sz w:val="24"/>
        </w:rPr>
        <w:t>Kompleksowa polityka zapobiegania i zwalczania ubóstwa nie może ograniczać się t</w:t>
      </w:r>
      <w:r w:rsidR="00DB6493">
        <w:rPr>
          <w:rFonts w:ascii="Arial Narrow" w:eastAsia="Arial Narrow" w:hAnsi="Arial Narrow" w:cs="Arial Narrow"/>
          <w:sz w:val="24"/>
        </w:rPr>
        <w:t xml:space="preserve">ylko </w:t>
      </w:r>
      <w:r>
        <w:rPr>
          <w:rFonts w:ascii="Arial Narrow" w:eastAsia="Arial Narrow" w:hAnsi="Arial Narrow" w:cs="Arial Narrow"/>
          <w:sz w:val="24"/>
        </w:rPr>
        <w:t>do działań pomocy społecznej. Do walki z ubóstwem powinny być włączone różnego typu instytucje: państwowe, samorządowe, pozarządowe, wyznaniowe.</w:t>
      </w:r>
    </w:p>
    <w:p w:rsidR="00B93462" w:rsidRDefault="00B93462" w:rsidP="00B93462">
      <w:pPr>
        <w:spacing w:line="360" w:lineRule="auto"/>
        <w:ind w:firstLine="709"/>
        <w:jc w:val="both"/>
      </w:pPr>
    </w:p>
    <w:p w:rsidR="00AC0A75" w:rsidRDefault="00AC0A75" w:rsidP="00B93462">
      <w:pPr>
        <w:spacing w:line="360" w:lineRule="auto"/>
        <w:ind w:firstLine="709"/>
        <w:jc w:val="both"/>
      </w:pPr>
    </w:p>
    <w:p w:rsidR="00AC0A75" w:rsidRDefault="00AC0A75" w:rsidP="00B93462">
      <w:pPr>
        <w:spacing w:line="360" w:lineRule="auto"/>
        <w:ind w:firstLine="709"/>
        <w:jc w:val="both"/>
      </w:pPr>
    </w:p>
    <w:p w:rsidR="00203AA8" w:rsidRPr="00761009" w:rsidRDefault="0059437E">
      <w:pPr>
        <w:spacing w:line="360" w:lineRule="auto"/>
        <w:jc w:val="both"/>
        <w:rPr>
          <w:u w:val="single"/>
        </w:rPr>
      </w:pPr>
      <w:r w:rsidRPr="00761009">
        <w:rPr>
          <w:rFonts w:ascii="Arial Narrow" w:eastAsia="Arial Narrow" w:hAnsi="Arial Narrow" w:cs="Arial Narrow"/>
          <w:sz w:val="24"/>
          <w:u w:val="single"/>
        </w:rPr>
        <w:lastRenderedPageBreak/>
        <w:t>Granice ubóstwa ekonomicznego</w:t>
      </w:r>
    </w:p>
    <w:p w:rsidR="00203AA8" w:rsidRDefault="0059437E">
      <w:pPr>
        <w:spacing w:line="360" w:lineRule="auto"/>
        <w:ind w:firstLine="708"/>
        <w:jc w:val="both"/>
      </w:pPr>
      <w:r>
        <w:rPr>
          <w:rFonts w:ascii="Arial Narrow" w:hAnsi="Arial Narrow"/>
          <w:sz w:val="24"/>
          <w:szCs w:val="24"/>
        </w:rPr>
        <w:t xml:space="preserve">W 2015 r. w Polsce dla osoby samotnie gospodarującej kwota 634 zł stanowiła granicę </w:t>
      </w:r>
      <w:r>
        <w:rPr>
          <w:rFonts w:ascii="Arial Narrow" w:eastAsia="Arial Narrow" w:hAnsi="Arial Narrow" w:cs="Arial Narrow"/>
          <w:sz w:val="24"/>
        </w:rPr>
        <w:t>minimum egzystencji, natomiast w rodzinie 514 zł. na osobę. Poziom życiowy członków społeczeństwa może być chroniony za pomocą działań o różnym charakterze.</w:t>
      </w:r>
    </w:p>
    <w:p w:rsidR="00DB6493" w:rsidRDefault="0059437E" w:rsidP="00DB6493">
      <w:pPr>
        <w:spacing w:line="360" w:lineRule="auto"/>
        <w:ind w:firstLine="708"/>
        <w:jc w:val="both"/>
      </w:pPr>
      <w:r>
        <w:rPr>
          <w:rFonts w:ascii="Arial Narrow" w:eastAsia="Arial Narrow" w:hAnsi="Arial Narrow" w:cs="Arial Narrow"/>
          <w:i/>
          <w:sz w:val="24"/>
        </w:rPr>
        <w:t>Zasada pomocniczości</w:t>
      </w:r>
      <w:r>
        <w:rPr>
          <w:rFonts w:ascii="Arial Narrow" w:eastAsia="Arial Narrow" w:hAnsi="Arial Narrow" w:cs="Arial Narrow"/>
          <w:sz w:val="24"/>
        </w:rPr>
        <w:t xml:space="preserve"> odnosi się z reguły do tych osób, które nie mają uprawnień ubezpieczeniowych czy zaopatrzeniowych, a znajdują się w sytuacji wymagającej pomocy. Pomoc ta może być udzielana ze środków budżetowych państwa, samorządów, organizacji społecznych oraz ofiarności społecznej. W tym przypadku decyduje aktualna sytuacja materialna osoby starającej się</w:t>
      </w:r>
      <w:r w:rsidR="00DB6493">
        <w:rPr>
          <w:rFonts w:ascii="Arial Narrow" w:eastAsia="Arial Narrow" w:hAnsi="Arial Narrow" w:cs="Arial Narrow"/>
          <w:sz w:val="24"/>
        </w:rPr>
        <w:br/>
      </w:r>
      <w:r>
        <w:rPr>
          <w:rFonts w:ascii="Arial Narrow" w:eastAsia="Arial Narrow" w:hAnsi="Arial Narrow" w:cs="Arial Narrow"/>
          <w:sz w:val="24"/>
        </w:rPr>
        <w:t>o pomoc.</w:t>
      </w:r>
    </w:p>
    <w:p w:rsidR="00203AA8" w:rsidRDefault="0059437E" w:rsidP="00DB6493">
      <w:pPr>
        <w:spacing w:line="360" w:lineRule="auto"/>
        <w:ind w:firstLine="708"/>
        <w:jc w:val="both"/>
      </w:pPr>
      <w:r>
        <w:rPr>
          <w:rFonts w:ascii="Arial Narrow" w:eastAsia="Arial Narrow" w:hAnsi="Arial Narrow" w:cs="Arial Narrow"/>
          <w:sz w:val="24"/>
        </w:rPr>
        <w:t>Zasada pomocniczości właściwa jest pomocy społecznej. Od 1990 roku jest instrumentem polityki społecznej państwa. Ma ona na celu umożliwienie osobom i rodzinom przezwyciężenie trudnych sytuacji życiowych, których nie są w stanie pokonać wykorzystując własne środki, możliwości</w:t>
      </w:r>
      <w:r w:rsidR="00DB6493">
        <w:rPr>
          <w:rFonts w:ascii="Arial Narrow" w:eastAsia="Arial Narrow" w:hAnsi="Arial Narrow" w:cs="Arial Narrow"/>
          <w:sz w:val="24"/>
        </w:rPr>
        <w:br/>
      </w:r>
      <w:r>
        <w:rPr>
          <w:rFonts w:ascii="Arial Narrow" w:eastAsia="Arial Narrow" w:hAnsi="Arial Narrow" w:cs="Arial Narrow"/>
          <w:sz w:val="24"/>
        </w:rPr>
        <w:t>i uprawnienia.</w:t>
      </w:r>
    </w:p>
    <w:p w:rsidR="00203AA8" w:rsidRDefault="0059437E" w:rsidP="0091372D">
      <w:pPr>
        <w:spacing w:line="360" w:lineRule="auto"/>
        <w:ind w:firstLine="708"/>
        <w:jc w:val="both"/>
      </w:pPr>
      <w:r>
        <w:rPr>
          <w:rFonts w:ascii="Arial Narrow" w:eastAsia="Arial Narrow" w:hAnsi="Arial Narrow" w:cs="Arial Narrow"/>
          <w:sz w:val="24"/>
        </w:rPr>
        <w:t>Zadaniem pomocy społecznej na poziomie lokalnym jest współtworzenie godziwych warunków egzystencji i pracy dla grup charakteryzujących się ubóstwem i dotkniętych wszelkiego rodzaju dysfunkcjami, np. niepełnosprawnością, długotrwałą chorobą, bezrobociem, alkoholizmem lub narkomanią. Podstawowym jej celem – obok zapewnienia im doraźnej pomocy – jest doprowadzenie, jeśli to tylko możliwe, do samodzielności życiowej osób i rodzin  do sytuacji, w której nie będą wymagały zewnętrznego wsparcia.</w:t>
      </w:r>
    </w:p>
    <w:p w:rsidR="00203AA8" w:rsidRDefault="0059437E" w:rsidP="0091372D">
      <w:pPr>
        <w:spacing w:line="360" w:lineRule="auto"/>
        <w:ind w:firstLine="708"/>
        <w:jc w:val="both"/>
        <w:rPr>
          <w:rFonts w:ascii="Arial Narrow" w:eastAsia="Arial Narrow" w:hAnsi="Arial Narrow" w:cs="Arial Narrow"/>
          <w:sz w:val="24"/>
        </w:rPr>
      </w:pPr>
      <w:r>
        <w:rPr>
          <w:rFonts w:ascii="Arial Narrow" w:eastAsia="Arial Narrow" w:hAnsi="Arial Narrow" w:cs="Arial Narrow"/>
          <w:sz w:val="24"/>
        </w:rPr>
        <w:t>Osamotnienie, niepełnosprawność, niemożność podjęcia pracy, niedostatek środków do życia, uzależnienie od alkoholu i narkotyków, przemoc w rodzinie, zagubienie w życiu – to zaledwie kilka przykładów problemów z codziennego życia mieszkańców naszego powiatu. Problemy te swoim zasięgiem obejmują dalej znaczącą grupę ludzi i coraz młodsze osoby. Zmuszają one część społeczności do szukania różnych form pomocy, w tym i korzystania  z usług świadczonych przez ośrodki pomocy społecznej w poszczególnych gminach powiatu.</w:t>
      </w:r>
    </w:p>
    <w:p w:rsidR="0091372D" w:rsidRDefault="0091372D"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E405BB" w:rsidRDefault="00E405BB" w:rsidP="0091372D">
      <w:pPr>
        <w:spacing w:line="360" w:lineRule="auto"/>
        <w:ind w:firstLine="708"/>
        <w:jc w:val="both"/>
      </w:pPr>
    </w:p>
    <w:p w:rsidR="00203AA8" w:rsidRDefault="0035381D" w:rsidP="008813C7">
      <w:pPr>
        <w:pStyle w:val="Nagwek5"/>
      </w:pPr>
      <w:bookmarkStart w:id="23" w:name="_Toc453310962"/>
      <w:r>
        <w:lastRenderedPageBreak/>
        <w:t xml:space="preserve">Tabela Nr 8. </w:t>
      </w:r>
      <w:r w:rsidR="0059437E" w:rsidRPr="00761009">
        <w:t xml:space="preserve"> Liczba rodzin i osób korzystających z pomocy społecznej w gminach Powiatu Krośnieńskiego w latach 2014 – 2015</w:t>
      </w:r>
      <w:bookmarkEnd w:id="23"/>
      <w:r w:rsidR="0059437E" w:rsidRPr="00761009">
        <w:t xml:space="preserve">  </w:t>
      </w:r>
    </w:p>
    <w:p w:rsidR="00BA4234" w:rsidRPr="00761009" w:rsidRDefault="00BA4234">
      <w:pPr>
        <w:jc w:val="both"/>
        <w:rPr>
          <w:sz w:val="20"/>
          <w:szCs w:val="20"/>
        </w:rPr>
      </w:pPr>
    </w:p>
    <w:tbl>
      <w:tblPr>
        <w:tblW w:w="9532" w:type="dxa"/>
        <w:tblLayout w:type="fixed"/>
        <w:tblCellMar>
          <w:left w:w="10" w:type="dxa"/>
          <w:right w:w="10" w:type="dxa"/>
        </w:tblCellMar>
        <w:tblLook w:val="0000"/>
      </w:tblPr>
      <w:tblGrid>
        <w:gridCol w:w="647"/>
        <w:gridCol w:w="3836"/>
        <w:gridCol w:w="1171"/>
        <w:gridCol w:w="1287"/>
        <w:gridCol w:w="1276"/>
        <w:gridCol w:w="1315"/>
      </w:tblGrid>
      <w:tr w:rsidR="00203AA8">
        <w:tc>
          <w:tcPr>
            <w:tcW w:w="647" w:type="dxa"/>
            <w:vMerge w:val="restart"/>
            <w:tcBorders>
              <w:top w:val="single" w:sz="4" w:space="0" w:color="000001"/>
              <w:left w:val="single" w:sz="4" w:space="0" w:color="000001"/>
              <w:bottom w:val="single" w:sz="2" w:space="0" w:color="000000"/>
              <w:right w:val="single" w:sz="2" w:space="0" w:color="000000"/>
            </w:tcBorders>
            <w:shd w:val="clear" w:color="auto" w:fill="FFFFFF"/>
            <w:tcMar>
              <w:top w:w="0" w:type="dxa"/>
              <w:left w:w="10" w:type="dxa"/>
              <w:bottom w:w="0" w:type="dxa"/>
              <w:right w:w="10" w:type="dxa"/>
            </w:tcMar>
          </w:tcPr>
          <w:p w:rsidR="00203AA8" w:rsidRDefault="00203AA8">
            <w:pPr>
              <w:jc w:val="center"/>
            </w:pPr>
          </w:p>
          <w:p w:rsidR="00203AA8" w:rsidRDefault="0059437E">
            <w:pPr>
              <w:jc w:val="center"/>
            </w:pPr>
            <w:r>
              <w:rPr>
                <w:rFonts w:eastAsia="Calibri" w:cs="Calibri"/>
              </w:rPr>
              <w:t>Lp.</w:t>
            </w:r>
          </w:p>
        </w:tc>
        <w:tc>
          <w:tcPr>
            <w:tcW w:w="3836" w:type="dxa"/>
            <w:vMerge w:val="restart"/>
            <w:tcBorders>
              <w:top w:val="single" w:sz="4" w:space="0" w:color="000001"/>
              <w:left w:val="single" w:sz="4" w:space="0" w:color="000001"/>
              <w:bottom w:val="single" w:sz="2" w:space="0" w:color="000000"/>
              <w:right w:val="single" w:sz="2" w:space="0" w:color="000000"/>
            </w:tcBorders>
            <w:shd w:val="clear" w:color="auto" w:fill="FFFFFF"/>
            <w:tcMar>
              <w:top w:w="0" w:type="dxa"/>
              <w:left w:w="10" w:type="dxa"/>
              <w:bottom w:w="0" w:type="dxa"/>
              <w:right w:w="10" w:type="dxa"/>
            </w:tcMar>
          </w:tcPr>
          <w:p w:rsidR="00203AA8" w:rsidRDefault="00203AA8">
            <w:pPr>
              <w:jc w:val="center"/>
            </w:pPr>
          </w:p>
          <w:p w:rsidR="00203AA8" w:rsidRDefault="0059437E">
            <w:pPr>
              <w:jc w:val="center"/>
            </w:pPr>
            <w:r>
              <w:rPr>
                <w:rFonts w:eastAsia="Calibri" w:cs="Calibri"/>
              </w:rPr>
              <w:t>Gmina</w:t>
            </w:r>
          </w:p>
        </w:tc>
        <w:tc>
          <w:tcPr>
            <w:tcW w:w="2458" w:type="dxa"/>
            <w:gridSpan w:val="2"/>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4"/>
              </w:rPr>
              <w:t>Liczba rodzin</w:t>
            </w:r>
          </w:p>
        </w:tc>
        <w:tc>
          <w:tcPr>
            <w:tcW w:w="259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4"/>
              </w:rPr>
              <w:t>Ilość osób</w:t>
            </w:r>
          </w:p>
        </w:tc>
      </w:tr>
      <w:tr w:rsidR="00203AA8">
        <w:tc>
          <w:tcPr>
            <w:tcW w:w="647" w:type="dxa"/>
            <w:vMerge/>
            <w:tcBorders>
              <w:top w:val="single" w:sz="4" w:space="0" w:color="000001"/>
              <w:left w:val="single" w:sz="4" w:space="0" w:color="000001"/>
              <w:bottom w:val="single" w:sz="2" w:space="0" w:color="000000"/>
              <w:right w:val="single" w:sz="2" w:space="0" w:color="000000"/>
            </w:tcBorders>
            <w:shd w:val="clear" w:color="auto" w:fill="FFFFFF"/>
            <w:tcMar>
              <w:top w:w="0" w:type="dxa"/>
              <w:left w:w="10" w:type="dxa"/>
              <w:bottom w:w="0" w:type="dxa"/>
              <w:right w:w="10" w:type="dxa"/>
            </w:tcMar>
          </w:tcPr>
          <w:p w:rsidR="00203AA8" w:rsidRDefault="0059437E">
            <w:pPr>
              <w:spacing w:after="200" w:line="276" w:lineRule="auto"/>
              <w:jc w:val="center"/>
            </w:pPr>
            <w:r>
              <w:rPr>
                <w:rFonts w:eastAsia="Calibri" w:cs="Calibri"/>
              </w:rPr>
              <w:t xml:space="preserve"> </w:t>
            </w:r>
          </w:p>
        </w:tc>
        <w:tc>
          <w:tcPr>
            <w:tcW w:w="3836" w:type="dxa"/>
            <w:vMerge/>
            <w:tcBorders>
              <w:top w:val="single" w:sz="4" w:space="0" w:color="000001"/>
              <w:left w:val="single" w:sz="4" w:space="0" w:color="000001"/>
              <w:bottom w:val="single" w:sz="2" w:space="0" w:color="000000"/>
              <w:right w:val="single" w:sz="2" w:space="0" w:color="000000"/>
            </w:tcBorders>
            <w:shd w:val="clear" w:color="auto" w:fill="FFFFFF"/>
            <w:tcMar>
              <w:top w:w="0" w:type="dxa"/>
              <w:left w:w="10" w:type="dxa"/>
              <w:bottom w:w="0" w:type="dxa"/>
              <w:right w:w="10" w:type="dxa"/>
            </w:tcMar>
          </w:tcPr>
          <w:p w:rsidR="00203AA8" w:rsidRDefault="0059437E">
            <w:pPr>
              <w:spacing w:after="200" w:line="276" w:lineRule="auto"/>
              <w:jc w:val="center"/>
            </w:pPr>
            <w:r>
              <w:rPr>
                <w:rFonts w:eastAsia="Calibri" w:cs="Calibri"/>
              </w:rPr>
              <w:t xml:space="preserve"> </w:t>
            </w:r>
          </w:p>
        </w:tc>
        <w:tc>
          <w:tcPr>
            <w:tcW w:w="1171" w:type="dxa"/>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ascii="Arial Narrow" w:eastAsia="Arial Narrow" w:hAnsi="Arial Narrow" w:cs="Arial Narrow"/>
                <w:b/>
                <w:sz w:val="24"/>
              </w:rPr>
              <w:t>2014</w:t>
            </w:r>
          </w:p>
        </w:tc>
        <w:tc>
          <w:tcPr>
            <w:tcW w:w="1287" w:type="dxa"/>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ascii="Arial Narrow" w:eastAsia="Arial Narrow" w:hAnsi="Arial Narrow" w:cs="Arial Narrow"/>
                <w:b/>
                <w:sz w:val="24"/>
              </w:rPr>
              <w:t>2015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ascii="Arial Narrow" w:eastAsia="Arial Narrow" w:hAnsi="Arial Narrow" w:cs="Arial Narrow"/>
                <w:b/>
                <w:sz w:val="24"/>
              </w:rPr>
              <w:t>2014</w:t>
            </w:r>
          </w:p>
        </w:tc>
        <w:tc>
          <w:tcPr>
            <w:tcW w:w="13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ascii="Arial Narrow" w:eastAsia="Arial Narrow" w:hAnsi="Arial Narrow" w:cs="Arial Narrow"/>
                <w:b/>
                <w:sz w:val="24"/>
              </w:rPr>
              <w:t>2015</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1.</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Bobrowice</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139</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129</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363</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302</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2.</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Bytnica</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143</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149</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415</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409</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3.</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Dąbie</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321</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299</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517</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480</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4.</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 xml:space="preserve">Krosno </w:t>
            </w:r>
            <w:proofErr w:type="spellStart"/>
            <w:r>
              <w:rPr>
                <w:rFonts w:ascii="Arial Narrow" w:eastAsia="Arial Narrow" w:hAnsi="Arial Narrow" w:cs="Arial Narrow"/>
                <w:sz w:val="24"/>
              </w:rPr>
              <w:t>Odrz</w:t>
            </w:r>
            <w:proofErr w:type="spellEnd"/>
            <w:r>
              <w:rPr>
                <w:rFonts w:ascii="Arial Narrow" w:eastAsia="Arial Narrow" w:hAnsi="Arial Narrow" w:cs="Arial Narrow"/>
                <w:sz w:val="24"/>
              </w:rPr>
              <w:t>.</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575</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512</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1437</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1249</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5.</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Maszewo</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123</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92</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302</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245</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6.</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Gubin Gmina</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449</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420</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1317</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1166</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7.</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Gubin Miasto</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785</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685</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1073</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893</w:t>
            </w:r>
          </w:p>
        </w:tc>
      </w:tr>
      <w:tr w:rsidR="00203AA8">
        <w:tc>
          <w:tcPr>
            <w:tcW w:w="64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sz w:val="24"/>
              </w:rPr>
              <w:t>8.</w:t>
            </w:r>
          </w:p>
        </w:tc>
        <w:tc>
          <w:tcPr>
            <w:tcW w:w="3836"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b/>
                <w:i/>
                <w:sz w:val="24"/>
              </w:rPr>
              <w:t>Powiat</w:t>
            </w:r>
          </w:p>
        </w:tc>
        <w:tc>
          <w:tcPr>
            <w:tcW w:w="1171"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b/>
              </w:rPr>
              <w:t>2535</w:t>
            </w:r>
          </w:p>
        </w:tc>
        <w:tc>
          <w:tcPr>
            <w:tcW w:w="1287" w:type="dxa"/>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b/>
              </w:rPr>
              <w:t>2296</w:t>
            </w:r>
          </w:p>
        </w:tc>
        <w:tc>
          <w:tcPr>
            <w:tcW w:w="1276"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b/>
              </w:rPr>
              <w:t>5424</w:t>
            </w:r>
          </w:p>
        </w:tc>
        <w:tc>
          <w:tcPr>
            <w:tcW w:w="1315" w:type="dxa"/>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b/>
              </w:rPr>
              <w:t>4744</w:t>
            </w:r>
          </w:p>
        </w:tc>
      </w:tr>
    </w:tbl>
    <w:p w:rsidR="00203AA8" w:rsidRDefault="00203AA8">
      <w:pPr>
        <w:spacing w:after="200" w:line="360" w:lineRule="auto"/>
        <w:jc w:val="both"/>
      </w:pPr>
    </w:p>
    <w:p w:rsidR="00D447CC" w:rsidRDefault="00D447CC">
      <w:pPr>
        <w:spacing w:after="200" w:line="360" w:lineRule="auto"/>
        <w:jc w:val="both"/>
        <w:rPr>
          <w:rFonts w:ascii="Arial Narrow" w:eastAsia="Arial Narrow" w:hAnsi="Arial Narrow" w:cs="Arial Narrow"/>
          <w:color w:val="C00000"/>
          <w:sz w:val="24"/>
        </w:rPr>
      </w:pPr>
      <w:r>
        <w:rPr>
          <w:noProof/>
        </w:rPr>
        <w:drawing>
          <wp:inline distT="0" distB="0" distL="0" distR="0">
            <wp:extent cx="5715000" cy="3286125"/>
            <wp:effectExtent l="0" t="0" r="1905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05E" w:rsidRPr="0010405E" w:rsidRDefault="0010405E" w:rsidP="0010405E">
      <w:pPr>
        <w:pStyle w:val="Nagwek6"/>
        <w:rPr>
          <w:rFonts w:eastAsia="Arial Narrow"/>
        </w:rPr>
      </w:pPr>
      <w:bookmarkStart w:id="24" w:name="_Toc453310611"/>
      <w:r w:rsidRPr="0010405E">
        <w:rPr>
          <w:rFonts w:eastAsia="Arial Narrow"/>
        </w:rPr>
        <w:t>Ryc</w:t>
      </w:r>
      <w:r>
        <w:rPr>
          <w:rFonts w:eastAsia="Arial Narrow"/>
        </w:rPr>
        <w:t>.</w:t>
      </w:r>
      <w:r w:rsidRPr="0010405E">
        <w:rPr>
          <w:rFonts w:eastAsia="Arial Narrow"/>
        </w:rPr>
        <w:t xml:space="preserve"> 5. </w:t>
      </w:r>
      <w:r w:rsidRPr="0010405E">
        <w:t>Liczba rodzin i osób korzystających z pomocy społecznej w gminach Powiatu Krośnieńskiego w latach 2014 – 2015</w:t>
      </w:r>
      <w:bookmarkEnd w:id="24"/>
      <w:r w:rsidRPr="0010405E">
        <w:t xml:space="preserve">  </w:t>
      </w:r>
    </w:p>
    <w:p w:rsidR="00DF7DC0" w:rsidRDefault="00DF7DC0">
      <w:pPr>
        <w:spacing w:after="200" w:line="360" w:lineRule="auto"/>
        <w:jc w:val="both"/>
        <w:rPr>
          <w:rFonts w:ascii="Arial Narrow" w:eastAsia="Arial Narrow" w:hAnsi="Arial Narrow" w:cs="Arial Narrow"/>
          <w:sz w:val="24"/>
        </w:rPr>
      </w:pPr>
    </w:p>
    <w:p w:rsidR="00E405BB" w:rsidRDefault="0059437E">
      <w:pPr>
        <w:spacing w:after="200" w:line="360" w:lineRule="auto"/>
        <w:jc w:val="both"/>
        <w:rPr>
          <w:rFonts w:ascii="Arial Narrow" w:eastAsia="Arial Narrow" w:hAnsi="Arial Narrow" w:cs="Arial Narrow"/>
          <w:sz w:val="24"/>
        </w:rPr>
      </w:pPr>
      <w:r>
        <w:rPr>
          <w:rFonts w:ascii="Arial Narrow" w:eastAsia="Arial Narrow" w:hAnsi="Arial Narrow" w:cs="Arial Narrow"/>
          <w:sz w:val="24"/>
        </w:rPr>
        <w:lastRenderedPageBreak/>
        <w:t>Poziom zaspakajania potrzeb mieszkańców Powiatu Krośnieńskiego determinowany jest przez rożne zjawiska. Poniższe zestawienie obrazuje powody ubiegania się o świadczenie  z pomocy</w:t>
      </w:r>
      <w:r w:rsidR="00DB6493">
        <w:rPr>
          <w:rFonts w:ascii="Arial Narrow" w:eastAsia="Arial Narrow" w:hAnsi="Arial Narrow" w:cs="Arial Narrow"/>
          <w:sz w:val="24"/>
        </w:rPr>
        <w:br/>
      </w:r>
      <w:r>
        <w:rPr>
          <w:rFonts w:ascii="Arial Narrow" w:eastAsia="Arial Narrow" w:hAnsi="Arial Narrow" w:cs="Arial Narrow"/>
          <w:sz w:val="24"/>
        </w:rPr>
        <w:t>w poszczególnych gminach.</w:t>
      </w:r>
    </w:p>
    <w:p w:rsidR="00203AA8" w:rsidRDefault="0035381D" w:rsidP="008813C7">
      <w:pPr>
        <w:pStyle w:val="Nagwek5"/>
      </w:pPr>
      <w:bookmarkStart w:id="25" w:name="_Toc453310963"/>
      <w:r>
        <w:t xml:space="preserve">Tabela Nr 9. </w:t>
      </w:r>
      <w:r w:rsidR="0059437E" w:rsidRPr="00BA4234">
        <w:t>Przyczyny ubiegania się o świadczenia z pomocy społecznej na terenie Powiatu Krośnieńskiego</w:t>
      </w:r>
      <w:r w:rsidR="0080473F">
        <w:t xml:space="preserve"> </w:t>
      </w:r>
      <w:r w:rsidR="0059437E" w:rsidRPr="00BA4234">
        <w:t>w roku 2014</w:t>
      </w:r>
      <w:bookmarkEnd w:id="25"/>
    </w:p>
    <w:p w:rsidR="00BA4234" w:rsidRPr="00BA4234" w:rsidRDefault="00BA4234">
      <w:pPr>
        <w:jc w:val="both"/>
        <w:rPr>
          <w:sz w:val="20"/>
          <w:szCs w:val="20"/>
        </w:rPr>
      </w:pPr>
    </w:p>
    <w:tbl>
      <w:tblPr>
        <w:tblW w:w="5000" w:type="pct"/>
        <w:tblCellMar>
          <w:left w:w="10" w:type="dxa"/>
          <w:right w:w="10" w:type="dxa"/>
        </w:tblCellMar>
        <w:tblLook w:val="0000"/>
      </w:tblPr>
      <w:tblGrid>
        <w:gridCol w:w="5538"/>
        <w:gridCol w:w="565"/>
        <w:gridCol w:w="426"/>
        <w:gridCol w:w="504"/>
        <w:gridCol w:w="411"/>
        <w:gridCol w:w="411"/>
        <w:gridCol w:w="411"/>
        <w:gridCol w:w="411"/>
        <w:gridCol w:w="415"/>
      </w:tblGrid>
      <w:tr w:rsidR="00203AA8" w:rsidTr="00E405BB">
        <w:trPr>
          <w:trHeight w:val="282"/>
        </w:trPr>
        <w:tc>
          <w:tcPr>
            <w:tcW w:w="3046" w:type="pct"/>
            <w:vMerge w:val="restart"/>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p w:rsidR="00203AA8" w:rsidRDefault="00203AA8">
            <w:pPr>
              <w:jc w:val="center"/>
            </w:pPr>
          </w:p>
          <w:p w:rsidR="00203AA8" w:rsidRDefault="00203AA8">
            <w:pPr>
              <w:jc w:val="center"/>
            </w:pPr>
          </w:p>
          <w:p w:rsidR="00203AA8" w:rsidRDefault="00203AA8">
            <w:pPr>
              <w:jc w:val="center"/>
            </w:pPr>
          </w:p>
          <w:p w:rsidR="00203AA8" w:rsidRDefault="00203AA8">
            <w:pPr>
              <w:jc w:val="center"/>
            </w:pPr>
          </w:p>
          <w:p w:rsidR="00203AA8" w:rsidRDefault="0059437E">
            <w:pPr>
              <w:jc w:val="center"/>
            </w:pPr>
            <w:r>
              <w:rPr>
                <w:rFonts w:ascii="Arial Narrow" w:eastAsia="Arial Narrow" w:hAnsi="Arial Narrow" w:cs="Arial Narrow"/>
                <w:b/>
              </w:rPr>
              <w:t>PROBLEMY</w:t>
            </w:r>
          </w:p>
          <w:p w:rsidR="00203AA8" w:rsidRDefault="0059437E">
            <w:pPr>
              <w:jc w:val="center"/>
            </w:pPr>
            <w:r>
              <w:rPr>
                <w:rFonts w:eastAsia="Calibri" w:cs="Calibri"/>
              </w:rPr>
              <w:t xml:space="preserve"> </w:t>
            </w:r>
          </w:p>
        </w:tc>
        <w:tc>
          <w:tcPr>
            <w:tcW w:w="311" w:type="pct"/>
            <w:vMerge w:val="restart"/>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rPr>
                <w:rFonts w:ascii="Arial Narrow" w:eastAsia="Arial Narrow" w:hAnsi="Arial Narrow" w:cs="Arial Narrow"/>
                <w:b/>
              </w:rPr>
            </w:pPr>
          </w:p>
          <w:p w:rsidR="00203AA8" w:rsidRDefault="00203AA8">
            <w:pPr>
              <w:jc w:val="center"/>
              <w:rPr>
                <w:rFonts w:ascii="Arial Narrow" w:eastAsia="Arial Narrow" w:hAnsi="Arial Narrow" w:cs="Arial Narrow"/>
                <w:b/>
              </w:rPr>
            </w:pPr>
          </w:p>
          <w:p w:rsidR="00203AA8" w:rsidRDefault="00203AA8">
            <w:pPr>
              <w:jc w:val="center"/>
              <w:rPr>
                <w:rFonts w:ascii="Arial Narrow" w:eastAsia="Arial Narrow" w:hAnsi="Arial Narrow" w:cs="Arial Narrow"/>
                <w:b/>
              </w:rPr>
            </w:pPr>
          </w:p>
          <w:p w:rsidR="00203AA8" w:rsidRDefault="0059437E">
            <w:pPr>
              <w:jc w:val="center"/>
            </w:pPr>
            <w:r>
              <w:rPr>
                <w:rFonts w:ascii="Arial Narrow" w:eastAsia="Arial Narrow" w:hAnsi="Arial Narrow" w:cs="Arial Narrow"/>
                <w:b/>
              </w:rPr>
              <w:t>P</w:t>
            </w:r>
          </w:p>
          <w:p w:rsidR="00203AA8" w:rsidRDefault="0059437E">
            <w:pPr>
              <w:jc w:val="center"/>
            </w:pPr>
            <w:r>
              <w:rPr>
                <w:rFonts w:ascii="Arial Narrow" w:eastAsia="Arial Narrow" w:hAnsi="Arial Narrow" w:cs="Arial Narrow"/>
                <w:b/>
              </w:rPr>
              <w:t>O</w:t>
            </w:r>
          </w:p>
          <w:p w:rsidR="00203AA8" w:rsidRDefault="0059437E">
            <w:pPr>
              <w:jc w:val="center"/>
            </w:pPr>
            <w:r>
              <w:rPr>
                <w:rFonts w:ascii="Arial Narrow" w:eastAsia="Arial Narrow" w:hAnsi="Arial Narrow" w:cs="Arial Narrow"/>
                <w:b/>
              </w:rPr>
              <w:t>W</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A</w:t>
            </w:r>
          </w:p>
          <w:p w:rsidR="00203AA8" w:rsidRDefault="0059437E">
            <w:pPr>
              <w:jc w:val="center"/>
            </w:pPr>
            <w:r>
              <w:rPr>
                <w:rFonts w:ascii="Arial Narrow" w:eastAsia="Arial Narrow" w:hAnsi="Arial Narrow" w:cs="Arial Narrow"/>
                <w:b/>
              </w:rPr>
              <w:t>T</w:t>
            </w:r>
          </w:p>
          <w:p w:rsidR="00203AA8" w:rsidRDefault="00203AA8">
            <w:pPr>
              <w:jc w:val="center"/>
            </w:pPr>
          </w:p>
          <w:p w:rsidR="00203AA8" w:rsidRDefault="00203AA8">
            <w:pPr>
              <w:jc w:val="center"/>
            </w:pPr>
          </w:p>
          <w:p w:rsidR="00203AA8" w:rsidRDefault="00203AA8">
            <w:pPr>
              <w:jc w:val="center"/>
            </w:pPr>
          </w:p>
          <w:p w:rsidR="00203AA8" w:rsidRDefault="00203AA8"/>
        </w:tc>
        <w:tc>
          <w:tcPr>
            <w:tcW w:w="1643" w:type="pct"/>
            <w:gridSpan w:val="7"/>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GMINY</w:t>
            </w:r>
          </w:p>
          <w:p w:rsidR="00203AA8" w:rsidRDefault="00203AA8">
            <w:pPr>
              <w:tabs>
                <w:tab w:val="left" w:pos="1356"/>
              </w:tabs>
            </w:pPr>
          </w:p>
        </w:tc>
      </w:tr>
      <w:tr w:rsidR="00E405BB" w:rsidTr="00E405BB">
        <w:trPr>
          <w:trHeight w:val="2866"/>
        </w:trPr>
        <w:tc>
          <w:tcPr>
            <w:tcW w:w="3046" w:type="pct"/>
            <w:vMerge/>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tc>
        <w:tc>
          <w:tcPr>
            <w:tcW w:w="311" w:type="pct"/>
            <w:vMerge/>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0"/>
                <w:szCs w:val="20"/>
              </w:rPr>
              <w:t>B</w:t>
            </w:r>
          </w:p>
          <w:p w:rsidR="00203AA8" w:rsidRDefault="0059437E">
            <w:pPr>
              <w:jc w:val="center"/>
            </w:pPr>
            <w:r>
              <w:rPr>
                <w:rFonts w:ascii="Arial Narrow" w:eastAsia="Arial Narrow" w:hAnsi="Arial Narrow" w:cs="Arial Narrow"/>
                <w:b/>
                <w:sz w:val="20"/>
                <w:szCs w:val="20"/>
              </w:rPr>
              <w:t>O</w:t>
            </w:r>
          </w:p>
          <w:p w:rsidR="00203AA8" w:rsidRDefault="0059437E">
            <w:pPr>
              <w:jc w:val="center"/>
            </w:pPr>
            <w:r>
              <w:rPr>
                <w:rFonts w:ascii="Arial Narrow" w:eastAsia="Arial Narrow" w:hAnsi="Arial Narrow" w:cs="Arial Narrow"/>
                <w:b/>
                <w:sz w:val="20"/>
                <w:szCs w:val="20"/>
              </w:rPr>
              <w:t>B</w:t>
            </w:r>
          </w:p>
          <w:p w:rsidR="00203AA8" w:rsidRDefault="0059437E">
            <w:pPr>
              <w:jc w:val="center"/>
            </w:pPr>
            <w:r>
              <w:rPr>
                <w:rFonts w:ascii="Arial Narrow" w:eastAsia="Arial Narrow" w:hAnsi="Arial Narrow" w:cs="Arial Narrow"/>
                <w:b/>
                <w:sz w:val="20"/>
                <w:szCs w:val="20"/>
              </w:rPr>
              <w:t>R</w:t>
            </w:r>
          </w:p>
          <w:p w:rsidR="00203AA8" w:rsidRDefault="0059437E">
            <w:pPr>
              <w:jc w:val="center"/>
            </w:pPr>
            <w:r>
              <w:rPr>
                <w:rFonts w:ascii="Arial Narrow" w:eastAsia="Arial Narrow" w:hAnsi="Arial Narrow" w:cs="Arial Narrow"/>
                <w:b/>
                <w:sz w:val="20"/>
                <w:szCs w:val="20"/>
              </w:rPr>
              <w:t>O</w:t>
            </w:r>
          </w:p>
          <w:p w:rsidR="00203AA8" w:rsidRDefault="0059437E">
            <w:pPr>
              <w:jc w:val="center"/>
            </w:pPr>
            <w:r>
              <w:rPr>
                <w:rFonts w:ascii="Arial Narrow" w:eastAsia="Arial Narrow" w:hAnsi="Arial Narrow" w:cs="Arial Narrow"/>
                <w:b/>
                <w:sz w:val="20"/>
                <w:szCs w:val="20"/>
              </w:rPr>
              <w:t>W</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C</w:t>
            </w:r>
          </w:p>
          <w:p w:rsidR="00203AA8" w:rsidRDefault="0059437E">
            <w:pPr>
              <w:jc w:val="center"/>
            </w:pPr>
            <w:r>
              <w:rPr>
                <w:rFonts w:ascii="Arial Narrow" w:eastAsia="Arial Narrow" w:hAnsi="Arial Narrow" w:cs="Arial Narrow"/>
                <w:b/>
                <w:sz w:val="20"/>
                <w:szCs w:val="20"/>
              </w:rPr>
              <w:t>E</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0"/>
                <w:szCs w:val="20"/>
              </w:rPr>
              <w:t>B</w:t>
            </w:r>
          </w:p>
          <w:p w:rsidR="00203AA8" w:rsidRDefault="0059437E">
            <w:pPr>
              <w:jc w:val="center"/>
            </w:pPr>
            <w:r>
              <w:rPr>
                <w:rFonts w:ascii="Arial Narrow" w:eastAsia="Arial Narrow" w:hAnsi="Arial Narrow" w:cs="Arial Narrow"/>
                <w:b/>
                <w:sz w:val="20"/>
                <w:szCs w:val="20"/>
              </w:rPr>
              <w:t>Y</w:t>
            </w:r>
          </w:p>
          <w:p w:rsidR="00203AA8" w:rsidRDefault="0059437E">
            <w:pPr>
              <w:jc w:val="center"/>
            </w:pPr>
            <w:r>
              <w:rPr>
                <w:rFonts w:ascii="Arial Narrow" w:eastAsia="Arial Narrow" w:hAnsi="Arial Narrow" w:cs="Arial Narrow"/>
                <w:b/>
                <w:sz w:val="20"/>
                <w:szCs w:val="20"/>
              </w:rPr>
              <w:t>T</w:t>
            </w:r>
          </w:p>
          <w:p w:rsidR="00203AA8" w:rsidRDefault="0059437E">
            <w:pPr>
              <w:jc w:val="center"/>
            </w:pPr>
            <w:r>
              <w:rPr>
                <w:rFonts w:ascii="Arial Narrow" w:eastAsia="Arial Narrow" w:hAnsi="Arial Narrow" w:cs="Arial Narrow"/>
                <w:b/>
                <w:sz w:val="20"/>
                <w:szCs w:val="20"/>
              </w:rPr>
              <w:t>N</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C</w:t>
            </w:r>
          </w:p>
          <w:p w:rsidR="00203AA8" w:rsidRDefault="0059437E">
            <w:pPr>
              <w:jc w:val="center"/>
            </w:pPr>
            <w:r>
              <w:rPr>
                <w:rFonts w:ascii="Arial Narrow" w:eastAsia="Arial Narrow" w:hAnsi="Arial Narrow" w:cs="Arial Narrow"/>
                <w:b/>
                <w:sz w:val="20"/>
                <w:szCs w:val="20"/>
              </w:rPr>
              <w:t>A</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0"/>
                <w:szCs w:val="20"/>
              </w:rPr>
              <w:t>D</w:t>
            </w:r>
          </w:p>
          <w:p w:rsidR="00203AA8" w:rsidRDefault="0059437E">
            <w:pPr>
              <w:jc w:val="center"/>
            </w:pPr>
            <w:r>
              <w:rPr>
                <w:rFonts w:ascii="Arial Narrow" w:eastAsia="Arial Narrow" w:hAnsi="Arial Narrow" w:cs="Arial Narrow"/>
                <w:b/>
                <w:sz w:val="20"/>
                <w:szCs w:val="20"/>
              </w:rPr>
              <w:t>Ą</w:t>
            </w:r>
          </w:p>
          <w:p w:rsidR="00203AA8" w:rsidRDefault="0059437E">
            <w:pPr>
              <w:jc w:val="center"/>
            </w:pPr>
            <w:r>
              <w:rPr>
                <w:rFonts w:ascii="Arial Narrow" w:eastAsia="Arial Narrow" w:hAnsi="Arial Narrow" w:cs="Arial Narrow"/>
                <w:b/>
                <w:sz w:val="20"/>
                <w:szCs w:val="20"/>
              </w:rPr>
              <w:t>B</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E</w:t>
            </w:r>
          </w:p>
          <w:p w:rsidR="00203AA8" w:rsidRDefault="00203AA8">
            <w:pPr>
              <w:jc w:val="center"/>
              <w:rPr>
                <w:sz w:val="20"/>
                <w:szCs w:val="20"/>
              </w:rPr>
            </w:pP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0"/>
                <w:szCs w:val="20"/>
              </w:rPr>
              <w:t>G</w:t>
            </w:r>
          </w:p>
          <w:p w:rsidR="00203AA8" w:rsidRDefault="0059437E">
            <w:pPr>
              <w:jc w:val="center"/>
            </w:pPr>
            <w:r>
              <w:rPr>
                <w:rFonts w:ascii="Arial Narrow" w:eastAsia="Arial Narrow" w:hAnsi="Arial Narrow" w:cs="Arial Narrow"/>
                <w:b/>
                <w:sz w:val="20"/>
                <w:szCs w:val="20"/>
              </w:rPr>
              <w:t>M</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N</w:t>
            </w:r>
          </w:p>
          <w:p w:rsidR="00203AA8" w:rsidRDefault="0059437E">
            <w:pPr>
              <w:jc w:val="center"/>
            </w:pPr>
            <w:r>
              <w:rPr>
                <w:rFonts w:ascii="Arial Narrow" w:eastAsia="Arial Narrow" w:hAnsi="Arial Narrow" w:cs="Arial Narrow"/>
                <w:b/>
                <w:sz w:val="20"/>
                <w:szCs w:val="20"/>
              </w:rPr>
              <w:t>A</w:t>
            </w:r>
          </w:p>
          <w:p w:rsidR="00203AA8" w:rsidRDefault="00203AA8">
            <w:pPr>
              <w:jc w:val="center"/>
              <w:rPr>
                <w:sz w:val="20"/>
                <w:szCs w:val="20"/>
              </w:rPr>
            </w:pPr>
          </w:p>
          <w:p w:rsidR="00203AA8" w:rsidRDefault="0059437E">
            <w:pPr>
              <w:jc w:val="center"/>
            </w:pPr>
            <w:r>
              <w:rPr>
                <w:rFonts w:ascii="Arial Narrow" w:eastAsia="Arial Narrow" w:hAnsi="Arial Narrow" w:cs="Arial Narrow"/>
                <w:b/>
                <w:sz w:val="20"/>
                <w:szCs w:val="20"/>
              </w:rPr>
              <w:t>G</w:t>
            </w:r>
          </w:p>
          <w:p w:rsidR="00203AA8" w:rsidRDefault="0059437E">
            <w:pPr>
              <w:jc w:val="center"/>
            </w:pPr>
            <w:r>
              <w:rPr>
                <w:rFonts w:ascii="Arial Narrow" w:eastAsia="Arial Narrow" w:hAnsi="Arial Narrow" w:cs="Arial Narrow"/>
                <w:b/>
                <w:sz w:val="20"/>
                <w:szCs w:val="20"/>
              </w:rPr>
              <w:t>U</w:t>
            </w:r>
          </w:p>
          <w:p w:rsidR="00203AA8" w:rsidRDefault="0059437E">
            <w:pPr>
              <w:jc w:val="center"/>
            </w:pPr>
            <w:r>
              <w:rPr>
                <w:rFonts w:ascii="Arial Narrow" w:eastAsia="Arial Narrow" w:hAnsi="Arial Narrow" w:cs="Arial Narrow"/>
                <w:b/>
                <w:sz w:val="20"/>
                <w:szCs w:val="20"/>
              </w:rPr>
              <w:t>B</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N</w:t>
            </w:r>
          </w:p>
          <w:p w:rsidR="00203AA8" w:rsidRDefault="00203AA8">
            <w:pPr>
              <w:jc w:val="center"/>
              <w:rPr>
                <w:sz w:val="20"/>
                <w:szCs w:val="20"/>
              </w:rPr>
            </w:pP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0"/>
                <w:szCs w:val="20"/>
              </w:rPr>
              <w:t>M</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A</w:t>
            </w:r>
          </w:p>
          <w:p w:rsidR="00203AA8" w:rsidRDefault="0059437E">
            <w:pPr>
              <w:jc w:val="center"/>
            </w:pPr>
            <w:r>
              <w:rPr>
                <w:rFonts w:ascii="Arial Narrow" w:eastAsia="Arial Narrow" w:hAnsi="Arial Narrow" w:cs="Arial Narrow"/>
                <w:b/>
                <w:sz w:val="20"/>
                <w:szCs w:val="20"/>
              </w:rPr>
              <w:t>S</w:t>
            </w:r>
          </w:p>
          <w:p w:rsidR="00203AA8" w:rsidRDefault="0059437E">
            <w:pPr>
              <w:jc w:val="center"/>
            </w:pPr>
            <w:r>
              <w:rPr>
                <w:rFonts w:ascii="Arial Narrow" w:eastAsia="Arial Narrow" w:hAnsi="Arial Narrow" w:cs="Arial Narrow"/>
                <w:b/>
                <w:sz w:val="20"/>
                <w:szCs w:val="20"/>
              </w:rPr>
              <w:t>T</w:t>
            </w:r>
          </w:p>
          <w:p w:rsidR="00203AA8" w:rsidRDefault="0059437E">
            <w:pPr>
              <w:jc w:val="center"/>
            </w:pPr>
            <w:r>
              <w:rPr>
                <w:rFonts w:ascii="Arial Narrow" w:eastAsia="Arial Narrow" w:hAnsi="Arial Narrow" w:cs="Arial Narrow"/>
                <w:b/>
                <w:sz w:val="20"/>
                <w:szCs w:val="20"/>
              </w:rPr>
              <w:t>O</w:t>
            </w:r>
          </w:p>
          <w:p w:rsidR="00203AA8" w:rsidRDefault="00203AA8">
            <w:pPr>
              <w:jc w:val="center"/>
              <w:rPr>
                <w:sz w:val="20"/>
                <w:szCs w:val="20"/>
              </w:rPr>
            </w:pPr>
          </w:p>
          <w:p w:rsidR="00203AA8" w:rsidRDefault="0059437E">
            <w:pPr>
              <w:jc w:val="center"/>
            </w:pPr>
            <w:r>
              <w:rPr>
                <w:rFonts w:ascii="Arial Narrow" w:eastAsia="Arial Narrow" w:hAnsi="Arial Narrow" w:cs="Arial Narrow"/>
                <w:b/>
                <w:sz w:val="20"/>
                <w:szCs w:val="20"/>
              </w:rPr>
              <w:t>G</w:t>
            </w:r>
            <w:r>
              <w:rPr>
                <w:rFonts w:ascii="Arial Narrow" w:eastAsia="Arial Narrow" w:hAnsi="Arial Narrow" w:cs="Arial Narrow"/>
                <w:b/>
                <w:sz w:val="20"/>
                <w:szCs w:val="20"/>
              </w:rPr>
              <w:br/>
              <w:t>U</w:t>
            </w:r>
          </w:p>
          <w:p w:rsidR="00203AA8" w:rsidRDefault="0059437E">
            <w:pPr>
              <w:jc w:val="center"/>
            </w:pPr>
            <w:r>
              <w:rPr>
                <w:rFonts w:ascii="Arial Narrow" w:eastAsia="Arial Narrow" w:hAnsi="Arial Narrow" w:cs="Arial Narrow"/>
                <w:b/>
                <w:sz w:val="20"/>
                <w:szCs w:val="20"/>
              </w:rPr>
              <w:t>B</w:t>
            </w:r>
          </w:p>
          <w:p w:rsidR="00203AA8" w:rsidRDefault="0059437E">
            <w:pPr>
              <w:jc w:val="center"/>
            </w:pPr>
            <w:r>
              <w:rPr>
                <w:rFonts w:ascii="Arial Narrow" w:eastAsia="Arial Narrow" w:hAnsi="Arial Narrow" w:cs="Arial Narrow"/>
                <w:b/>
                <w:sz w:val="20"/>
                <w:szCs w:val="20"/>
              </w:rPr>
              <w:t>I</w:t>
            </w:r>
          </w:p>
          <w:p w:rsidR="00203AA8" w:rsidRDefault="0059437E">
            <w:pPr>
              <w:jc w:val="center"/>
            </w:pPr>
            <w:r>
              <w:rPr>
                <w:rFonts w:ascii="Arial Narrow" w:eastAsia="Arial Narrow" w:hAnsi="Arial Narrow" w:cs="Arial Narrow"/>
                <w:b/>
                <w:sz w:val="20"/>
                <w:szCs w:val="20"/>
              </w:rPr>
              <w:t>N</w:t>
            </w:r>
          </w:p>
        </w:tc>
        <w:tc>
          <w:tcPr>
            <w:tcW w:w="453" w:type="pct"/>
            <w:gridSpan w:val="2"/>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sz w:val="20"/>
                <w:szCs w:val="20"/>
              </w:rPr>
              <w:t>K</w:t>
            </w:r>
          </w:p>
          <w:p w:rsidR="00203AA8" w:rsidRDefault="0059437E">
            <w:pPr>
              <w:jc w:val="center"/>
            </w:pPr>
            <w:r>
              <w:rPr>
                <w:rFonts w:ascii="Arial Narrow" w:eastAsia="Arial Narrow" w:hAnsi="Arial Narrow" w:cs="Arial Narrow"/>
                <w:b/>
                <w:sz w:val="20"/>
                <w:szCs w:val="20"/>
              </w:rPr>
              <w:t>R</w:t>
            </w:r>
          </w:p>
          <w:p w:rsidR="00203AA8" w:rsidRDefault="0059437E">
            <w:pPr>
              <w:jc w:val="center"/>
            </w:pPr>
            <w:r>
              <w:rPr>
                <w:rFonts w:ascii="Arial Narrow" w:eastAsia="Arial Narrow" w:hAnsi="Arial Narrow" w:cs="Arial Narrow"/>
                <w:b/>
                <w:sz w:val="20"/>
                <w:szCs w:val="20"/>
              </w:rPr>
              <w:t>O</w:t>
            </w:r>
          </w:p>
          <w:p w:rsidR="00203AA8" w:rsidRDefault="0059437E">
            <w:pPr>
              <w:jc w:val="center"/>
            </w:pPr>
            <w:r>
              <w:rPr>
                <w:rFonts w:ascii="Arial Narrow" w:eastAsia="Arial Narrow" w:hAnsi="Arial Narrow" w:cs="Arial Narrow"/>
                <w:b/>
                <w:sz w:val="20"/>
                <w:szCs w:val="20"/>
              </w:rPr>
              <w:t>S</w:t>
            </w:r>
          </w:p>
          <w:p w:rsidR="00203AA8" w:rsidRDefault="0059437E">
            <w:pPr>
              <w:jc w:val="center"/>
            </w:pPr>
            <w:r>
              <w:rPr>
                <w:rFonts w:ascii="Arial Narrow" w:eastAsia="Arial Narrow" w:hAnsi="Arial Narrow" w:cs="Arial Narrow"/>
                <w:b/>
                <w:sz w:val="20"/>
                <w:szCs w:val="20"/>
              </w:rPr>
              <w:t>N</w:t>
            </w:r>
          </w:p>
          <w:p w:rsidR="00203AA8" w:rsidRDefault="0059437E">
            <w:pPr>
              <w:jc w:val="center"/>
            </w:pPr>
            <w:r>
              <w:rPr>
                <w:rFonts w:ascii="Arial Narrow" w:eastAsia="Arial Narrow" w:hAnsi="Arial Narrow" w:cs="Arial Narrow"/>
                <w:b/>
                <w:sz w:val="20"/>
                <w:szCs w:val="20"/>
              </w:rPr>
              <w:t>O</w:t>
            </w:r>
          </w:p>
          <w:p w:rsidR="00203AA8" w:rsidRDefault="00203AA8">
            <w:pPr>
              <w:jc w:val="center"/>
              <w:rPr>
                <w:sz w:val="20"/>
                <w:szCs w:val="20"/>
              </w:rPr>
            </w:pPr>
          </w:p>
          <w:p w:rsidR="00203AA8" w:rsidRDefault="0059437E">
            <w:pPr>
              <w:jc w:val="center"/>
            </w:pPr>
            <w:r>
              <w:rPr>
                <w:rFonts w:ascii="Arial Narrow" w:eastAsia="Arial Narrow" w:hAnsi="Arial Narrow" w:cs="Arial Narrow"/>
                <w:b/>
                <w:sz w:val="20"/>
                <w:szCs w:val="20"/>
              </w:rPr>
              <w:t>O</w:t>
            </w:r>
          </w:p>
          <w:p w:rsidR="00203AA8" w:rsidRDefault="0059437E">
            <w:pPr>
              <w:jc w:val="center"/>
            </w:pPr>
            <w:r>
              <w:rPr>
                <w:rFonts w:ascii="Arial Narrow" w:eastAsia="Arial Narrow" w:hAnsi="Arial Narrow" w:cs="Arial Narrow"/>
                <w:b/>
                <w:sz w:val="20"/>
                <w:szCs w:val="20"/>
              </w:rPr>
              <w:t>D</w:t>
            </w:r>
          </w:p>
          <w:p w:rsidR="00203AA8" w:rsidRDefault="0059437E">
            <w:pPr>
              <w:jc w:val="center"/>
            </w:pPr>
            <w:r>
              <w:rPr>
                <w:rFonts w:ascii="Arial Narrow" w:eastAsia="Arial Narrow" w:hAnsi="Arial Narrow" w:cs="Arial Narrow"/>
                <w:b/>
                <w:sz w:val="20"/>
                <w:szCs w:val="20"/>
              </w:rPr>
              <w:t>R</w:t>
            </w:r>
          </w:p>
          <w:p w:rsidR="00203AA8" w:rsidRDefault="0059437E">
            <w:pPr>
              <w:jc w:val="center"/>
            </w:pPr>
            <w:r>
              <w:rPr>
                <w:rFonts w:ascii="Arial Narrow" w:eastAsia="Arial Narrow" w:hAnsi="Arial Narrow" w:cs="Arial Narrow"/>
                <w:b/>
                <w:sz w:val="20"/>
                <w:szCs w:val="20"/>
              </w:rPr>
              <w:t>Z.</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 xml:space="preserve">Bezrobocie </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1314</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25</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138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248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429</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rPr>
                <w:rFonts w:eastAsia="Calibri" w:cs="Calibri"/>
              </w:rPr>
            </w:pPr>
            <w:r>
              <w:rPr>
                <w:rFonts w:eastAsia="Calibri" w:cs="Calibri"/>
              </w:rPr>
              <w:t>315</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154</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Problemy osób niepełnosprawnych</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941</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74</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274</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258</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127</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 xml:space="preserve">Problemy zdrowotne </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626</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221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197</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38</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Ubóstwo (niedostatek środków do życia)</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1833</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75</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253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577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414</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194</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Bezdomność</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47</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i/>
              </w:rPr>
              <w:t>Trudna sytuacja rodzin wielodzietnych i niepełnych</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173</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22</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29</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79</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123</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59</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i/>
              </w:rPr>
              <w:t>Sieroctwo biologiczne i społeczne</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i/>
              </w:rPr>
              <w:t>Trudna sytuacja ludzi starszych (powyżej 65 roku)</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166</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Trudna sytuacja mieszkaniowa (brak mieszkań, zagęszczenie)</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63</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16</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Alkoholizm</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267</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119</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43</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50</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Narkomania</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8</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Przemoc w rodzinie</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Problemy osób opuszczających zakłady karne</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40</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14</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lastRenderedPageBreak/>
              <w:t>Problemy edukacyjne</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04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Brak dostępu do informacji, poradnictwa i doradztwa</w:t>
            </w:r>
          </w:p>
        </w:tc>
        <w:tc>
          <w:tcPr>
            <w:tcW w:w="311"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w:t>
            </w:r>
          </w:p>
        </w:tc>
        <w:tc>
          <w:tcPr>
            <w:tcW w:w="23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77"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bl>
    <w:p w:rsidR="001C7614" w:rsidRDefault="0059437E">
      <w:pPr>
        <w:spacing w:after="200" w:line="360" w:lineRule="auto"/>
        <w:jc w:val="both"/>
      </w:pPr>
      <w:r>
        <w:t xml:space="preserve">Źródło: dane pozyskane z </w:t>
      </w:r>
      <w:proofErr w:type="spellStart"/>
      <w:r>
        <w:t>ops-ów</w:t>
      </w:r>
      <w:proofErr w:type="spellEnd"/>
      <w:r>
        <w:t xml:space="preserve"> powiatu krośnieńskiego</w:t>
      </w:r>
    </w:p>
    <w:p w:rsidR="00BA4234" w:rsidRDefault="0035381D" w:rsidP="008813C7">
      <w:pPr>
        <w:pStyle w:val="Nagwek5"/>
      </w:pPr>
      <w:bookmarkStart w:id="26" w:name="_Toc453310964"/>
      <w:r>
        <w:t xml:space="preserve">Tabela Nr 10. </w:t>
      </w:r>
      <w:r w:rsidR="0059437E" w:rsidRPr="00BA4234">
        <w:t>Przyczyny ubiegania się o świadczenia z pomocy społecznej na terenie Powiatu Krośnieńskiego</w:t>
      </w:r>
      <w:bookmarkEnd w:id="26"/>
    </w:p>
    <w:p w:rsidR="00203AA8" w:rsidRDefault="0059437E" w:rsidP="008813C7">
      <w:pPr>
        <w:pStyle w:val="Nagwek5"/>
      </w:pPr>
      <w:r w:rsidRPr="00BA4234">
        <w:t xml:space="preserve"> </w:t>
      </w:r>
      <w:bookmarkStart w:id="27" w:name="_Toc453310965"/>
      <w:r w:rsidRPr="00BA4234">
        <w:t>w roku 2015</w:t>
      </w:r>
      <w:bookmarkEnd w:id="27"/>
    </w:p>
    <w:p w:rsidR="00BA4234" w:rsidRPr="00BA4234" w:rsidRDefault="00BA4234">
      <w:pPr>
        <w:jc w:val="both"/>
        <w:rPr>
          <w:sz w:val="20"/>
          <w:szCs w:val="20"/>
        </w:rPr>
      </w:pPr>
    </w:p>
    <w:tbl>
      <w:tblPr>
        <w:tblW w:w="5000" w:type="pct"/>
        <w:tblCellMar>
          <w:left w:w="10" w:type="dxa"/>
          <w:right w:w="10" w:type="dxa"/>
        </w:tblCellMar>
        <w:tblLook w:val="0000"/>
      </w:tblPr>
      <w:tblGrid>
        <w:gridCol w:w="5680"/>
        <w:gridCol w:w="502"/>
        <w:gridCol w:w="442"/>
        <w:gridCol w:w="411"/>
        <w:gridCol w:w="411"/>
        <w:gridCol w:w="411"/>
        <w:gridCol w:w="411"/>
        <w:gridCol w:w="411"/>
        <w:gridCol w:w="413"/>
      </w:tblGrid>
      <w:tr w:rsidR="00203AA8" w:rsidTr="00E405BB">
        <w:tc>
          <w:tcPr>
            <w:tcW w:w="3124" w:type="pct"/>
            <w:vMerge w:val="restart"/>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p w:rsidR="00203AA8" w:rsidRDefault="00203AA8">
            <w:pPr>
              <w:jc w:val="center"/>
            </w:pPr>
          </w:p>
          <w:p w:rsidR="00203AA8" w:rsidRDefault="00203AA8">
            <w:pPr>
              <w:jc w:val="center"/>
            </w:pPr>
          </w:p>
          <w:p w:rsidR="00203AA8" w:rsidRDefault="00203AA8">
            <w:pPr>
              <w:jc w:val="center"/>
            </w:pPr>
          </w:p>
          <w:p w:rsidR="00203AA8" w:rsidRDefault="00203AA8">
            <w:pPr>
              <w:jc w:val="center"/>
            </w:pPr>
          </w:p>
          <w:p w:rsidR="00203AA8" w:rsidRDefault="0059437E">
            <w:pPr>
              <w:jc w:val="center"/>
            </w:pPr>
            <w:r>
              <w:rPr>
                <w:rFonts w:ascii="Arial Narrow" w:eastAsia="Arial Narrow" w:hAnsi="Arial Narrow" w:cs="Arial Narrow"/>
                <w:b/>
              </w:rPr>
              <w:t>PROBLEMY</w:t>
            </w:r>
          </w:p>
          <w:p w:rsidR="00203AA8" w:rsidRDefault="0059437E">
            <w:pPr>
              <w:jc w:val="center"/>
            </w:pPr>
            <w:r>
              <w:rPr>
                <w:rFonts w:eastAsia="Calibri" w:cs="Calibri"/>
              </w:rPr>
              <w:t xml:space="preserve"> </w:t>
            </w:r>
          </w:p>
        </w:tc>
        <w:tc>
          <w:tcPr>
            <w:tcW w:w="276" w:type="pct"/>
            <w:vMerge w:val="restart"/>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p w:rsidR="00203AA8" w:rsidRDefault="00203AA8">
            <w:pPr>
              <w:jc w:val="center"/>
            </w:pPr>
          </w:p>
          <w:p w:rsidR="00203AA8" w:rsidRDefault="00203AA8">
            <w:pPr>
              <w:jc w:val="center"/>
            </w:pPr>
          </w:p>
          <w:p w:rsidR="00203AA8" w:rsidRDefault="0059437E">
            <w:pPr>
              <w:jc w:val="center"/>
            </w:pPr>
            <w:r>
              <w:rPr>
                <w:rFonts w:ascii="Arial Narrow" w:eastAsia="Arial Narrow" w:hAnsi="Arial Narrow" w:cs="Arial Narrow"/>
                <w:b/>
              </w:rPr>
              <w:t>P</w:t>
            </w:r>
          </w:p>
          <w:p w:rsidR="00203AA8" w:rsidRDefault="0059437E">
            <w:pPr>
              <w:jc w:val="center"/>
            </w:pPr>
            <w:r>
              <w:rPr>
                <w:rFonts w:ascii="Arial Narrow" w:eastAsia="Arial Narrow" w:hAnsi="Arial Narrow" w:cs="Arial Narrow"/>
                <w:b/>
              </w:rPr>
              <w:t>O</w:t>
            </w:r>
          </w:p>
          <w:p w:rsidR="00203AA8" w:rsidRDefault="0059437E">
            <w:pPr>
              <w:jc w:val="center"/>
            </w:pPr>
            <w:r>
              <w:rPr>
                <w:rFonts w:ascii="Arial Narrow" w:eastAsia="Arial Narrow" w:hAnsi="Arial Narrow" w:cs="Arial Narrow"/>
                <w:b/>
              </w:rPr>
              <w:t>W</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A</w:t>
            </w:r>
          </w:p>
          <w:p w:rsidR="00203AA8" w:rsidRDefault="0059437E">
            <w:pPr>
              <w:jc w:val="center"/>
            </w:pPr>
            <w:r>
              <w:rPr>
                <w:rFonts w:ascii="Arial Narrow" w:eastAsia="Arial Narrow" w:hAnsi="Arial Narrow" w:cs="Arial Narrow"/>
                <w:b/>
              </w:rPr>
              <w:t>T</w:t>
            </w:r>
          </w:p>
          <w:p w:rsidR="00203AA8" w:rsidRDefault="00203AA8">
            <w:pPr>
              <w:jc w:val="center"/>
            </w:pPr>
          </w:p>
          <w:p w:rsidR="00203AA8" w:rsidRDefault="0059437E">
            <w:pPr>
              <w:jc w:val="center"/>
            </w:pPr>
            <w:r>
              <w:rPr>
                <w:rFonts w:eastAsia="Calibri" w:cs="Calibri"/>
              </w:rPr>
              <w:t xml:space="preserve"> </w:t>
            </w:r>
          </w:p>
          <w:p w:rsidR="00203AA8" w:rsidRDefault="0059437E">
            <w:pPr>
              <w:jc w:val="center"/>
            </w:pPr>
            <w:r>
              <w:rPr>
                <w:rFonts w:eastAsia="Calibri" w:cs="Calibri"/>
              </w:rPr>
              <w:t xml:space="preserve"> </w:t>
            </w:r>
          </w:p>
        </w:tc>
        <w:tc>
          <w:tcPr>
            <w:tcW w:w="1600" w:type="pct"/>
            <w:gridSpan w:val="7"/>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GMINY</w:t>
            </w:r>
          </w:p>
        </w:tc>
      </w:tr>
      <w:tr w:rsidR="00E405BB" w:rsidTr="00E405BB">
        <w:tc>
          <w:tcPr>
            <w:tcW w:w="3124" w:type="pct"/>
            <w:vMerge/>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tc>
        <w:tc>
          <w:tcPr>
            <w:tcW w:w="276" w:type="pct"/>
            <w:vMerge/>
            <w:tcBorders>
              <w:top w:val="single" w:sz="4" w:space="0" w:color="000001"/>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203AA8">
            <w:pPr>
              <w:jc w:val="center"/>
            </w:pP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B</w:t>
            </w:r>
          </w:p>
          <w:p w:rsidR="00203AA8" w:rsidRDefault="0059437E">
            <w:pPr>
              <w:jc w:val="center"/>
            </w:pPr>
            <w:r>
              <w:rPr>
                <w:rFonts w:ascii="Arial Narrow" w:eastAsia="Arial Narrow" w:hAnsi="Arial Narrow" w:cs="Arial Narrow"/>
                <w:b/>
              </w:rPr>
              <w:t>O</w:t>
            </w:r>
          </w:p>
          <w:p w:rsidR="00203AA8" w:rsidRDefault="0059437E">
            <w:pPr>
              <w:jc w:val="center"/>
            </w:pPr>
            <w:r>
              <w:rPr>
                <w:rFonts w:ascii="Arial Narrow" w:eastAsia="Arial Narrow" w:hAnsi="Arial Narrow" w:cs="Arial Narrow"/>
                <w:b/>
              </w:rPr>
              <w:t>B</w:t>
            </w:r>
          </w:p>
          <w:p w:rsidR="00203AA8" w:rsidRDefault="0059437E">
            <w:pPr>
              <w:jc w:val="center"/>
            </w:pPr>
            <w:r>
              <w:rPr>
                <w:rFonts w:ascii="Arial Narrow" w:eastAsia="Arial Narrow" w:hAnsi="Arial Narrow" w:cs="Arial Narrow"/>
                <w:b/>
              </w:rPr>
              <w:t>R</w:t>
            </w:r>
          </w:p>
          <w:p w:rsidR="00203AA8" w:rsidRDefault="0059437E">
            <w:pPr>
              <w:jc w:val="center"/>
            </w:pPr>
            <w:r>
              <w:rPr>
                <w:rFonts w:ascii="Arial Narrow" w:eastAsia="Arial Narrow" w:hAnsi="Arial Narrow" w:cs="Arial Narrow"/>
                <w:b/>
              </w:rPr>
              <w:t>O</w:t>
            </w:r>
          </w:p>
          <w:p w:rsidR="00203AA8" w:rsidRDefault="0059437E">
            <w:pPr>
              <w:jc w:val="center"/>
            </w:pPr>
            <w:r>
              <w:rPr>
                <w:rFonts w:ascii="Arial Narrow" w:eastAsia="Arial Narrow" w:hAnsi="Arial Narrow" w:cs="Arial Narrow"/>
                <w:b/>
              </w:rPr>
              <w:t>W</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C</w:t>
            </w:r>
          </w:p>
          <w:p w:rsidR="00203AA8" w:rsidRDefault="0059437E">
            <w:pPr>
              <w:jc w:val="center"/>
            </w:pPr>
            <w:r>
              <w:rPr>
                <w:rFonts w:ascii="Arial Narrow" w:eastAsia="Arial Narrow" w:hAnsi="Arial Narrow" w:cs="Arial Narrow"/>
                <w:b/>
              </w:rPr>
              <w:t>E</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B</w:t>
            </w:r>
          </w:p>
          <w:p w:rsidR="00203AA8" w:rsidRDefault="0059437E">
            <w:pPr>
              <w:jc w:val="center"/>
            </w:pPr>
            <w:r>
              <w:rPr>
                <w:rFonts w:ascii="Arial Narrow" w:eastAsia="Arial Narrow" w:hAnsi="Arial Narrow" w:cs="Arial Narrow"/>
                <w:b/>
              </w:rPr>
              <w:t>Y</w:t>
            </w:r>
          </w:p>
          <w:p w:rsidR="00203AA8" w:rsidRDefault="0059437E">
            <w:pPr>
              <w:jc w:val="center"/>
            </w:pPr>
            <w:r>
              <w:rPr>
                <w:rFonts w:ascii="Arial Narrow" w:eastAsia="Arial Narrow" w:hAnsi="Arial Narrow" w:cs="Arial Narrow"/>
                <w:b/>
              </w:rPr>
              <w:t>T</w:t>
            </w:r>
          </w:p>
          <w:p w:rsidR="00203AA8" w:rsidRDefault="0059437E">
            <w:pPr>
              <w:jc w:val="center"/>
            </w:pPr>
            <w:r>
              <w:rPr>
                <w:rFonts w:ascii="Arial Narrow" w:eastAsia="Arial Narrow" w:hAnsi="Arial Narrow" w:cs="Arial Narrow"/>
                <w:b/>
              </w:rPr>
              <w:t>N</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C</w:t>
            </w:r>
          </w:p>
          <w:p w:rsidR="00203AA8" w:rsidRDefault="0059437E">
            <w:pPr>
              <w:jc w:val="center"/>
            </w:pPr>
            <w:r>
              <w:rPr>
                <w:rFonts w:ascii="Arial Narrow" w:eastAsia="Arial Narrow" w:hAnsi="Arial Narrow" w:cs="Arial Narrow"/>
                <w:b/>
              </w:rPr>
              <w:t>A</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D</w:t>
            </w:r>
          </w:p>
          <w:p w:rsidR="00203AA8" w:rsidRDefault="0059437E">
            <w:pPr>
              <w:jc w:val="center"/>
            </w:pPr>
            <w:r>
              <w:rPr>
                <w:rFonts w:ascii="Arial Narrow" w:eastAsia="Arial Narrow" w:hAnsi="Arial Narrow" w:cs="Arial Narrow"/>
                <w:b/>
              </w:rPr>
              <w:t>Ą</w:t>
            </w:r>
          </w:p>
          <w:p w:rsidR="00203AA8" w:rsidRDefault="0059437E">
            <w:pPr>
              <w:jc w:val="center"/>
            </w:pPr>
            <w:r>
              <w:rPr>
                <w:rFonts w:ascii="Arial Narrow" w:eastAsia="Arial Narrow" w:hAnsi="Arial Narrow" w:cs="Arial Narrow"/>
                <w:b/>
              </w:rPr>
              <w:t>B</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E</w:t>
            </w:r>
          </w:p>
          <w:p w:rsidR="00203AA8" w:rsidRDefault="00203AA8">
            <w:pPr>
              <w:jc w:val="center"/>
            </w:pP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G</w:t>
            </w:r>
          </w:p>
          <w:p w:rsidR="00203AA8" w:rsidRDefault="0059437E">
            <w:pPr>
              <w:jc w:val="center"/>
            </w:pPr>
            <w:r>
              <w:rPr>
                <w:rFonts w:ascii="Arial Narrow" w:eastAsia="Arial Narrow" w:hAnsi="Arial Narrow" w:cs="Arial Narrow"/>
                <w:b/>
              </w:rPr>
              <w:t>M</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N</w:t>
            </w:r>
          </w:p>
          <w:p w:rsidR="00203AA8" w:rsidRDefault="0059437E">
            <w:pPr>
              <w:jc w:val="center"/>
            </w:pPr>
            <w:r>
              <w:rPr>
                <w:rFonts w:ascii="Arial Narrow" w:eastAsia="Arial Narrow" w:hAnsi="Arial Narrow" w:cs="Arial Narrow"/>
                <w:b/>
              </w:rPr>
              <w:t>A</w:t>
            </w:r>
          </w:p>
          <w:p w:rsidR="00203AA8" w:rsidRDefault="00203AA8">
            <w:pPr>
              <w:jc w:val="center"/>
            </w:pPr>
          </w:p>
          <w:p w:rsidR="00203AA8" w:rsidRDefault="0059437E">
            <w:pPr>
              <w:jc w:val="center"/>
            </w:pPr>
            <w:r>
              <w:rPr>
                <w:rFonts w:ascii="Arial Narrow" w:eastAsia="Arial Narrow" w:hAnsi="Arial Narrow" w:cs="Arial Narrow"/>
                <w:b/>
              </w:rPr>
              <w:t>G</w:t>
            </w:r>
          </w:p>
          <w:p w:rsidR="00203AA8" w:rsidRDefault="0059437E">
            <w:pPr>
              <w:jc w:val="center"/>
            </w:pPr>
            <w:r>
              <w:rPr>
                <w:rFonts w:ascii="Arial Narrow" w:eastAsia="Arial Narrow" w:hAnsi="Arial Narrow" w:cs="Arial Narrow"/>
                <w:b/>
              </w:rPr>
              <w:t>U</w:t>
            </w:r>
          </w:p>
          <w:p w:rsidR="00203AA8" w:rsidRDefault="0059437E">
            <w:pPr>
              <w:jc w:val="center"/>
            </w:pPr>
            <w:r>
              <w:rPr>
                <w:rFonts w:ascii="Arial Narrow" w:eastAsia="Arial Narrow" w:hAnsi="Arial Narrow" w:cs="Arial Narrow"/>
                <w:b/>
              </w:rPr>
              <w:t>B</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N</w:t>
            </w:r>
          </w:p>
          <w:p w:rsidR="00203AA8" w:rsidRDefault="00203AA8">
            <w:pPr>
              <w:jc w:val="center"/>
            </w:pP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M</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A</w:t>
            </w:r>
          </w:p>
          <w:p w:rsidR="00203AA8" w:rsidRDefault="0059437E">
            <w:pPr>
              <w:jc w:val="center"/>
            </w:pPr>
            <w:r>
              <w:rPr>
                <w:rFonts w:ascii="Arial Narrow" w:eastAsia="Arial Narrow" w:hAnsi="Arial Narrow" w:cs="Arial Narrow"/>
                <w:b/>
              </w:rPr>
              <w:t>S</w:t>
            </w:r>
          </w:p>
          <w:p w:rsidR="00203AA8" w:rsidRDefault="0059437E">
            <w:pPr>
              <w:jc w:val="center"/>
            </w:pPr>
            <w:r>
              <w:rPr>
                <w:rFonts w:ascii="Arial Narrow" w:eastAsia="Arial Narrow" w:hAnsi="Arial Narrow" w:cs="Arial Narrow"/>
                <w:b/>
              </w:rPr>
              <w:t>T</w:t>
            </w:r>
          </w:p>
          <w:p w:rsidR="00203AA8" w:rsidRDefault="0059437E">
            <w:pPr>
              <w:jc w:val="center"/>
            </w:pPr>
            <w:r>
              <w:rPr>
                <w:rFonts w:ascii="Arial Narrow" w:eastAsia="Arial Narrow" w:hAnsi="Arial Narrow" w:cs="Arial Narrow"/>
                <w:b/>
              </w:rPr>
              <w:t>O</w:t>
            </w:r>
          </w:p>
          <w:p w:rsidR="00203AA8" w:rsidRDefault="00203AA8">
            <w:pPr>
              <w:jc w:val="center"/>
            </w:pPr>
          </w:p>
          <w:p w:rsidR="00203AA8" w:rsidRDefault="0059437E">
            <w:pPr>
              <w:jc w:val="center"/>
            </w:pPr>
            <w:r>
              <w:rPr>
                <w:rFonts w:ascii="Arial Narrow" w:eastAsia="Arial Narrow" w:hAnsi="Arial Narrow" w:cs="Arial Narrow"/>
                <w:b/>
              </w:rPr>
              <w:t>G</w:t>
            </w:r>
            <w:r>
              <w:rPr>
                <w:rFonts w:ascii="Arial Narrow" w:eastAsia="Arial Narrow" w:hAnsi="Arial Narrow" w:cs="Arial Narrow"/>
                <w:b/>
              </w:rPr>
              <w:br/>
              <w:t>U</w:t>
            </w:r>
          </w:p>
          <w:p w:rsidR="00203AA8" w:rsidRDefault="0059437E">
            <w:pPr>
              <w:jc w:val="center"/>
            </w:pPr>
            <w:r>
              <w:rPr>
                <w:rFonts w:ascii="Arial Narrow" w:eastAsia="Arial Narrow" w:hAnsi="Arial Narrow" w:cs="Arial Narrow"/>
                <w:b/>
              </w:rPr>
              <w:t>B</w:t>
            </w:r>
          </w:p>
          <w:p w:rsidR="00203AA8" w:rsidRDefault="0059437E">
            <w:pPr>
              <w:jc w:val="center"/>
            </w:pPr>
            <w:r>
              <w:rPr>
                <w:rFonts w:ascii="Arial Narrow" w:eastAsia="Arial Narrow" w:hAnsi="Arial Narrow" w:cs="Arial Narrow"/>
                <w:b/>
              </w:rPr>
              <w:t>I</w:t>
            </w:r>
          </w:p>
          <w:p w:rsidR="00203AA8" w:rsidRDefault="0059437E">
            <w:pPr>
              <w:jc w:val="center"/>
            </w:pPr>
            <w:r>
              <w:rPr>
                <w:rFonts w:ascii="Arial Narrow" w:eastAsia="Arial Narrow" w:hAnsi="Arial Narrow" w:cs="Arial Narrow"/>
                <w:b/>
              </w:rPr>
              <w:t>N</w:t>
            </w:r>
          </w:p>
        </w:tc>
        <w:tc>
          <w:tcPr>
            <w:tcW w:w="453" w:type="pct"/>
            <w:gridSpan w:val="2"/>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jc w:val="center"/>
            </w:pPr>
            <w:r>
              <w:rPr>
                <w:rFonts w:ascii="Arial Narrow" w:eastAsia="Arial Narrow" w:hAnsi="Arial Narrow" w:cs="Arial Narrow"/>
                <w:b/>
              </w:rPr>
              <w:t>K</w:t>
            </w:r>
          </w:p>
          <w:p w:rsidR="00203AA8" w:rsidRDefault="0059437E">
            <w:pPr>
              <w:jc w:val="center"/>
            </w:pPr>
            <w:r>
              <w:rPr>
                <w:rFonts w:ascii="Arial Narrow" w:eastAsia="Arial Narrow" w:hAnsi="Arial Narrow" w:cs="Arial Narrow"/>
                <w:b/>
              </w:rPr>
              <w:t>R</w:t>
            </w:r>
          </w:p>
          <w:p w:rsidR="00203AA8" w:rsidRDefault="0059437E">
            <w:pPr>
              <w:jc w:val="center"/>
            </w:pPr>
            <w:r>
              <w:rPr>
                <w:rFonts w:ascii="Arial Narrow" w:eastAsia="Arial Narrow" w:hAnsi="Arial Narrow" w:cs="Arial Narrow"/>
                <w:b/>
              </w:rPr>
              <w:t>O</w:t>
            </w:r>
          </w:p>
          <w:p w:rsidR="00203AA8" w:rsidRDefault="0059437E">
            <w:pPr>
              <w:jc w:val="center"/>
            </w:pPr>
            <w:r>
              <w:rPr>
                <w:rFonts w:ascii="Arial Narrow" w:eastAsia="Arial Narrow" w:hAnsi="Arial Narrow" w:cs="Arial Narrow"/>
                <w:b/>
              </w:rPr>
              <w:t>S</w:t>
            </w:r>
          </w:p>
          <w:p w:rsidR="00203AA8" w:rsidRDefault="0059437E">
            <w:pPr>
              <w:jc w:val="center"/>
            </w:pPr>
            <w:r>
              <w:rPr>
                <w:rFonts w:ascii="Arial Narrow" w:eastAsia="Arial Narrow" w:hAnsi="Arial Narrow" w:cs="Arial Narrow"/>
                <w:b/>
              </w:rPr>
              <w:t>N</w:t>
            </w:r>
          </w:p>
          <w:p w:rsidR="00203AA8" w:rsidRDefault="0059437E">
            <w:pPr>
              <w:jc w:val="center"/>
            </w:pPr>
            <w:r>
              <w:rPr>
                <w:rFonts w:ascii="Arial Narrow" w:eastAsia="Arial Narrow" w:hAnsi="Arial Narrow" w:cs="Arial Narrow"/>
                <w:b/>
              </w:rPr>
              <w:t>O</w:t>
            </w:r>
          </w:p>
          <w:p w:rsidR="00203AA8" w:rsidRDefault="00203AA8">
            <w:pPr>
              <w:jc w:val="center"/>
            </w:pPr>
          </w:p>
          <w:p w:rsidR="00203AA8" w:rsidRDefault="0059437E">
            <w:pPr>
              <w:jc w:val="center"/>
            </w:pPr>
            <w:r>
              <w:rPr>
                <w:rFonts w:ascii="Arial Narrow" w:eastAsia="Arial Narrow" w:hAnsi="Arial Narrow" w:cs="Arial Narrow"/>
                <w:b/>
              </w:rPr>
              <w:t>O</w:t>
            </w:r>
          </w:p>
          <w:p w:rsidR="00203AA8" w:rsidRDefault="0059437E">
            <w:pPr>
              <w:jc w:val="center"/>
            </w:pPr>
            <w:r>
              <w:rPr>
                <w:rFonts w:ascii="Arial Narrow" w:eastAsia="Arial Narrow" w:hAnsi="Arial Narrow" w:cs="Arial Narrow"/>
                <w:b/>
              </w:rPr>
              <w:t>D</w:t>
            </w:r>
          </w:p>
          <w:p w:rsidR="00203AA8" w:rsidRDefault="0059437E">
            <w:pPr>
              <w:jc w:val="center"/>
            </w:pPr>
            <w:r>
              <w:rPr>
                <w:rFonts w:ascii="Arial Narrow" w:eastAsia="Arial Narrow" w:hAnsi="Arial Narrow" w:cs="Arial Narrow"/>
                <w:b/>
              </w:rPr>
              <w:t>R</w:t>
            </w:r>
          </w:p>
          <w:p w:rsidR="00203AA8" w:rsidRDefault="00E405BB">
            <w:pPr>
              <w:jc w:val="center"/>
            </w:pPr>
            <w:r>
              <w:rPr>
                <w:rFonts w:ascii="Arial Narrow" w:eastAsia="Arial Narrow" w:hAnsi="Arial Narrow" w:cs="Arial Narrow"/>
                <w:b/>
              </w:rPr>
              <w:t xml:space="preserve"> </w:t>
            </w:r>
            <w:r w:rsidR="0059437E">
              <w:rPr>
                <w:rFonts w:ascii="Arial Narrow" w:eastAsia="Arial Narrow" w:hAnsi="Arial Narrow" w:cs="Arial Narrow"/>
                <w:b/>
              </w:rPr>
              <w:t>Z.</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 xml:space="preserve">Bezrobocie </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1173</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r w:rsidR="00E405BB">
              <w:rPr>
                <w:rFonts w:eastAsia="Calibri" w:cs="Calibri"/>
              </w:rPr>
              <w:t xml:space="preserve">   </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64</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227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352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249</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138</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Problemy osób niepełnosprawnych</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922</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88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267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264</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118</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 xml:space="preserve">Problemy zdrowotne </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628</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220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203</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37</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Ubóstwo (niedostatek środków do życia)</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1718</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198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248</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501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397</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176</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Bezdomność</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67</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9</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8</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i/>
              </w:rPr>
              <w:t>Trudna sytuacja rodzin wielodzietnych i niepełnych</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476</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113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104</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63</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i/>
              </w:rPr>
              <w:t>Sieroctwo biologiczne i społeczne</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pPr>
            <w:r>
              <w:rPr>
                <w:rFonts w:ascii="Arial Narrow" w:eastAsia="Arial Narrow" w:hAnsi="Arial Narrow" w:cs="Arial Narrow"/>
                <w:i/>
              </w:rPr>
              <w:t>Trudna sytuacja ludzi starszych (powyżej 65 roku)</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162</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121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14</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Trudna sytuacja mieszkaniowa (brak mieszkań, zagęszczenie)</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59</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8</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Alkoholizm</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292</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7</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95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42</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55</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Narkomania</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4</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Przemoc w rodzinie</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23</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13</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Problemy osób opuszczających zakłady karne</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23</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6</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2</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8</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3</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lastRenderedPageBreak/>
              <w:t>Problemy edukacyjne</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15</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r w:rsidR="00E405BB" w:rsidTr="00E405BB">
        <w:tc>
          <w:tcPr>
            <w:tcW w:w="3124"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both"/>
            </w:pPr>
            <w:r>
              <w:rPr>
                <w:rFonts w:ascii="Arial Narrow" w:eastAsia="Arial Narrow" w:hAnsi="Arial Narrow" w:cs="Arial Narrow"/>
                <w:i/>
              </w:rPr>
              <w:t>Brak dostępu do informacji, poradnictwa i doradztwa</w:t>
            </w:r>
          </w:p>
        </w:tc>
        <w:tc>
          <w:tcPr>
            <w:tcW w:w="27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w:t>
            </w:r>
          </w:p>
        </w:tc>
        <w:tc>
          <w:tcPr>
            <w:tcW w:w="243"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10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6" w:type="pct"/>
            <w:tcBorders>
              <w:top w:val="single" w:sz="2" w:space="0" w:color="000000"/>
              <w:left w:val="single" w:sz="4" w:space="0" w:color="000001"/>
              <w:bottom w:val="single" w:sz="4" w:space="0" w:color="000001"/>
              <w:right w:val="single" w:sz="2" w:space="0" w:color="000000"/>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c>
          <w:tcPr>
            <w:tcW w:w="227" w:type="pct"/>
            <w:tcBorders>
              <w:top w:val="single" w:sz="2" w:space="0" w:color="000000"/>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03AA8" w:rsidRDefault="0059437E">
            <w:pPr>
              <w:spacing w:after="200" w:line="360" w:lineRule="auto"/>
              <w:jc w:val="center"/>
            </w:pPr>
            <w:r>
              <w:rPr>
                <w:rFonts w:eastAsia="Calibri" w:cs="Calibri"/>
              </w:rPr>
              <w:t>0</w:t>
            </w:r>
          </w:p>
        </w:tc>
      </w:tr>
    </w:tbl>
    <w:p w:rsidR="00203AA8" w:rsidRDefault="0059437E">
      <w:pPr>
        <w:spacing w:after="200" w:line="276" w:lineRule="auto"/>
        <w:rPr>
          <w:rFonts w:ascii="Arial Narrow" w:hAnsi="Arial Narrow"/>
          <w:sz w:val="18"/>
          <w:szCs w:val="18"/>
        </w:rPr>
      </w:pPr>
      <w:r>
        <w:rPr>
          <w:rFonts w:ascii="Arial Narrow" w:hAnsi="Arial Narrow"/>
          <w:sz w:val="18"/>
          <w:szCs w:val="18"/>
        </w:rPr>
        <w:t xml:space="preserve">Źródło: pozyskanie danych z </w:t>
      </w:r>
      <w:proofErr w:type="spellStart"/>
      <w:r>
        <w:rPr>
          <w:rFonts w:ascii="Arial Narrow" w:hAnsi="Arial Narrow"/>
          <w:sz w:val="18"/>
          <w:szCs w:val="18"/>
        </w:rPr>
        <w:t>ops-ów</w:t>
      </w:r>
      <w:proofErr w:type="spellEnd"/>
      <w:r>
        <w:rPr>
          <w:rFonts w:ascii="Arial Narrow" w:hAnsi="Arial Narrow"/>
          <w:sz w:val="18"/>
          <w:szCs w:val="18"/>
        </w:rPr>
        <w:t xml:space="preserve"> powiatu krośnieńskiego</w:t>
      </w:r>
    </w:p>
    <w:p w:rsidR="00571034" w:rsidRDefault="00571034">
      <w:pPr>
        <w:spacing w:line="360" w:lineRule="auto"/>
        <w:ind w:firstLine="708"/>
        <w:jc w:val="both"/>
        <w:rPr>
          <w:rFonts w:ascii="Arial Narrow" w:eastAsia="Arial Narrow" w:hAnsi="Arial Narrow" w:cs="Arial Narrow"/>
          <w:sz w:val="24"/>
        </w:rPr>
      </w:pPr>
    </w:p>
    <w:p w:rsidR="00203AA8" w:rsidRDefault="0059437E">
      <w:pPr>
        <w:spacing w:line="360" w:lineRule="auto"/>
        <w:ind w:firstLine="708"/>
        <w:jc w:val="both"/>
      </w:pPr>
      <w:r>
        <w:rPr>
          <w:rFonts w:ascii="Arial Narrow" w:eastAsia="Arial Narrow" w:hAnsi="Arial Narrow" w:cs="Arial Narrow"/>
          <w:sz w:val="24"/>
        </w:rPr>
        <w:t>Specyfiką działalności systemu pomocy społecznej jest różnorodność kategorii osób korzystających z pomocy społecznej. Dominującymi problemami z którymi nie radzą sobie mieszkańcy jak wynika z powyższej tabeli jest bezrobocie, ubóstwo,</w:t>
      </w:r>
      <w:r>
        <w:rPr>
          <w:rFonts w:eastAsia="Calibri" w:cs="Calibri"/>
        </w:rPr>
        <w:t xml:space="preserve"> </w:t>
      </w:r>
      <w:r>
        <w:rPr>
          <w:rFonts w:ascii="Arial Narrow" w:eastAsia="Arial Narrow" w:hAnsi="Arial Narrow" w:cs="Arial Narrow"/>
          <w:sz w:val="24"/>
        </w:rPr>
        <w:t>niepełnosprawność, problemy zdrowotne, alkoholizm. Z pomocy korzystają także osoby mające trudności w integracji ze środowiskiem opuszczający rodziny zastępcze, placówki opiekuńczo-wychowawcze. Powodem pomocy bywa także potrzeba oc</w:t>
      </w:r>
      <w:r w:rsidR="00BA4234">
        <w:rPr>
          <w:rFonts w:ascii="Arial Narrow" w:eastAsia="Arial Narrow" w:hAnsi="Arial Narrow" w:cs="Arial Narrow"/>
          <w:sz w:val="24"/>
        </w:rPr>
        <w:t>hrony macierzyństwa, bezdomność</w:t>
      </w:r>
      <w:r>
        <w:rPr>
          <w:rFonts w:ascii="Arial Narrow" w:eastAsia="Arial Narrow" w:hAnsi="Arial Narrow" w:cs="Arial Narrow"/>
          <w:sz w:val="24"/>
        </w:rPr>
        <w:t>, narkomania.</w:t>
      </w:r>
    </w:p>
    <w:p w:rsidR="00203AA8" w:rsidRDefault="0059437E">
      <w:pPr>
        <w:spacing w:line="360" w:lineRule="auto"/>
        <w:jc w:val="both"/>
      </w:pPr>
      <w:r>
        <w:rPr>
          <w:rFonts w:ascii="Arial Narrow" w:eastAsia="Arial Narrow" w:hAnsi="Arial Narrow" w:cs="Arial Narrow"/>
          <w:sz w:val="24"/>
        </w:rPr>
        <w:tab/>
        <w:t>Rozpatrując zatem korzystających z pomocy społecznej rodzin w szerokim zakresie działań, instytucje pomocy społecznej oferują, wsparcie finansowe, świa</w:t>
      </w:r>
      <w:r w:rsidR="00494734">
        <w:rPr>
          <w:rFonts w:ascii="Arial Narrow" w:eastAsia="Arial Narrow" w:hAnsi="Arial Narrow" w:cs="Arial Narrow"/>
          <w:sz w:val="24"/>
        </w:rPr>
        <w:t>dczenia w naturze, usługi, pracę socjalną</w:t>
      </w:r>
      <w:r>
        <w:rPr>
          <w:rFonts w:ascii="Arial Narrow" w:eastAsia="Arial Narrow" w:hAnsi="Arial Narrow" w:cs="Arial Narrow"/>
          <w:sz w:val="24"/>
        </w:rPr>
        <w:t>, poradnictwo specjalistyczne i inne w zależności od indywidualnych potrzeb i sytuacji klienta.</w:t>
      </w:r>
    </w:p>
    <w:p w:rsidR="00203AA8" w:rsidRDefault="00203AA8">
      <w:pPr>
        <w:spacing w:line="360" w:lineRule="auto"/>
        <w:jc w:val="both"/>
      </w:pPr>
    </w:p>
    <w:p w:rsidR="00203AA8" w:rsidRDefault="0059437E" w:rsidP="005624D2">
      <w:pPr>
        <w:pStyle w:val="Nagwek2"/>
      </w:pPr>
      <w:bookmarkStart w:id="28" w:name="_Toc453588636"/>
      <w:r>
        <w:rPr>
          <w:rFonts w:eastAsia="Arial Narrow"/>
        </w:rPr>
        <w:t>Problemy dziecka i rodziny</w:t>
      </w:r>
      <w:bookmarkEnd w:id="28"/>
    </w:p>
    <w:p w:rsidR="00203AA8" w:rsidRDefault="0059437E">
      <w:pPr>
        <w:spacing w:line="360" w:lineRule="auto"/>
        <w:ind w:firstLine="927"/>
        <w:jc w:val="both"/>
      </w:pPr>
      <w:r>
        <w:rPr>
          <w:rFonts w:ascii="Arial Narrow" w:eastAsia="Arial Narrow" w:hAnsi="Arial Narrow" w:cs="Arial Narrow"/>
          <w:sz w:val="24"/>
        </w:rPr>
        <w:t>Dzieciom pozbawionym całkowicie lub częściowo opieki rodzicielskiej oraz dzieciom niedostosowanym społecznie powiat zapewnia opiekę i wychowanie poprzez umieszczenie w pieczy zastępczej, tj. w rodzinie zastępczej czy też placówce opiekuńczo- wychowawczej.</w:t>
      </w:r>
    </w:p>
    <w:p w:rsidR="00203AA8" w:rsidRDefault="00203AA8">
      <w:pPr>
        <w:spacing w:after="200" w:line="276" w:lineRule="auto"/>
        <w:jc w:val="both"/>
      </w:pPr>
    </w:p>
    <w:p w:rsidR="00203AA8" w:rsidRDefault="0035381D" w:rsidP="008813C7">
      <w:pPr>
        <w:pStyle w:val="Nagwek5"/>
      </w:pPr>
      <w:bookmarkStart w:id="29" w:name="_Toc453310966"/>
      <w:r>
        <w:t xml:space="preserve">Tabela Nr 11. </w:t>
      </w:r>
      <w:r w:rsidR="0059437E" w:rsidRPr="005E5627">
        <w:t>Powody umieszczania dzieci w pieczy zastępczej w powiecie krośnieńskim (stan na 31.12.2015)</w:t>
      </w:r>
      <w:bookmarkEnd w:id="29"/>
    </w:p>
    <w:p w:rsidR="005E5627" w:rsidRPr="005E5627" w:rsidRDefault="005E5627">
      <w:pPr>
        <w:spacing w:line="276" w:lineRule="auto"/>
        <w:jc w:val="both"/>
        <w:rPr>
          <w:sz w:val="20"/>
          <w:szCs w:val="20"/>
        </w:rPr>
      </w:pPr>
    </w:p>
    <w:tbl>
      <w:tblPr>
        <w:tblW w:w="9286" w:type="dxa"/>
        <w:tblLayout w:type="fixed"/>
        <w:tblCellMar>
          <w:left w:w="10" w:type="dxa"/>
          <w:right w:w="10" w:type="dxa"/>
        </w:tblCellMar>
        <w:tblLook w:val="0000"/>
      </w:tblPr>
      <w:tblGrid>
        <w:gridCol w:w="544"/>
        <w:gridCol w:w="4043"/>
        <w:gridCol w:w="1852"/>
        <w:gridCol w:w="2847"/>
      </w:tblGrid>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L.p.</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Powody umieszczania dzieci w pieczy zastępczej</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W rodzinach zastępczych</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W placówkach opiekuńczo- wychowawczych</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1</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Sieroctwa</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10</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2</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Półsieroctwa</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3</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Uzależnienia rodziców od alkoholu</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70/67</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36/36</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4</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Przemocy w rodzinie</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5</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Bezradności w sprawach opiekuńczo- wychowawczych</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16</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8</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6</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Niepełnosprawności co najmniej jednego z rodziców</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7</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Długotrwała lub ciężka choroba co najmniej jednego z rodziców</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8</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Pobytu za granicą co najmniej jednego z rodziców (praca zarobkowa)</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9</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inne</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10</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both"/>
            </w:pP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b/>
                <w:sz w:val="24"/>
              </w:rPr>
              <w:t>Razem</w:t>
            </w:r>
          </w:p>
        </w:tc>
        <w:tc>
          <w:tcPr>
            <w:tcW w:w="1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123</w:t>
            </w:r>
          </w:p>
        </w:tc>
        <w:tc>
          <w:tcPr>
            <w:tcW w:w="28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48</w:t>
            </w:r>
          </w:p>
        </w:tc>
      </w:tr>
    </w:tbl>
    <w:p w:rsidR="00203AA8" w:rsidRDefault="0059437E">
      <w:pPr>
        <w:spacing w:after="200" w:line="276" w:lineRule="auto"/>
        <w:jc w:val="both"/>
      </w:pPr>
      <w:r>
        <w:rPr>
          <w:rFonts w:ascii="Arial Narrow" w:eastAsia="Arial Narrow" w:hAnsi="Arial Narrow" w:cs="Arial Narrow"/>
          <w:sz w:val="18"/>
        </w:rPr>
        <w:t>Źródło: Dane PCPR Krosno Odrzańskie</w:t>
      </w:r>
    </w:p>
    <w:p w:rsidR="00203AA8" w:rsidRDefault="0059437E">
      <w:pPr>
        <w:spacing w:line="360" w:lineRule="auto"/>
        <w:ind w:firstLine="924"/>
        <w:jc w:val="both"/>
      </w:pPr>
      <w:r>
        <w:rPr>
          <w:rFonts w:ascii="Arial Narrow" w:eastAsia="Arial Narrow" w:hAnsi="Arial Narrow" w:cs="Arial Narrow"/>
          <w:sz w:val="24"/>
        </w:rPr>
        <w:lastRenderedPageBreak/>
        <w:t>Na koniec grudnia 2015 r. było umieszczonych w rodzinach zastępczych 123 dzieci, natomiast  w Powiatowym Domu Dziecka w Krośnie Odrzańskim 15 dzieci i w  Gubinie 30 dzieci.</w:t>
      </w:r>
      <w:r w:rsidR="008A02BB">
        <w:rPr>
          <w:rFonts w:ascii="Arial Narrow" w:eastAsia="Arial Narrow" w:hAnsi="Arial Narrow" w:cs="Arial Narrow"/>
          <w:sz w:val="24"/>
        </w:rPr>
        <w:br/>
      </w:r>
      <w:r>
        <w:rPr>
          <w:rFonts w:ascii="Arial Narrow" w:eastAsia="Arial Narrow" w:hAnsi="Arial Narrow" w:cs="Arial Narrow"/>
          <w:sz w:val="24"/>
        </w:rPr>
        <w:t>Z analizy danych PCPR w Krośnie Odrzańskim wynika, że głównym powodem umieszczania dzieci</w:t>
      </w:r>
      <w:r w:rsidR="008A02BB">
        <w:rPr>
          <w:rFonts w:ascii="Arial Narrow" w:eastAsia="Arial Narrow" w:hAnsi="Arial Narrow" w:cs="Arial Narrow"/>
          <w:sz w:val="24"/>
        </w:rPr>
        <w:br/>
      </w:r>
      <w:r>
        <w:rPr>
          <w:rFonts w:ascii="Arial Narrow" w:eastAsia="Arial Narrow" w:hAnsi="Arial Narrow" w:cs="Arial Narrow"/>
          <w:sz w:val="24"/>
        </w:rPr>
        <w:t xml:space="preserve">w pieczy zastępczej na terenie powiatu krośnieńskiego było uzależnienie od alkoholu przynajmniej jednego  z rodziców. I tak z powodu </w:t>
      </w:r>
      <w:r w:rsidR="005E5627">
        <w:rPr>
          <w:rFonts w:ascii="Arial Narrow" w:eastAsia="Arial Narrow" w:hAnsi="Arial Narrow" w:cs="Arial Narrow"/>
          <w:sz w:val="24"/>
        </w:rPr>
        <w:t xml:space="preserve">uzależnienia rodziców </w:t>
      </w:r>
      <w:r>
        <w:rPr>
          <w:rFonts w:ascii="Arial Narrow" w:eastAsia="Arial Narrow" w:hAnsi="Arial Narrow" w:cs="Arial Narrow"/>
          <w:sz w:val="24"/>
        </w:rPr>
        <w:t>w rodzinach zastępczych zostało umieszczonych 67 dzieci, zaś  w placówkach opiekuńczo- wychowawczych 36 nieletnich. Kolejną przyczyną umieszczenia dzieci w pieczy jest bezradność w sprawach opiekuńczo - wychowawczych</w:t>
      </w:r>
      <w:r w:rsidR="008A02BB">
        <w:rPr>
          <w:rFonts w:ascii="Arial Narrow" w:eastAsia="Arial Narrow" w:hAnsi="Arial Narrow" w:cs="Arial Narrow"/>
          <w:sz w:val="24"/>
        </w:rPr>
        <w:t>,</w:t>
      </w:r>
      <w:r w:rsidR="008A02BB">
        <w:rPr>
          <w:rFonts w:ascii="Arial Narrow" w:eastAsia="Arial Narrow" w:hAnsi="Arial Narrow" w:cs="Arial Narrow"/>
          <w:sz w:val="24"/>
        </w:rPr>
        <w:br/>
      </w:r>
      <w:r w:rsidR="005E5627">
        <w:rPr>
          <w:rFonts w:ascii="Arial Narrow" w:eastAsia="Arial Narrow" w:hAnsi="Arial Narrow" w:cs="Arial Narrow"/>
          <w:sz w:val="24"/>
        </w:rPr>
        <w:t xml:space="preserve">z powodu których umieszczono </w:t>
      </w:r>
      <w:r>
        <w:rPr>
          <w:rFonts w:ascii="Arial Narrow" w:eastAsia="Arial Narrow" w:hAnsi="Arial Narrow" w:cs="Arial Narrow"/>
          <w:sz w:val="24"/>
        </w:rPr>
        <w:t xml:space="preserve">w rodzinach zastępczych </w:t>
      </w:r>
      <w:r>
        <w:rPr>
          <w:rFonts w:ascii="Arial Narrow" w:eastAsia="Calibri" w:hAnsi="Arial Narrow" w:cs="Calibri"/>
          <w:sz w:val="24"/>
        </w:rPr>
        <w:t>16</w:t>
      </w:r>
      <w:r>
        <w:rPr>
          <w:rFonts w:ascii="Arial Narrow" w:eastAsia="Arial Narrow" w:hAnsi="Arial Narrow" w:cs="Arial Narrow"/>
          <w:sz w:val="24"/>
        </w:rPr>
        <w:t xml:space="preserve">  nieletnich, a w placówkach opiekuńczo- wychowawczych 8  dzieci.</w:t>
      </w:r>
    </w:p>
    <w:p w:rsidR="00203AA8" w:rsidRDefault="00203AA8">
      <w:pPr>
        <w:spacing w:line="360" w:lineRule="auto"/>
        <w:ind w:firstLine="924"/>
        <w:jc w:val="both"/>
      </w:pPr>
    </w:p>
    <w:p w:rsidR="00203AA8" w:rsidRPr="008C325D" w:rsidRDefault="0059437E" w:rsidP="00571034">
      <w:pPr>
        <w:pStyle w:val="Nagwek3"/>
      </w:pPr>
      <w:bookmarkStart w:id="30" w:name="_Toc453588637"/>
      <w:r w:rsidRPr="00571034">
        <w:t>Rodzinna</w:t>
      </w:r>
      <w:r w:rsidRPr="008C325D">
        <w:t xml:space="preserve"> piecza zastępcza</w:t>
      </w:r>
      <w:bookmarkEnd w:id="30"/>
    </w:p>
    <w:p w:rsidR="007846D9" w:rsidRDefault="0059437E">
      <w:pPr>
        <w:spacing w:line="360" w:lineRule="auto"/>
        <w:ind w:firstLine="708"/>
        <w:jc w:val="both"/>
      </w:pPr>
      <w:r>
        <w:rPr>
          <w:rFonts w:ascii="Arial Narrow" w:eastAsia="Arial Narrow" w:hAnsi="Arial Narrow" w:cs="Arial Narrow"/>
          <w:sz w:val="24"/>
        </w:rPr>
        <w:t>Rodzina zastępcza to forma prawna opieki nad małoletnim dzieckiem, którego rodzice naturalni są nieznani lub pozbawieni władzy rodzicielskiej, albo którym władzę rodziciel</w:t>
      </w:r>
      <w:r w:rsidR="007846D9">
        <w:rPr>
          <w:rFonts w:ascii="Arial Narrow" w:eastAsia="Arial Narrow" w:hAnsi="Arial Narrow" w:cs="Arial Narrow"/>
          <w:sz w:val="24"/>
        </w:rPr>
        <w:t xml:space="preserve">ską ograniczono lub zawieszono. </w:t>
      </w:r>
      <w:r>
        <w:rPr>
          <w:rFonts w:ascii="Arial Narrow" w:eastAsia="Arial Narrow" w:hAnsi="Arial Narrow" w:cs="Arial Narrow"/>
          <w:sz w:val="24"/>
        </w:rPr>
        <w:t>Rodzina zastępcza kieruje się dobrem dziecka i poszanowaniem jego praw,</w:t>
      </w:r>
      <w:r w:rsidR="008A02BB">
        <w:rPr>
          <w:rFonts w:ascii="Arial Narrow" w:eastAsia="Arial Narrow" w:hAnsi="Arial Narrow" w:cs="Arial Narrow"/>
          <w:sz w:val="24"/>
        </w:rPr>
        <w:br/>
      </w:r>
      <w:r>
        <w:rPr>
          <w:rFonts w:ascii="Arial Narrow" w:eastAsia="Arial Narrow" w:hAnsi="Arial Narrow" w:cs="Arial Narrow"/>
          <w:sz w:val="24"/>
        </w:rPr>
        <w:t>w szczególności prawa do: wiedzy o jego pochodzeniu, podtrzymywania kontaktu emocjonalnego</w:t>
      </w:r>
      <w:r w:rsidR="008A02BB">
        <w:rPr>
          <w:rFonts w:ascii="Arial Narrow" w:eastAsia="Arial Narrow" w:hAnsi="Arial Narrow" w:cs="Arial Narrow"/>
          <w:sz w:val="24"/>
        </w:rPr>
        <w:br/>
      </w:r>
      <w:r>
        <w:rPr>
          <w:rFonts w:ascii="Arial Narrow" w:eastAsia="Arial Narrow" w:hAnsi="Arial Narrow" w:cs="Arial Narrow"/>
          <w:sz w:val="24"/>
        </w:rPr>
        <w:t>z rodziną biologiczną oraz swobodnego kontaktu z rodzicami i osobami bliskimi, poszanowania godności i ochrony przed wszelkimi formami przemocy.</w:t>
      </w:r>
      <w:r w:rsidR="007846D9">
        <w:t xml:space="preserve"> </w:t>
      </w:r>
    </w:p>
    <w:p w:rsidR="00203AA8" w:rsidRDefault="0059437E">
      <w:pPr>
        <w:spacing w:line="360" w:lineRule="auto"/>
        <w:ind w:firstLine="708"/>
        <w:jc w:val="both"/>
      </w:pPr>
      <w:r>
        <w:rPr>
          <w:rFonts w:ascii="Arial Narrow" w:eastAsia="Arial Narrow" w:hAnsi="Arial Narrow" w:cs="Arial Narrow"/>
          <w:sz w:val="24"/>
        </w:rPr>
        <w:t>Zgodnie z ustawą o wspieraniu rodziny i systemie pieczy zastępczej rodziny zastępcze dzielą się na :</w:t>
      </w:r>
    </w:p>
    <w:p w:rsidR="00203AA8" w:rsidRDefault="0059437E">
      <w:pPr>
        <w:spacing w:line="360" w:lineRule="auto"/>
        <w:ind w:firstLine="927"/>
        <w:jc w:val="both"/>
      </w:pPr>
      <w:r>
        <w:rPr>
          <w:rFonts w:ascii="Arial Narrow" w:eastAsia="Arial Narrow" w:hAnsi="Arial Narrow" w:cs="Arial Narrow"/>
          <w:sz w:val="24"/>
        </w:rPr>
        <w:t>- spokrewnione,</w:t>
      </w:r>
    </w:p>
    <w:p w:rsidR="00203AA8" w:rsidRDefault="0059437E">
      <w:pPr>
        <w:spacing w:line="360" w:lineRule="auto"/>
        <w:ind w:firstLine="927"/>
        <w:jc w:val="both"/>
      </w:pPr>
      <w:r>
        <w:rPr>
          <w:rFonts w:ascii="Arial Narrow" w:eastAsia="Arial Narrow" w:hAnsi="Arial Narrow" w:cs="Arial Narrow"/>
          <w:sz w:val="24"/>
        </w:rPr>
        <w:t>- niezawodowe,</w:t>
      </w:r>
    </w:p>
    <w:p w:rsidR="00203AA8" w:rsidRDefault="0059437E">
      <w:pPr>
        <w:spacing w:line="360" w:lineRule="auto"/>
        <w:ind w:firstLine="927"/>
        <w:jc w:val="both"/>
      </w:pPr>
      <w:r>
        <w:rPr>
          <w:rFonts w:ascii="Arial Narrow" w:eastAsia="Arial Narrow" w:hAnsi="Arial Narrow" w:cs="Arial Narrow"/>
          <w:sz w:val="24"/>
        </w:rPr>
        <w:t>- zawodowe, w tym specjalistyczne i pełniące funkcję pogotowia rodzinnego,</w:t>
      </w:r>
    </w:p>
    <w:p w:rsidR="00203AA8" w:rsidRDefault="0059437E">
      <w:pPr>
        <w:spacing w:line="360" w:lineRule="auto"/>
        <w:ind w:firstLine="927"/>
        <w:jc w:val="both"/>
        <w:rPr>
          <w:rFonts w:ascii="Arial Narrow" w:eastAsia="Arial Narrow" w:hAnsi="Arial Narrow" w:cs="Arial Narrow"/>
          <w:sz w:val="24"/>
        </w:rPr>
      </w:pPr>
      <w:r>
        <w:rPr>
          <w:rFonts w:ascii="Arial Narrow" w:eastAsia="Arial Narrow" w:hAnsi="Arial Narrow" w:cs="Arial Narrow"/>
          <w:sz w:val="24"/>
        </w:rPr>
        <w:t>- rodzinne domy dziecka</w:t>
      </w:r>
    </w:p>
    <w:p w:rsidR="00E405BB" w:rsidRDefault="00E405BB">
      <w:pPr>
        <w:spacing w:line="360" w:lineRule="auto"/>
        <w:ind w:firstLine="927"/>
        <w:jc w:val="both"/>
        <w:rPr>
          <w:rFonts w:ascii="Arial Narrow" w:eastAsia="Arial Narrow" w:hAnsi="Arial Narrow" w:cs="Arial Narrow"/>
          <w:sz w:val="24"/>
        </w:rPr>
      </w:pPr>
    </w:p>
    <w:p w:rsidR="00E405BB" w:rsidRDefault="00E405BB">
      <w:pPr>
        <w:spacing w:line="360" w:lineRule="auto"/>
        <w:ind w:firstLine="927"/>
        <w:jc w:val="both"/>
        <w:rPr>
          <w:rFonts w:ascii="Arial Narrow" w:eastAsia="Arial Narrow" w:hAnsi="Arial Narrow" w:cs="Arial Narrow"/>
          <w:sz w:val="24"/>
        </w:rPr>
      </w:pPr>
    </w:p>
    <w:p w:rsidR="00203AA8" w:rsidRDefault="0035381D" w:rsidP="008813C7">
      <w:pPr>
        <w:pStyle w:val="Nagwek5"/>
      </w:pPr>
      <w:bookmarkStart w:id="31" w:name="_Toc453310967"/>
      <w:r>
        <w:t xml:space="preserve">Tabela Nr 12. </w:t>
      </w:r>
      <w:r w:rsidR="0059437E" w:rsidRPr="007846D9">
        <w:t>Liczba rodzin zastępczych w powiecie krośnieńskim w latach 2014 -2015</w:t>
      </w:r>
      <w:bookmarkEnd w:id="31"/>
    </w:p>
    <w:p w:rsidR="007846D9" w:rsidRPr="007846D9" w:rsidRDefault="007846D9">
      <w:pPr>
        <w:spacing w:line="276" w:lineRule="auto"/>
        <w:jc w:val="both"/>
        <w:rPr>
          <w:sz w:val="20"/>
          <w:szCs w:val="20"/>
        </w:rPr>
      </w:pPr>
    </w:p>
    <w:tbl>
      <w:tblPr>
        <w:tblW w:w="9294" w:type="dxa"/>
        <w:tblLayout w:type="fixed"/>
        <w:tblCellMar>
          <w:left w:w="10" w:type="dxa"/>
          <w:right w:w="10" w:type="dxa"/>
        </w:tblCellMar>
        <w:tblLook w:val="0000"/>
      </w:tblPr>
      <w:tblGrid>
        <w:gridCol w:w="5747"/>
        <w:gridCol w:w="1772"/>
        <w:gridCol w:w="1775"/>
      </w:tblGrid>
      <w:tr w:rsidR="00203AA8">
        <w:trPr>
          <w:trHeight w:val="380"/>
        </w:trPr>
        <w:tc>
          <w:tcPr>
            <w:tcW w:w="57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Rodziny zastępcze</w:t>
            </w:r>
          </w:p>
        </w:tc>
        <w:tc>
          <w:tcPr>
            <w:tcW w:w="1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7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380"/>
        </w:trPr>
        <w:tc>
          <w:tcPr>
            <w:tcW w:w="57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Spokrewnione</w:t>
            </w:r>
          </w:p>
        </w:tc>
        <w:tc>
          <w:tcPr>
            <w:tcW w:w="1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63</w:t>
            </w:r>
          </w:p>
        </w:tc>
        <w:tc>
          <w:tcPr>
            <w:tcW w:w="17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67</w:t>
            </w:r>
          </w:p>
        </w:tc>
      </w:tr>
      <w:tr w:rsidR="00203AA8">
        <w:trPr>
          <w:trHeight w:val="380"/>
        </w:trPr>
        <w:tc>
          <w:tcPr>
            <w:tcW w:w="57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Niezawodowe</w:t>
            </w:r>
          </w:p>
        </w:tc>
        <w:tc>
          <w:tcPr>
            <w:tcW w:w="1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28</w:t>
            </w:r>
          </w:p>
        </w:tc>
        <w:tc>
          <w:tcPr>
            <w:tcW w:w="17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25</w:t>
            </w:r>
          </w:p>
        </w:tc>
      </w:tr>
      <w:tr w:rsidR="00203AA8">
        <w:trPr>
          <w:trHeight w:val="380"/>
        </w:trPr>
        <w:tc>
          <w:tcPr>
            <w:tcW w:w="57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Zawodowe</w:t>
            </w:r>
          </w:p>
        </w:tc>
        <w:tc>
          <w:tcPr>
            <w:tcW w:w="1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17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r>
      <w:tr w:rsidR="00203AA8">
        <w:trPr>
          <w:trHeight w:val="380"/>
        </w:trPr>
        <w:tc>
          <w:tcPr>
            <w:tcW w:w="57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rodzinny dom dziecka</w:t>
            </w:r>
          </w:p>
        </w:tc>
        <w:tc>
          <w:tcPr>
            <w:tcW w:w="1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17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rPr>
          <w:trHeight w:val="401"/>
        </w:trPr>
        <w:tc>
          <w:tcPr>
            <w:tcW w:w="57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Razem</w:t>
            </w:r>
          </w:p>
        </w:tc>
        <w:tc>
          <w:tcPr>
            <w:tcW w:w="1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97</w:t>
            </w:r>
          </w:p>
        </w:tc>
        <w:tc>
          <w:tcPr>
            <w:tcW w:w="17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97</w:t>
            </w:r>
          </w:p>
        </w:tc>
      </w:tr>
    </w:tbl>
    <w:p w:rsidR="00203AA8" w:rsidRDefault="0059437E">
      <w:pPr>
        <w:spacing w:after="200" w:line="276" w:lineRule="auto"/>
        <w:jc w:val="both"/>
      </w:pPr>
      <w:r>
        <w:rPr>
          <w:rFonts w:ascii="Arial Narrow" w:eastAsia="Arial Narrow" w:hAnsi="Arial Narrow" w:cs="Arial Narrow"/>
          <w:sz w:val="18"/>
        </w:rPr>
        <w:t>Źródło: Dane PCPR Krosno Odrzańskie</w:t>
      </w:r>
    </w:p>
    <w:p w:rsidR="00143FA0" w:rsidRDefault="00143FA0">
      <w:pPr>
        <w:spacing w:line="276" w:lineRule="auto"/>
        <w:jc w:val="both"/>
        <w:rPr>
          <w:color w:val="FF0000"/>
        </w:rPr>
      </w:pPr>
      <w:r>
        <w:rPr>
          <w:noProof/>
        </w:rPr>
        <w:lastRenderedPageBreak/>
        <w:drawing>
          <wp:inline distT="0" distB="0" distL="0" distR="0">
            <wp:extent cx="5667375" cy="3200400"/>
            <wp:effectExtent l="0" t="0" r="9525"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405E" w:rsidRPr="0010405E" w:rsidRDefault="0010405E" w:rsidP="0010405E">
      <w:pPr>
        <w:pStyle w:val="Nagwek6"/>
      </w:pPr>
      <w:bookmarkStart w:id="32" w:name="_Toc453310612"/>
      <w:r w:rsidRPr="0010405E">
        <w:t>Ryc. 6. Liczba rodzin zastępczych w powiecie krośnieńskim w latach 2014 -2015</w:t>
      </w:r>
      <w:bookmarkEnd w:id="32"/>
    </w:p>
    <w:p w:rsidR="00203AA8" w:rsidRDefault="00203AA8">
      <w:pPr>
        <w:spacing w:line="276" w:lineRule="auto"/>
        <w:jc w:val="both"/>
        <w:rPr>
          <w:color w:val="FF0000"/>
        </w:rPr>
      </w:pPr>
    </w:p>
    <w:p w:rsidR="00203AA8" w:rsidRDefault="001C7614" w:rsidP="008813C7">
      <w:pPr>
        <w:pStyle w:val="Nagwek5"/>
      </w:pPr>
      <w:bookmarkStart w:id="33" w:name="_Toc453310968"/>
      <w:r>
        <w:t>Tabela Nr</w:t>
      </w:r>
      <w:r w:rsidR="0035381D">
        <w:t xml:space="preserve"> 13. </w:t>
      </w:r>
      <w:r w:rsidR="0059437E" w:rsidRPr="007846D9">
        <w:t>Liczba dzieci umieszczonych w rodzinach zastępczych na terenie powiatu</w:t>
      </w:r>
      <w:r w:rsidR="007846D9">
        <w:t xml:space="preserve"> krośnieńskiego  </w:t>
      </w:r>
      <w:r w:rsidR="0059437E" w:rsidRPr="007846D9">
        <w:t xml:space="preserve">w latach 2014 </w:t>
      </w:r>
      <w:r w:rsidR="007846D9">
        <w:t>–</w:t>
      </w:r>
      <w:r w:rsidR="0059437E" w:rsidRPr="007846D9">
        <w:t xml:space="preserve"> 2015</w:t>
      </w:r>
      <w:bookmarkEnd w:id="33"/>
    </w:p>
    <w:p w:rsidR="007846D9" w:rsidRPr="007846D9" w:rsidRDefault="007846D9">
      <w:pPr>
        <w:spacing w:line="276" w:lineRule="auto"/>
        <w:jc w:val="both"/>
        <w:rPr>
          <w:sz w:val="20"/>
          <w:szCs w:val="20"/>
        </w:rPr>
      </w:pPr>
    </w:p>
    <w:tbl>
      <w:tblPr>
        <w:tblW w:w="9352" w:type="dxa"/>
        <w:tblLayout w:type="fixed"/>
        <w:tblCellMar>
          <w:left w:w="10" w:type="dxa"/>
          <w:right w:w="10" w:type="dxa"/>
        </w:tblCellMar>
        <w:tblLook w:val="0000"/>
      </w:tblPr>
      <w:tblGrid>
        <w:gridCol w:w="6141"/>
        <w:gridCol w:w="1605"/>
        <w:gridCol w:w="1606"/>
      </w:tblGrid>
      <w:tr w:rsidR="00203AA8">
        <w:trPr>
          <w:trHeight w:val="356"/>
        </w:trPr>
        <w:tc>
          <w:tcPr>
            <w:tcW w:w="61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Rodzaj rodziny zastępczej</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356"/>
        </w:trPr>
        <w:tc>
          <w:tcPr>
            <w:tcW w:w="61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Spokrewnione</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87</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92</w:t>
            </w:r>
          </w:p>
        </w:tc>
      </w:tr>
      <w:tr w:rsidR="00203AA8">
        <w:trPr>
          <w:trHeight w:val="356"/>
        </w:trPr>
        <w:tc>
          <w:tcPr>
            <w:tcW w:w="61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Niezawodowe</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33</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33</w:t>
            </w:r>
          </w:p>
        </w:tc>
      </w:tr>
      <w:tr w:rsidR="00203AA8">
        <w:trPr>
          <w:trHeight w:val="356"/>
        </w:trPr>
        <w:tc>
          <w:tcPr>
            <w:tcW w:w="61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Zawodowe</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29</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25</w:t>
            </w:r>
          </w:p>
        </w:tc>
      </w:tr>
      <w:tr w:rsidR="00203AA8">
        <w:trPr>
          <w:trHeight w:val="356"/>
        </w:trPr>
        <w:tc>
          <w:tcPr>
            <w:tcW w:w="61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rodzinny dom dziecka</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8</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rPr>
          <w:trHeight w:val="356"/>
        </w:trPr>
        <w:tc>
          <w:tcPr>
            <w:tcW w:w="61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Razem</w:t>
            </w:r>
          </w:p>
        </w:tc>
        <w:tc>
          <w:tcPr>
            <w:tcW w:w="16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157</w:t>
            </w:r>
          </w:p>
        </w:tc>
        <w:tc>
          <w:tcPr>
            <w:tcW w:w="1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150</w:t>
            </w:r>
          </w:p>
        </w:tc>
      </w:tr>
    </w:tbl>
    <w:p w:rsidR="00203AA8" w:rsidRDefault="0059437E" w:rsidP="00803AF7">
      <w:pPr>
        <w:spacing w:after="200" w:line="276" w:lineRule="auto"/>
        <w:jc w:val="both"/>
      </w:pPr>
      <w:r>
        <w:rPr>
          <w:rFonts w:ascii="Arial Narrow" w:eastAsia="Arial Narrow" w:hAnsi="Arial Narrow" w:cs="Arial Narrow"/>
          <w:sz w:val="18"/>
        </w:rPr>
        <w:t>Źródło: Dane PCPR Krosno Odrzańskie</w:t>
      </w:r>
    </w:p>
    <w:p w:rsidR="008E1424" w:rsidRDefault="008E1424">
      <w:pPr>
        <w:spacing w:line="276" w:lineRule="auto"/>
        <w:jc w:val="both"/>
        <w:rPr>
          <w:color w:val="FF0000"/>
        </w:rPr>
      </w:pPr>
      <w:r>
        <w:rPr>
          <w:noProof/>
        </w:rPr>
        <w:lastRenderedPageBreak/>
        <w:drawing>
          <wp:inline distT="0" distB="0" distL="0" distR="0">
            <wp:extent cx="5645889" cy="2998382"/>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405E" w:rsidRPr="0010405E" w:rsidRDefault="0010405E" w:rsidP="0010405E">
      <w:pPr>
        <w:pStyle w:val="Nagwek6"/>
      </w:pPr>
      <w:bookmarkStart w:id="34" w:name="_Toc453310613"/>
      <w:r w:rsidRPr="0010405E">
        <w:t>Ryc. 7. Liczba dzieci umieszczonych w rodzinach zastępczych na terenie powiatu krośnieńskiego  w latach 2014 – 2015</w:t>
      </w:r>
      <w:bookmarkEnd w:id="34"/>
    </w:p>
    <w:p w:rsidR="00FC4D48" w:rsidRDefault="00FC4D48">
      <w:pPr>
        <w:spacing w:line="276" w:lineRule="auto"/>
        <w:jc w:val="both"/>
        <w:rPr>
          <w:color w:val="FF0000"/>
        </w:rPr>
      </w:pPr>
    </w:p>
    <w:p w:rsidR="00203AA8" w:rsidRDefault="0059437E" w:rsidP="008813C7">
      <w:pPr>
        <w:pStyle w:val="Nagwek5"/>
      </w:pPr>
      <w:bookmarkStart w:id="35" w:name="_Toc453310969"/>
      <w:r w:rsidRPr="00FC4D48">
        <w:t>Tabela N</w:t>
      </w:r>
      <w:r w:rsidR="0035381D">
        <w:t xml:space="preserve">r 14. </w:t>
      </w:r>
      <w:r w:rsidRPr="00FC4D48">
        <w:t>Liczba dzieci pochodzących z powiatu krośnieńskiego umieszczonych  w rodzinach zastępczych</w:t>
      </w:r>
      <w:r w:rsidR="00BA24B4">
        <w:t xml:space="preserve"> </w:t>
      </w:r>
      <w:r w:rsidRPr="00FC4D48">
        <w:t xml:space="preserve">na terenie innych powiatów  w latach 2014 </w:t>
      </w:r>
      <w:r w:rsidR="00FC4D48">
        <w:t>–</w:t>
      </w:r>
      <w:r w:rsidRPr="00FC4D48">
        <w:t xml:space="preserve"> 2015</w:t>
      </w:r>
      <w:bookmarkEnd w:id="35"/>
    </w:p>
    <w:p w:rsidR="00FC4D48" w:rsidRPr="00FC4D48" w:rsidRDefault="00FC4D48">
      <w:pPr>
        <w:spacing w:line="276" w:lineRule="auto"/>
        <w:jc w:val="both"/>
        <w:rPr>
          <w:sz w:val="20"/>
          <w:szCs w:val="20"/>
        </w:rPr>
      </w:pPr>
    </w:p>
    <w:tbl>
      <w:tblPr>
        <w:tblW w:w="9441" w:type="dxa"/>
        <w:tblLayout w:type="fixed"/>
        <w:tblCellMar>
          <w:left w:w="10" w:type="dxa"/>
          <w:right w:w="10" w:type="dxa"/>
        </w:tblCellMar>
        <w:tblLook w:val="0000"/>
      </w:tblPr>
      <w:tblGrid>
        <w:gridCol w:w="6200"/>
        <w:gridCol w:w="1620"/>
        <w:gridCol w:w="1621"/>
      </w:tblGrid>
      <w:tr w:rsidR="00203AA8">
        <w:trPr>
          <w:trHeight w:val="346"/>
        </w:trPr>
        <w:tc>
          <w:tcPr>
            <w:tcW w:w="6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Rodzaj rodziny zastępczej</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6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289"/>
        </w:trPr>
        <w:tc>
          <w:tcPr>
            <w:tcW w:w="6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Spokrewnione</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eastAsia="Calibri" w:cs="Calibri"/>
              </w:rPr>
              <w:t>-</w:t>
            </w:r>
          </w:p>
        </w:tc>
        <w:tc>
          <w:tcPr>
            <w:tcW w:w="16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eastAsia="Calibri" w:cs="Calibri"/>
              </w:rPr>
              <w:t>1</w:t>
            </w:r>
          </w:p>
        </w:tc>
      </w:tr>
      <w:tr w:rsidR="00203AA8">
        <w:trPr>
          <w:trHeight w:val="289"/>
        </w:trPr>
        <w:tc>
          <w:tcPr>
            <w:tcW w:w="6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Niezawodowe</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eastAsia="Calibri" w:cs="Calibri"/>
              </w:rPr>
              <w:t>16</w:t>
            </w:r>
          </w:p>
        </w:tc>
        <w:tc>
          <w:tcPr>
            <w:tcW w:w="16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eastAsia="Calibri" w:cs="Calibri"/>
              </w:rPr>
              <w:t>13</w:t>
            </w:r>
          </w:p>
        </w:tc>
      </w:tr>
      <w:tr w:rsidR="003D4B33">
        <w:trPr>
          <w:trHeight w:val="289"/>
        </w:trPr>
        <w:tc>
          <w:tcPr>
            <w:tcW w:w="6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4B33" w:rsidRDefault="003D4B33">
            <w:pPr>
              <w:jc w:val="center"/>
              <w:rPr>
                <w:rFonts w:ascii="Arial Narrow" w:eastAsia="Arial Narrow" w:hAnsi="Arial Narrow" w:cs="Arial Narrow"/>
                <w:sz w:val="24"/>
              </w:rPr>
            </w:pPr>
            <w:r>
              <w:rPr>
                <w:rFonts w:ascii="Arial Narrow" w:eastAsia="Arial Narrow" w:hAnsi="Arial Narrow" w:cs="Arial Narrow"/>
                <w:sz w:val="24"/>
              </w:rPr>
              <w:t>Zawodowe rodziny zastępcze</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4B33" w:rsidRDefault="003D4B33">
            <w:pPr>
              <w:jc w:val="center"/>
              <w:rPr>
                <w:rFonts w:eastAsia="Calibri" w:cs="Calibri"/>
              </w:rPr>
            </w:pPr>
            <w:r>
              <w:rPr>
                <w:rFonts w:eastAsia="Calibri" w:cs="Calibri"/>
              </w:rPr>
              <w:t>9</w:t>
            </w:r>
          </w:p>
        </w:tc>
        <w:tc>
          <w:tcPr>
            <w:tcW w:w="16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4B33" w:rsidRDefault="003D4B33">
            <w:pPr>
              <w:jc w:val="center"/>
              <w:rPr>
                <w:rFonts w:eastAsia="Calibri" w:cs="Calibri"/>
              </w:rPr>
            </w:pPr>
            <w:r>
              <w:rPr>
                <w:rFonts w:eastAsia="Calibri" w:cs="Calibri"/>
              </w:rPr>
              <w:t>7</w:t>
            </w:r>
          </w:p>
        </w:tc>
      </w:tr>
      <w:tr w:rsidR="00203AA8">
        <w:trPr>
          <w:trHeight w:val="289"/>
        </w:trPr>
        <w:tc>
          <w:tcPr>
            <w:tcW w:w="6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Razem</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3D4B33">
            <w:pPr>
              <w:jc w:val="center"/>
            </w:pPr>
            <w:r>
              <w:rPr>
                <w:rFonts w:eastAsia="Calibri" w:cs="Calibri"/>
              </w:rPr>
              <w:t>25</w:t>
            </w:r>
          </w:p>
        </w:tc>
        <w:tc>
          <w:tcPr>
            <w:tcW w:w="16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3D4B33">
            <w:pPr>
              <w:jc w:val="center"/>
            </w:pPr>
            <w:r>
              <w:rPr>
                <w:rFonts w:eastAsia="Calibri" w:cs="Calibri"/>
              </w:rPr>
              <w:t>21</w:t>
            </w:r>
          </w:p>
        </w:tc>
      </w:tr>
    </w:tbl>
    <w:p w:rsidR="00203AA8" w:rsidRDefault="0059437E">
      <w:pPr>
        <w:spacing w:after="200" w:line="276" w:lineRule="auto"/>
        <w:jc w:val="both"/>
      </w:pPr>
      <w:r>
        <w:rPr>
          <w:rFonts w:ascii="Arial Narrow" w:eastAsia="Arial Narrow" w:hAnsi="Arial Narrow" w:cs="Arial Narrow"/>
          <w:sz w:val="18"/>
        </w:rPr>
        <w:t>Źródło: Dane PCPR Krosno Odrzańskie</w:t>
      </w:r>
    </w:p>
    <w:p w:rsidR="003E0397" w:rsidRDefault="003E0397">
      <w:pPr>
        <w:spacing w:after="200" w:line="276" w:lineRule="auto"/>
        <w:jc w:val="both"/>
        <w:rPr>
          <w:color w:val="FF0000"/>
        </w:rPr>
      </w:pPr>
      <w:r>
        <w:rPr>
          <w:noProof/>
        </w:rPr>
        <w:drawing>
          <wp:inline distT="0" distB="0" distL="0" distR="0">
            <wp:extent cx="5582093" cy="2838893"/>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405E" w:rsidRPr="0010405E" w:rsidRDefault="0010405E" w:rsidP="0010405E">
      <w:pPr>
        <w:pStyle w:val="Nagwek6"/>
      </w:pPr>
      <w:bookmarkStart w:id="36" w:name="_Toc453310614"/>
      <w:r w:rsidRPr="0010405E">
        <w:t>Ryc</w:t>
      </w:r>
      <w:r>
        <w:t>.</w:t>
      </w:r>
      <w:r w:rsidRPr="0010405E">
        <w:t xml:space="preserve"> 8. Liczba dzieci pochodzących z powiatu krośnieńskiego umieszczonych  w rodzinach zastępczych na terenie innych powiatów  w latach 2014 – 2015</w:t>
      </w:r>
      <w:bookmarkEnd w:id="36"/>
    </w:p>
    <w:p w:rsidR="00FC4D48" w:rsidRPr="003D4B33" w:rsidRDefault="003D4B33">
      <w:pPr>
        <w:spacing w:line="360" w:lineRule="auto"/>
        <w:ind w:firstLine="924"/>
        <w:jc w:val="both"/>
        <w:rPr>
          <w:rFonts w:ascii="Arial Narrow" w:hAnsi="Arial Narrow"/>
          <w:sz w:val="24"/>
          <w:szCs w:val="24"/>
        </w:rPr>
      </w:pPr>
      <w:r w:rsidRPr="003D4B33">
        <w:rPr>
          <w:rFonts w:ascii="Arial Narrow" w:hAnsi="Arial Narrow"/>
          <w:sz w:val="24"/>
          <w:szCs w:val="24"/>
        </w:rPr>
        <w:lastRenderedPageBreak/>
        <w:t>Pobyt dzieci w rodzinach zastępczych zawodowych ma najczęściej charakter czasowy</w:t>
      </w:r>
      <w:r>
        <w:rPr>
          <w:rFonts w:ascii="Arial Narrow" w:hAnsi="Arial Narrow"/>
          <w:sz w:val="24"/>
          <w:szCs w:val="24"/>
        </w:rPr>
        <w:t xml:space="preserve"> (przede wszystkim w pogotowiach rodzinnych), kiedy umieszczane są interwencyjnie. W miarę zwalniania się miejsc w</w:t>
      </w:r>
      <w:r w:rsidR="00616936">
        <w:rPr>
          <w:rFonts w:ascii="Arial Narrow" w:hAnsi="Arial Narrow"/>
          <w:sz w:val="24"/>
          <w:szCs w:val="24"/>
        </w:rPr>
        <w:t xml:space="preserve"> powiecie krośnieńskim dzieci są</w:t>
      </w:r>
      <w:r>
        <w:rPr>
          <w:rFonts w:ascii="Arial Narrow" w:hAnsi="Arial Narrow"/>
          <w:sz w:val="24"/>
          <w:szCs w:val="24"/>
        </w:rPr>
        <w:t xml:space="preserve"> przenoszone bliżej rodziny, w celu lepszej pracy w kierunku powrotu dzieci do rodziny biologicznej.</w:t>
      </w:r>
    </w:p>
    <w:p w:rsidR="00203AA8" w:rsidRDefault="0059437E">
      <w:pPr>
        <w:spacing w:line="360" w:lineRule="auto"/>
        <w:ind w:firstLine="924"/>
        <w:jc w:val="both"/>
      </w:pPr>
      <w:r>
        <w:rPr>
          <w:rFonts w:ascii="Arial Narrow" w:eastAsia="Arial Narrow" w:hAnsi="Arial Narrow" w:cs="Arial Narrow"/>
          <w:sz w:val="24"/>
        </w:rPr>
        <w:t>Rodziny zastępcze zarówno spokrewnione jak i niezawodowe otrzymują na pokrycie kosztów utrzymania dzieci przebywających u nich świadczenia pieniężne.</w:t>
      </w:r>
    </w:p>
    <w:p w:rsidR="00A4395D" w:rsidRPr="00494734" w:rsidRDefault="0059437E" w:rsidP="00494734">
      <w:pPr>
        <w:spacing w:line="360" w:lineRule="auto"/>
        <w:ind w:firstLine="924"/>
        <w:jc w:val="both"/>
      </w:pPr>
      <w:r>
        <w:rPr>
          <w:rFonts w:ascii="Arial Narrow" w:eastAsia="Arial Narrow" w:hAnsi="Arial Narrow" w:cs="Arial Narrow"/>
          <w:sz w:val="24"/>
        </w:rPr>
        <w:t>W przypadku rodzin zastępczych spokrewnionych, które stanowią dziadkowie lub starsze rodzeństwo, rodzina zastępcza otrzymuje kwotę 660 zł. miesięcznie na każde dziecko. Rodziny zastępcz</w:t>
      </w:r>
      <w:r w:rsidR="00A4395D">
        <w:rPr>
          <w:rFonts w:ascii="Arial Narrow" w:eastAsia="Arial Narrow" w:hAnsi="Arial Narrow" w:cs="Arial Narrow"/>
          <w:sz w:val="24"/>
        </w:rPr>
        <w:t xml:space="preserve">e niezawodowe i niezawodowe, </w:t>
      </w:r>
      <w:r>
        <w:rPr>
          <w:rFonts w:ascii="Arial Narrow" w:eastAsia="Arial Narrow" w:hAnsi="Arial Narrow" w:cs="Arial Narrow"/>
          <w:sz w:val="24"/>
        </w:rPr>
        <w:t xml:space="preserve"> gdzie stanowią je wujostwo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osoby obce otrzymują </w:t>
      </w:r>
      <w:r w:rsidR="00AC0A75">
        <w:rPr>
          <w:rFonts w:ascii="Arial Narrow" w:eastAsia="Arial Narrow" w:hAnsi="Arial Narrow" w:cs="Arial Narrow"/>
          <w:sz w:val="24"/>
        </w:rPr>
        <w:br/>
      </w:r>
      <w:r>
        <w:rPr>
          <w:rFonts w:ascii="Arial Narrow" w:eastAsia="Arial Narrow" w:hAnsi="Arial Narrow" w:cs="Arial Narrow"/>
          <w:sz w:val="24"/>
        </w:rPr>
        <w:t>na każde umieszczone u nich dziecko kwotę 1000 zł miesięcznie.</w:t>
      </w:r>
      <w:r w:rsidR="00A4395D">
        <w:rPr>
          <w:rFonts w:ascii="Arial Narrow" w:eastAsia="Arial Narrow" w:hAnsi="Arial Narrow" w:cs="Arial Narrow"/>
          <w:sz w:val="24"/>
        </w:rPr>
        <w:t xml:space="preserve"> </w:t>
      </w:r>
    </w:p>
    <w:p w:rsidR="00A4395D" w:rsidRPr="00FC4D48" w:rsidRDefault="00A4395D">
      <w:pPr>
        <w:spacing w:line="276" w:lineRule="auto"/>
        <w:jc w:val="both"/>
        <w:rPr>
          <w:rFonts w:ascii="Arial Narrow" w:eastAsia="Arial Narrow" w:hAnsi="Arial Narrow" w:cs="Arial Narrow"/>
          <w:b/>
          <w:color w:val="C00000"/>
          <w:sz w:val="24"/>
        </w:rPr>
      </w:pPr>
    </w:p>
    <w:p w:rsidR="00203AA8" w:rsidRPr="00FC4D48" w:rsidRDefault="0035381D" w:rsidP="008813C7">
      <w:pPr>
        <w:pStyle w:val="Nagwek5"/>
      </w:pPr>
      <w:bookmarkStart w:id="37" w:name="_Toc453310970"/>
      <w:r>
        <w:t xml:space="preserve">Tabela Nr 15. </w:t>
      </w:r>
      <w:r w:rsidR="0059437E" w:rsidRPr="00FC4D48">
        <w:t xml:space="preserve"> Kwoty świadczeń pieniężnych na pokrycie kosztów utrzymania dzieci w rodzinach zastępczych</w:t>
      </w:r>
      <w:r w:rsidR="00BA24B4">
        <w:t xml:space="preserve"> </w:t>
      </w:r>
      <w:r w:rsidR="0059437E" w:rsidRPr="00FC4D48">
        <w:t>w latach 2014- 2015</w:t>
      </w:r>
      <w:bookmarkEnd w:id="37"/>
    </w:p>
    <w:tbl>
      <w:tblPr>
        <w:tblW w:w="9105" w:type="dxa"/>
        <w:tblLayout w:type="fixed"/>
        <w:tblCellMar>
          <w:left w:w="10" w:type="dxa"/>
          <w:right w:w="10" w:type="dxa"/>
        </w:tblCellMar>
        <w:tblLook w:val="0000"/>
      </w:tblPr>
      <w:tblGrid>
        <w:gridCol w:w="6638"/>
        <w:gridCol w:w="1265"/>
        <w:gridCol w:w="1202"/>
      </w:tblGrid>
      <w:tr w:rsidR="00203AA8">
        <w:trPr>
          <w:trHeight w:val="298"/>
        </w:trPr>
        <w:tc>
          <w:tcPr>
            <w:tcW w:w="6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Kategoria świadczeń udzielonych rodzinom zastępczym</w:t>
            </w:r>
          </w:p>
        </w:tc>
        <w:tc>
          <w:tcPr>
            <w:tcW w:w="1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298"/>
        </w:trPr>
        <w:tc>
          <w:tcPr>
            <w:tcW w:w="6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Świadczenia pieniężne dla rodzin zastępczych spokrewnionych</w:t>
            </w:r>
          </w:p>
        </w:tc>
        <w:tc>
          <w:tcPr>
            <w:tcW w:w="1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 532 001</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 585 749</w:t>
            </w:r>
          </w:p>
        </w:tc>
      </w:tr>
      <w:tr w:rsidR="00203AA8">
        <w:trPr>
          <w:trHeight w:val="298"/>
        </w:trPr>
        <w:tc>
          <w:tcPr>
            <w:tcW w:w="6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Świadczenia dla rodzin zastępczych niezawodowych</w:t>
            </w:r>
          </w:p>
        </w:tc>
        <w:tc>
          <w:tcPr>
            <w:tcW w:w="1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 547 163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 517 092</w:t>
            </w:r>
          </w:p>
        </w:tc>
      </w:tr>
      <w:tr w:rsidR="00FC4D48">
        <w:trPr>
          <w:trHeight w:val="298"/>
        </w:trPr>
        <w:tc>
          <w:tcPr>
            <w:tcW w:w="6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C4D48" w:rsidRPr="00F1748F" w:rsidRDefault="00FC4D48">
            <w:pPr>
              <w:jc w:val="center"/>
              <w:rPr>
                <w:rFonts w:ascii="Arial Narrow" w:eastAsia="Arial Narrow" w:hAnsi="Arial Narrow" w:cs="Arial Narrow"/>
                <w:sz w:val="24"/>
              </w:rPr>
            </w:pPr>
            <w:r w:rsidRPr="00F1748F">
              <w:rPr>
                <w:rFonts w:ascii="Arial Narrow" w:eastAsia="Arial Narrow" w:hAnsi="Arial Narrow" w:cs="Arial Narrow"/>
                <w:sz w:val="24"/>
              </w:rPr>
              <w:t>Świadczenia dla dzieci w zawodowych rodzinach zastępczych</w:t>
            </w:r>
          </w:p>
        </w:tc>
        <w:tc>
          <w:tcPr>
            <w:tcW w:w="1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C4D48" w:rsidRDefault="00A4395D">
            <w:pPr>
              <w:jc w:val="center"/>
              <w:rPr>
                <w:rFonts w:ascii="Arial Narrow" w:eastAsia="Arial Narrow" w:hAnsi="Arial Narrow" w:cs="Arial Narrow"/>
                <w:sz w:val="24"/>
              </w:rPr>
            </w:pPr>
            <w:r>
              <w:rPr>
                <w:rFonts w:ascii="Arial Narrow" w:eastAsia="Arial Narrow" w:hAnsi="Arial Narrow" w:cs="Arial Narrow"/>
                <w:sz w:val="24"/>
              </w:rPr>
              <w:t>81 803</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C4D48" w:rsidRDefault="00F1748F">
            <w:pPr>
              <w:jc w:val="center"/>
              <w:rPr>
                <w:rFonts w:ascii="Arial Narrow" w:eastAsia="Arial Narrow" w:hAnsi="Arial Narrow" w:cs="Arial Narrow"/>
                <w:sz w:val="24"/>
              </w:rPr>
            </w:pPr>
            <w:r>
              <w:rPr>
                <w:rFonts w:ascii="Arial Narrow" w:eastAsia="Arial Narrow" w:hAnsi="Arial Narrow" w:cs="Arial Narrow"/>
                <w:sz w:val="24"/>
              </w:rPr>
              <w:t>178818</w:t>
            </w:r>
          </w:p>
        </w:tc>
      </w:tr>
      <w:tr w:rsidR="00203AA8">
        <w:trPr>
          <w:trHeight w:val="315"/>
        </w:trPr>
        <w:tc>
          <w:tcPr>
            <w:tcW w:w="6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Razem</w:t>
            </w:r>
          </w:p>
        </w:tc>
        <w:tc>
          <w:tcPr>
            <w:tcW w:w="12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Pr="00F1748F" w:rsidRDefault="0059437E" w:rsidP="00F1748F">
            <w:pPr>
              <w:jc w:val="center"/>
            </w:pPr>
            <w:r w:rsidRPr="00F1748F">
              <w:rPr>
                <w:rFonts w:ascii="Arial Narrow" w:eastAsia="Arial Narrow" w:hAnsi="Arial Narrow" w:cs="Arial Narrow"/>
                <w:sz w:val="24"/>
              </w:rPr>
              <w:t>1</w:t>
            </w:r>
            <w:r w:rsidR="00F1748F" w:rsidRPr="00F1748F">
              <w:rPr>
                <w:rFonts w:ascii="Arial Narrow" w:eastAsia="Arial Narrow" w:hAnsi="Arial Narrow" w:cs="Arial Narrow"/>
                <w:sz w:val="24"/>
              </w:rPr>
              <w:t> 160 967</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Pr="00F1748F" w:rsidRDefault="0059437E" w:rsidP="00F1748F">
            <w:pPr>
              <w:jc w:val="center"/>
            </w:pPr>
            <w:r w:rsidRPr="00F1748F">
              <w:rPr>
                <w:rFonts w:ascii="Arial Narrow" w:eastAsia="Arial Narrow" w:hAnsi="Arial Narrow" w:cs="Arial Narrow"/>
                <w:sz w:val="24"/>
              </w:rPr>
              <w:t>1</w:t>
            </w:r>
            <w:r w:rsidR="00F1748F" w:rsidRPr="00F1748F">
              <w:rPr>
                <w:rFonts w:ascii="Arial Narrow" w:eastAsia="Arial Narrow" w:hAnsi="Arial Narrow" w:cs="Arial Narrow"/>
                <w:sz w:val="24"/>
              </w:rPr>
              <w:t> 281 659</w:t>
            </w:r>
          </w:p>
        </w:tc>
      </w:tr>
    </w:tbl>
    <w:p w:rsidR="00203AA8" w:rsidRDefault="0059437E">
      <w:pPr>
        <w:spacing w:after="200" w:line="276" w:lineRule="auto"/>
        <w:jc w:val="both"/>
      </w:pPr>
      <w:r>
        <w:rPr>
          <w:rFonts w:ascii="Arial Narrow" w:eastAsia="Arial Narrow" w:hAnsi="Arial Narrow" w:cs="Arial Narrow"/>
          <w:sz w:val="18"/>
        </w:rPr>
        <w:t>Źródło: Dane PCPR Krosno Odrzańskie</w:t>
      </w:r>
    </w:p>
    <w:p w:rsidR="00FC4D48" w:rsidRDefault="00FC4D48">
      <w:pPr>
        <w:spacing w:line="276" w:lineRule="auto"/>
        <w:jc w:val="both"/>
      </w:pPr>
    </w:p>
    <w:p w:rsidR="00203AA8" w:rsidRDefault="0059437E" w:rsidP="008A2C05">
      <w:pPr>
        <w:pStyle w:val="Nagwek3"/>
      </w:pPr>
      <w:bookmarkStart w:id="38" w:name="_Toc453588638"/>
      <w:r>
        <w:t>Instytucjonalna piecza zastępcza</w:t>
      </w:r>
      <w:bookmarkEnd w:id="38"/>
    </w:p>
    <w:p w:rsidR="00203AA8" w:rsidRDefault="0059437E">
      <w:pPr>
        <w:spacing w:line="360" w:lineRule="auto"/>
        <w:ind w:firstLine="708"/>
        <w:jc w:val="both"/>
      </w:pPr>
      <w:r>
        <w:rPr>
          <w:rFonts w:ascii="Arial Narrow" w:eastAsia="Arial Narrow" w:hAnsi="Arial Narrow" w:cs="Arial Narrow"/>
          <w:sz w:val="24"/>
        </w:rPr>
        <w:t xml:space="preserve">Instytucjonalną pieczę zastępczą stanowią placówki opiekuńczo- wychowawcze. Placówki opiekuńczo- wychowawcze zapewniają dzieciom całodobową, ciągłą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okresową opiekę i wychowanie oraz zaspokajają jego niezbędne potrzeby życiowe, rozwojowe, w tym emocjonalne, społeczne, religijne</w:t>
      </w:r>
      <w:r w:rsidR="008A02BB">
        <w:rPr>
          <w:rFonts w:ascii="Arial Narrow" w:eastAsia="Arial Narrow" w:hAnsi="Arial Narrow" w:cs="Arial Narrow"/>
          <w:sz w:val="24"/>
        </w:rPr>
        <w:br/>
      </w:r>
      <w:r>
        <w:rPr>
          <w:rFonts w:ascii="Arial Narrow" w:eastAsia="Arial Narrow" w:hAnsi="Arial Narrow" w:cs="Arial Narrow"/>
          <w:sz w:val="24"/>
        </w:rPr>
        <w:t>a także zapewniają korzystanie z przysługujących świadczeń zdrowotnych i kształcenia.</w:t>
      </w:r>
    </w:p>
    <w:p w:rsidR="00203AA8" w:rsidRDefault="0059437E">
      <w:pPr>
        <w:spacing w:line="360" w:lineRule="auto"/>
        <w:ind w:firstLine="708"/>
        <w:jc w:val="both"/>
      </w:pPr>
      <w:r>
        <w:rPr>
          <w:rFonts w:ascii="Arial Narrow" w:eastAsia="Arial Narrow" w:hAnsi="Arial Narrow" w:cs="Arial Narrow"/>
          <w:sz w:val="24"/>
        </w:rPr>
        <w:t xml:space="preserve">Pobyt dziecka w placówce powinien mieć charakter przejściowy - do czasu powrotu dziecka </w:t>
      </w:r>
      <w:r w:rsidR="00AC0A75">
        <w:rPr>
          <w:rFonts w:ascii="Arial Narrow" w:eastAsia="Arial Narrow" w:hAnsi="Arial Narrow" w:cs="Arial Narrow"/>
          <w:sz w:val="24"/>
        </w:rPr>
        <w:br/>
      </w:r>
      <w:r>
        <w:rPr>
          <w:rFonts w:ascii="Arial Narrow" w:eastAsia="Arial Narrow" w:hAnsi="Arial Narrow" w:cs="Arial Narrow"/>
          <w:sz w:val="24"/>
        </w:rPr>
        <w:t xml:space="preserve">do rodziny naturalnej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umieszczenia w rodzinie zastępczej.</w:t>
      </w:r>
    </w:p>
    <w:p w:rsidR="00E405BB" w:rsidRDefault="0059437E">
      <w:pPr>
        <w:spacing w:line="360" w:lineRule="auto"/>
        <w:ind w:firstLine="927"/>
        <w:jc w:val="both"/>
        <w:rPr>
          <w:rFonts w:ascii="Arial Narrow" w:eastAsia="Arial Narrow" w:hAnsi="Arial Narrow" w:cs="Arial Narrow"/>
          <w:sz w:val="24"/>
        </w:rPr>
      </w:pPr>
      <w:r w:rsidRPr="00F00515">
        <w:rPr>
          <w:rFonts w:ascii="Arial Narrow" w:eastAsia="Arial Narrow" w:hAnsi="Arial Narrow" w:cs="Arial Narrow"/>
          <w:sz w:val="24"/>
        </w:rPr>
        <w:t>Na terenie Powiatu Krośnieńskiego działają dwa  Powiatowe Domy Dziecka.</w:t>
      </w:r>
      <w:r w:rsidRPr="00616936">
        <w:rPr>
          <w:rFonts w:ascii="Arial Narrow" w:eastAsia="Arial Narrow" w:hAnsi="Arial Narrow" w:cs="Arial Narrow"/>
          <w:sz w:val="24"/>
        </w:rPr>
        <w:t xml:space="preserve"> </w:t>
      </w:r>
      <w:r w:rsidR="00926060">
        <w:rPr>
          <w:rFonts w:ascii="Arial Narrow" w:eastAsia="Arial Narrow" w:hAnsi="Arial Narrow" w:cs="Arial Narrow"/>
          <w:sz w:val="24"/>
        </w:rPr>
        <w:t>Powiatowy Dom Dziecka typu socjalizacyjnego w Gubinie dla 30 wychowanków oraz Powiatowy Dom Dziecka w typu interwencyjno – socjalizacyjnego w Krośnie Odrzańskim dla 14 dzieci. W celu sprawnego, efektywnego funkcjonowania obu placówek zostało powołane w 2014 roku Centrum Obsługi Placówek Opiekuńczo – Wychowawczych.</w:t>
      </w:r>
    </w:p>
    <w:p w:rsidR="00DF7DC0" w:rsidRDefault="00DF7DC0">
      <w:pPr>
        <w:spacing w:line="360" w:lineRule="auto"/>
        <w:ind w:firstLine="927"/>
        <w:jc w:val="both"/>
        <w:rPr>
          <w:rFonts w:ascii="Arial Narrow" w:eastAsia="Arial Narrow" w:hAnsi="Arial Narrow" w:cs="Arial Narrow"/>
          <w:sz w:val="24"/>
        </w:rPr>
      </w:pPr>
    </w:p>
    <w:p w:rsidR="00DF7DC0" w:rsidRDefault="00DF7DC0">
      <w:pPr>
        <w:spacing w:line="360" w:lineRule="auto"/>
        <w:ind w:firstLine="927"/>
        <w:jc w:val="both"/>
        <w:rPr>
          <w:rFonts w:ascii="Arial Narrow" w:eastAsia="Arial Narrow" w:hAnsi="Arial Narrow" w:cs="Arial Narrow"/>
          <w:sz w:val="24"/>
        </w:rPr>
      </w:pPr>
    </w:p>
    <w:p w:rsidR="00DF7DC0" w:rsidRDefault="00DF7DC0">
      <w:pPr>
        <w:spacing w:line="360" w:lineRule="auto"/>
        <w:ind w:firstLine="927"/>
        <w:jc w:val="both"/>
      </w:pPr>
    </w:p>
    <w:p w:rsidR="00203AA8" w:rsidRDefault="00203AA8">
      <w:pPr>
        <w:spacing w:line="276" w:lineRule="auto"/>
        <w:jc w:val="both"/>
      </w:pPr>
    </w:p>
    <w:p w:rsidR="00203AA8" w:rsidRDefault="0035381D" w:rsidP="008813C7">
      <w:pPr>
        <w:pStyle w:val="Nagwek5"/>
      </w:pPr>
      <w:bookmarkStart w:id="39" w:name="_Toc453310971"/>
      <w:r>
        <w:lastRenderedPageBreak/>
        <w:t xml:space="preserve">Tabela Nr 16. </w:t>
      </w:r>
      <w:r w:rsidR="0059437E" w:rsidRPr="00A27359">
        <w:t xml:space="preserve">Wysokość środków pieniężnych wydatkowanych na funkcjonowanie placówek opiekuńczo- wychowawczych funkcjonujących na terenie Powiatu Krośnieńskiego w latach 2014 </w:t>
      </w:r>
      <w:r w:rsidR="00A27359">
        <w:t>–</w:t>
      </w:r>
      <w:r w:rsidR="0059437E" w:rsidRPr="00A27359">
        <w:t xml:space="preserve"> 2015</w:t>
      </w:r>
      <w:bookmarkEnd w:id="39"/>
    </w:p>
    <w:p w:rsidR="00A27359" w:rsidRPr="00A27359" w:rsidRDefault="00A27359">
      <w:pPr>
        <w:jc w:val="both"/>
        <w:rPr>
          <w:sz w:val="20"/>
          <w:szCs w:val="20"/>
        </w:rPr>
      </w:pPr>
    </w:p>
    <w:tbl>
      <w:tblPr>
        <w:tblW w:w="9322" w:type="dxa"/>
        <w:tblLayout w:type="fixed"/>
        <w:tblCellMar>
          <w:left w:w="10" w:type="dxa"/>
          <w:right w:w="10" w:type="dxa"/>
        </w:tblCellMar>
        <w:tblLook w:val="0000"/>
      </w:tblPr>
      <w:tblGrid>
        <w:gridCol w:w="5352"/>
        <w:gridCol w:w="2126"/>
        <w:gridCol w:w="1844"/>
      </w:tblGrid>
      <w:tr w:rsidR="00203AA8">
        <w:trPr>
          <w:trHeight w:val="482"/>
        </w:trPr>
        <w:tc>
          <w:tcPr>
            <w:tcW w:w="53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Nazwa placówki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2014   </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417"/>
        </w:trPr>
        <w:tc>
          <w:tcPr>
            <w:tcW w:w="53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Powiatowy Dom Dziecka w Gubinie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785 612,12</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889 797,66</w:t>
            </w:r>
          </w:p>
        </w:tc>
      </w:tr>
      <w:tr w:rsidR="00203AA8">
        <w:trPr>
          <w:trHeight w:val="410"/>
        </w:trPr>
        <w:tc>
          <w:tcPr>
            <w:tcW w:w="53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Powiatowy Dom Dziecka w Krośnie Odrzańskim</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504 730,95</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513 968,11</w:t>
            </w:r>
          </w:p>
        </w:tc>
      </w:tr>
      <w:tr w:rsidR="00203AA8">
        <w:trPr>
          <w:trHeight w:val="416"/>
        </w:trPr>
        <w:tc>
          <w:tcPr>
            <w:tcW w:w="53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Centrum Obsługi Placówek Opiekuńczo - Wychowawczych</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466 649,21</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457 783,85</w:t>
            </w:r>
          </w:p>
        </w:tc>
      </w:tr>
      <w:tr w:rsidR="00203AA8">
        <w:trPr>
          <w:trHeight w:val="422"/>
        </w:trPr>
        <w:tc>
          <w:tcPr>
            <w:tcW w:w="53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Pr="00616936" w:rsidRDefault="00616936">
            <w:pPr>
              <w:jc w:val="both"/>
              <w:rPr>
                <w:rFonts w:ascii="Arial Narrow" w:hAnsi="Arial Narrow"/>
                <w:sz w:val="24"/>
                <w:szCs w:val="24"/>
              </w:rPr>
            </w:pPr>
            <w:r w:rsidRPr="00616936">
              <w:rPr>
                <w:rFonts w:ascii="Arial Narrow" w:hAnsi="Arial Narrow"/>
                <w:sz w:val="24"/>
                <w:szCs w:val="24"/>
              </w:rPr>
              <w:t>Razem</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1 756 992, 28</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1 861549,62</w:t>
            </w:r>
          </w:p>
        </w:tc>
      </w:tr>
    </w:tbl>
    <w:p w:rsidR="00203AA8" w:rsidRDefault="0059437E">
      <w:pPr>
        <w:spacing w:after="200" w:line="276" w:lineRule="auto"/>
        <w:jc w:val="both"/>
        <w:rPr>
          <w:rFonts w:ascii="Arial Narrow" w:eastAsia="Arial Narrow" w:hAnsi="Arial Narrow" w:cs="Arial Narrow"/>
          <w:sz w:val="18"/>
        </w:rPr>
      </w:pPr>
      <w:r>
        <w:rPr>
          <w:rFonts w:ascii="Arial Narrow" w:eastAsia="Arial Narrow" w:hAnsi="Arial Narrow" w:cs="Arial Narrow"/>
          <w:sz w:val="18"/>
        </w:rPr>
        <w:t>Źródło: Dane Wydziału Finansowo- Budżetowego Starostwa Powiatowego Krośnie Odrzańskim</w:t>
      </w:r>
    </w:p>
    <w:p w:rsidR="00571034" w:rsidRDefault="00571034">
      <w:pPr>
        <w:spacing w:after="200" w:line="276" w:lineRule="auto"/>
        <w:jc w:val="both"/>
      </w:pPr>
    </w:p>
    <w:p w:rsidR="00203AA8" w:rsidRDefault="0059437E" w:rsidP="00892257">
      <w:pPr>
        <w:pStyle w:val="Nagwek3"/>
      </w:pPr>
      <w:bookmarkStart w:id="40" w:name="_Toc453588639"/>
      <w:r>
        <w:t>Usamodzielniani wychowankowie</w:t>
      </w:r>
      <w:bookmarkEnd w:id="40"/>
    </w:p>
    <w:p w:rsidR="00203AA8" w:rsidRDefault="0059437E">
      <w:pPr>
        <w:spacing w:line="360" w:lineRule="auto"/>
        <w:ind w:firstLine="924"/>
        <w:jc w:val="both"/>
      </w:pPr>
      <w:r>
        <w:rPr>
          <w:rFonts w:ascii="Arial Narrow" w:eastAsia="Arial Narrow" w:hAnsi="Arial Narrow" w:cs="Arial Narrow"/>
          <w:sz w:val="24"/>
        </w:rPr>
        <w:t>Pełnoletni wychowankowie z rodzin zastępczych i placówek opiekuńczo- wychowawczych,</w:t>
      </w:r>
      <w:r w:rsidR="008A02BB">
        <w:rPr>
          <w:rFonts w:ascii="Arial Narrow" w:eastAsia="Arial Narrow" w:hAnsi="Arial Narrow" w:cs="Arial Narrow"/>
          <w:sz w:val="24"/>
        </w:rPr>
        <w:br/>
      </w:r>
      <w:r>
        <w:rPr>
          <w:rFonts w:ascii="Arial Narrow" w:eastAsia="Arial Narrow" w:hAnsi="Arial Narrow" w:cs="Arial Narrow"/>
          <w:sz w:val="24"/>
        </w:rPr>
        <w:t>po ich opuszczeniu rozpoczynają proces usamodzielnienia. W roku 2015 w powiecie krośnieńskim objętych pomocą</w:t>
      </w:r>
      <w:r w:rsidR="00926060">
        <w:rPr>
          <w:rFonts w:ascii="Arial Narrow" w:eastAsia="Arial Narrow" w:hAnsi="Arial Narrow" w:cs="Arial Narrow"/>
          <w:sz w:val="24"/>
        </w:rPr>
        <w:t xml:space="preserve"> zostało </w:t>
      </w:r>
      <w:r w:rsidR="00926060" w:rsidRPr="00926060">
        <w:rPr>
          <w:rFonts w:ascii="Arial Narrow" w:eastAsia="Arial Narrow" w:hAnsi="Arial Narrow" w:cs="Arial Narrow"/>
          <w:sz w:val="24"/>
        </w:rPr>
        <w:t xml:space="preserve"> </w:t>
      </w:r>
      <w:r w:rsidR="00926060">
        <w:rPr>
          <w:rFonts w:ascii="Arial Narrow" w:eastAsia="Arial Narrow" w:hAnsi="Arial Narrow" w:cs="Arial Narrow"/>
          <w:sz w:val="24"/>
        </w:rPr>
        <w:t>9 usamodzielnianych wychowanków</w:t>
      </w:r>
      <w:r>
        <w:rPr>
          <w:rFonts w:ascii="Arial Narrow" w:eastAsia="Arial Narrow" w:hAnsi="Arial Narrow" w:cs="Arial Narrow"/>
          <w:sz w:val="24"/>
        </w:rPr>
        <w:t xml:space="preserve"> w tym:</w:t>
      </w:r>
    </w:p>
    <w:p w:rsidR="00203AA8" w:rsidRDefault="0059437E">
      <w:pPr>
        <w:spacing w:line="360" w:lineRule="auto"/>
        <w:ind w:firstLine="924"/>
        <w:jc w:val="both"/>
      </w:pPr>
      <w:r>
        <w:rPr>
          <w:rFonts w:ascii="Arial Narrow" w:eastAsia="Arial Narrow" w:hAnsi="Arial Narrow" w:cs="Arial Narrow"/>
          <w:sz w:val="24"/>
        </w:rPr>
        <w:t>-  4 wychowanków, którzy osiągnęli pełnoletniość w rodzinach zastępczych</w:t>
      </w:r>
    </w:p>
    <w:p w:rsidR="00203AA8" w:rsidRDefault="0059437E">
      <w:pPr>
        <w:spacing w:line="360" w:lineRule="auto"/>
        <w:ind w:firstLine="924"/>
        <w:jc w:val="both"/>
      </w:pPr>
      <w:r>
        <w:rPr>
          <w:rFonts w:ascii="Arial Narrow" w:eastAsia="Arial Narrow" w:hAnsi="Arial Narrow" w:cs="Arial Narrow"/>
          <w:sz w:val="24"/>
        </w:rPr>
        <w:t xml:space="preserve">- </w:t>
      </w:r>
      <w:r w:rsidR="00426980">
        <w:rPr>
          <w:rFonts w:ascii="Arial Narrow" w:eastAsia="Arial Narrow" w:hAnsi="Arial Narrow" w:cs="Arial Narrow"/>
          <w:sz w:val="24"/>
        </w:rPr>
        <w:t xml:space="preserve"> </w:t>
      </w:r>
      <w:r>
        <w:rPr>
          <w:rFonts w:ascii="Arial Narrow" w:eastAsia="Arial Narrow" w:hAnsi="Arial Narrow" w:cs="Arial Narrow"/>
          <w:sz w:val="24"/>
        </w:rPr>
        <w:t>3 wychowanków, którzy opuścili placówki opiekuńczo-wychowawcze,</w:t>
      </w:r>
    </w:p>
    <w:p w:rsidR="00203AA8" w:rsidRDefault="0059437E">
      <w:pPr>
        <w:spacing w:line="360" w:lineRule="auto"/>
        <w:ind w:firstLine="924"/>
        <w:jc w:val="both"/>
      </w:pPr>
      <w:r>
        <w:rPr>
          <w:rFonts w:ascii="Arial Narrow" w:eastAsia="Arial Narrow" w:hAnsi="Arial Narrow" w:cs="Arial Narrow"/>
          <w:sz w:val="24"/>
        </w:rPr>
        <w:t xml:space="preserve">- </w:t>
      </w:r>
      <w:r w:rsidR="00426980">
        <w:rPr>
          <w:rFonts w:ascii="Arial Narrow" w:eastAsia="Arial Narrow" w:hAnsi="Arial Narrow" w:cs="Arial Narrow"/>
          <w:sz w:val="24"/>
        </w:rPr>
        <w:t xml:space="preserve"> </w:t>
      </w:r>
      <w:r>
        <w:rPr>
          <w:rFonts w:ascii="Arial Narrow" w:eastAsia="Arial Narrow" w:hAnsi="Arial Narrow" w:cs="Arial Narrow"/>
          <w:sz w:val="24"/>
        </w:rPr>
        <w:t>2 wychowanków, którzy opuścili Młodzieżowy Ośrodek Wychowawczy.</w:t>
      </w:r>
    </w:p>
    <w:p w:rsidR="00203AA8" w:rsidRDefault="0059437E">
      <w:pPr>
        <w:spacing w:line="360" w:lineRule="auto"/>
        <w:ind w:firstLine="924"/>
        <w:jc w:val="both"/>
      </w:pPr>
      <w:r>
        <w:rPr>
          <w:rFonts w:ascii="Arial Narrow" w:eastAsia="Arial Narrow" w:hAnsi="Arial Narrow" w:cs="Arial Narrow"/>
          <w:sz w:val="24"/>
        </w:rPr>
        <w:t>Wymienionym wyżej wychowankom wypłacono pomoc pieniężną na kontynuowanie nauki, na usamodzielnienie oraz zagospodarowanie w formie rzeczowej.</w:t>
      </w:r>
    </w:p>
    <w:p w:rsidR="00203AA8" w:rsidRDefault="00203AA8">
      <w:pPr>
        <w:spacing w:line="276" w:lineRule="auto"/>
        <w:jc w:val="both"/>
      </w:pPr>
    </w:p>
    <w:p w:rsidR="00AC6A0E" w:rsidRDefault="00AC6A0E">
      <w:pPr>
        <w:spacing w:line="276" w:lineRule="auto"/>
        <w:jc w:val="both"/>
      </w:pPr>
    </w:p>
    <w:p w:rsidR="00203AA8" w:rsidRPr="00AC6A0E" w:rsidRDefault="0035381D" w:rsidP="008813C7">
      <w:pPr>
        <w:pStyle w:val="Nagwek5"/>
      </w:pPr>
      <w:bookmarkStart w:id="41" w:name="_Toc453310972"/>
      <w:r>
        <w:t xml:space="preserve">Tabela Nr 17. </w:t>
      </w:r>
      <w:r w:rsidR="0059437E" w:rsidRPr="00AC6A0E">
        <w:t>Wykaz usamodzielnionych wychowanków, którym przyznano pomoc pieniężną</w:t>
      </w:r>
      <w:r w:rsidR="00616936">
        <w:t xml:space="preserve">  </w:t>
      </w:r>
      <w:r w:rsidR="0059437E" w:rsidRPr="00AC6A0E">
        <w:t xml:space="preserve"> i rzeczową w latach  2014  - 2015</w:t>
      </w:r>
      <w:bookmarkEnd w:id="41"/>
    </w:p>
    <w:tbl>
      <w:tblPr>
        <w:tblW w:w="9372" w:type="dxa"/>
        <w:tblLayout w:type="fixed"/>
        <w:tblCellMar>
          <w:left w:w="10" w:type="dxa"/>
          <w:right w:w="10" w:type="dxa"/>
        </w:tblCellMar>
        <w:tblLook w:val="0000"/>
      </w:tblPr>
      <w:tblGrid>
        <w:gridCol w:w="2363"/>
        <w:gridCol w:w="1145"/>
        <w:gridCol w:w="1145"/>
        <w:gridCol w:w="1078"/>
        <w:gridCol w:w="1077"/>
        <w:gridCol w:w="1238"/>
        <w:gridCol w:w="1326"/>
      </w:tblGrid>
      <w:tr w:rsidR="00203AA8">
        <w:trPr>
          <w:trHeight w:val="413"/>
        </w:trPr>
        <w:tc>
          <w:tcPr>
            <w:tcW w:w="2363"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Wychowankowie</w:t>
            </w:r>
          </w:p>
        </w:tc>
        <w:tc>
          <w:tcPr>
            <w:tcW w:w="229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Pomoc pieniężna na kontynuowanie nauki</w:t>
            </w:r>
          </w:p>
        </w:tc>
        <w:tc>
          <w:tcPr>
            <w:tcW w:w="215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Pomoc pieniężna na usamodzielnienie</w:t>
            </w:r>
          </w:p>
        </w:tc>
        <w:tc>
          <w:tcPr>
            <w:tcW w:w="25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sz w:val="24"/>
                <w:szCs w:val="24"/>
              </w:rPr>
            </w:pPr>
            <w:r>
              <w:rPr>
                <w:rFonts w:ascii="Arial Narrow" w:hAnsi="Arial Narrow"/>
                <w:sz w:val="24"/>
                <w:szCs w:val="24"/>
              </w:rPr>
              <w:t>Pomoc na zagospodarowanie                    w formie rzeczowej</w:t>
            </w:r>
          </w:p>
        </w:tc>
      </w:tr>
      <w:tr w:rsidR="00203AA8">
        <w:trPr>
          <w:trHeight w:val="412"/>
        </w:trPr>
        <w:tc>
          <w:tcPr>
            <w:tcW w:w="2363"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c>
          <w:tcPr>
            <w:tcW w:w="1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c>
          <w:tcPr>
            <w:tcW w:w="1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850"/>
        </w:trPr>
        <w:tc>
          <w:tcPr>
            <w:tcW w:w="23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Opuszczający rodziny zastępcze</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13</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12</w:t>
            </w:r>
          </w:p>
          <w:p w:rsidR="00203AA8" w:rsidRDefault="00203AA8">
            <w:pPr>
              <w:jc w:val="center"/>
            </w:pPr>
          </w:p>
          <w:p w:rsidR="00203AA8" w:rsidRDefault="00203AA8">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1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1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r>
      <w:tr w:rsidR="00203AA8">
        <w:trPr>
          <w:trHeight w:val="865"/>
        </w:trPr>
        <w:tc>
          <w:tcPr>
            <w:tcW w:w="23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Opuszczający placówki opiekuńczo- wychowawcze</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w:t>
            </w:r>
          </w:p>
        </w:tc>
        <w:tc>
          <w:tcPr>
            <w:tcW w:w="1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1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1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r>
      <w:tr w:rsidR="00203AA8">
        <w:trPr>
          <w:trHeight w:val="595"/>
        </w:trPr>
        <w:tc>
          <w:tcPr>
            <w:tcW w:w="23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Opuszczający MOW</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11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1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10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1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13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bl>
    <w:p w:rsidR="00203AA8" w:rsidRPr="00494734" w:rsidRDefault="00494734" w:rsidP="00494734">
      <w:pPr>
        <w:spacing w:after="200" w:line="276" w:lineRule="auto"/>
        <w:jc w:val="both"/>
        <w:rPr>
          <w:i/>
          <w:sz w:val="18"/>
          <w:szCs w:val="18"/>
        </w:rPr>
      </w:pPr>
      <w:r w:rsidRPr="00494734">
        <w:rPr>
          <w:i/>
          <w:sz w:val="18"/>
          <w:szCs w:val="18"/>
        </w:rPr>
        <w:t>Źródło: dane źródłowe własne PCPR</w:t>
      </w:r>
    </w:p>
    <w:p w:rsidR="00824300" w:rsidRDefault="0059437E" w:rsidP="00824300">
      <w:pPr>
        <w:spacing w:after="200" w:line="276" w:lineRule="auto"/>
        <w:ind w:firstLine="927"/>
        <w:jc w:val="both"/>
        <w:rPr>
          <w:rFonts w:ascii="Arial Narrow" w:eastAsia="Arial Narrow" w:hAnsi="Arial Narrow" w:cs="Arial Narrow"/>
          <w:sz w:val="24"/>
        </w:rPr>
      </w:pPr>
      <w:r>
        <w:rPr>
          <w:rFonts w:ascii="Arial Narrow" w:eastAsia="Arial Narrow" w:hAnsi="Arial Narrow" w:cs="Arial Narrow"/>
          <w:sz w:val="24"/>
        </w:rPr>
        <w:t>Oprócz wypłaty świadczeń pracownicy socjalni realizują wobec pełnoletnich wychowanków pracę socjalną, wspierając ich na co dzień w procesie usamodzielnienia oraz udzielają pomocy</w:t>
      </w:r>
      <w:r w:rsidR="008A02BB">
        <w:rPr>
          <w:rFonts w:ascii="Arial Narrow" w:eastAsia="Arial Narrow" w:hAnsi="Arial Narrow" w:cs="Arial Narrow"/>
          <w:sz w:val="24"/>
        </w:rPr>
        <w:br/>
      </w:r>
      <w:r>
        <w:rPr>
          <w:rFonts w:ascii="Arial Narrow" w:eastAsia="Arial Narrow" w:hAnsi="Arial Narrow" w:cs="Arial Narrow"/>
          <w:sz w:val="24"/>
        </w:rPr>
        <w:t>w sytuacjach kryzysowych.</w:t>
      </w:r>
    </w:p>
    <w:p w:rsidR="003F5CAB" w:rsidRPr="003F5CAB" w:rsidRDefault="003F5CAB" w:rsidP="00824300">
      <w:pPr>
        <w:pStyle w:val="Nagwek3"/>
      </w:pPr>
      <w:bookmarkStart w:id="42" w:name="_Toc453588640"/>
      <w:r w:rsidRPr="003F5CAB">
        <w:lastRenderedPageBreak/>
        <w:t>Przemoc w rodzinie</w:t>
      </w:r>
      <w:bookmarkEnd w:id="42"/>
    </w:p>
    <w:p w:rsidR="00203AA8" w:rsidRDefault="0059437E" w:rsidP="00616936">
      <w:pPr>
        <w:spacing w:line="360" w:lineRule="auto"/>
        <w:ind w:firstLine="567"/>
        <w:jc w:val="both"/>
      </w:pPr>
      <w:r>
        <w:rPr>
          <w:rFonts w:ascii="Arial Narrow" w:eastAsia="Arial Narrow" w:hAnsi="Arial Narrow" w:cs="Arial Narrow"/>
          <w:sz w:val="24"/>
        </w:rPr>
        <w:t>Przemoc jest jednym z najbardziej niepokojących współczesnych zjawisk, mechanizmem ustanawiającym relacje międzyludzkie w różnych grupach, instytucjach, środowiskach i układach społecznych. Jest to zjawisko bardzo dramatyczne, złożone i destrukcyjne.</w:t>
      </w:r>
    </w:p>
    <w:p w:rsidR="00203AA8" w:rsidRDefault="0059437E">
      <w:pPr>
        <w:spacing w:line="360" w:lineRule="auto"/>
        <w:ind w:firstLine="567"/>
        <w:jc w:val="both"/>
      </w:pPr>
      <w:r>
        <w:rPr>
          <w:rFonts w:ascii="Arial Narrow" w:eastAsia="Arial Narrow" w:hAnsi="Arial Narrow" w:cs="Arial Narrow"/>
          <w:sz w:val="24"/>
        </w:rPr>
        <w:t>Przemoc w rodzinie to jednorazowe albo powtarzające się umyślne działanie lub zaniedbanie, naruszające prawa lub dobra osobiste osób najbliższych, a także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203AA8" w:rsidRDefault="0059437E">
      <w:pPr>
        <w:spacing w:line="360" w:lineRule="auto"/>
        <w:ind w:firstLine="567"/>
        <w:jc w:val="both"/>
      </w:pPr>
      <w:r>
        <w:rPr>
          <w:rFonts w:ascii="Arial Narrow" w:eastAsia="Arial Narrow" w:hAnsi="Arial Narrow" w:cs="Arial Narrow"/>
          <w:sz w:val="24"/>
        </w:rPr>
        <w:t>Ze względu na obszar, w którym występuje przemoc lub w który jest wymierzana, może przybierać różne formy:</w:t>
      </w:r>
    </w:p>
    <w:p w:rsidR="00203AA8" w:rsidRDefault="0059437E">
      <w:pPr>
        <w:spacing w:line="360" w:lineRule="auto"/>
        <w:ind w:firstLine="567"/>
        <w:jc w:val="both"/>
      </w:pPr>
      <w:r>
        <w:rPr>
          <w:rFonts w:ascii="Arial Narrow" w:eastAsia="Arial Narrow" w:hAnsi="Arial Narrow" w:cs="Arial Narrow"/>
          <w:sz w:val="24"/>
        </w:rPr>
        <w:t xml:space="preserve">- </w:t>
      </w:r>
      <w:r w:rsidRPr="00AF5867">
        <w:rPr>
          <w:rFonts w:ascii="Arial Narrow" w:eastAsia="Arial Narrow" w:hAnsi="Arial Narrow" w:cs="Arial Narrow"/>
          <w:sz w:val="24"/>
          <w:u w:val="single"/>
        </w:rPr>
        <w:t>przemoc fizyczna</w:t>
      </w:r>
      <w:r w:rsidR="00AF5867" w:rsidRPr="00AF5867">
        <w:rPr>
          <w:rFonts w:ascii="Arial Narrow" w:eastAsia="Arial Narrow" w:hAnsi="Arial Narrow" w:cs="Arial Narrow"/>
          <w:sz w:val="24"/>
        </w:rPr>
        <w:t xml:space="preserve"> </w:t>
      </w:r>
      <w:r w:rsidRPr="00AF5867">
        <w:rPr>
          <w:rFonts w:ascii="Arial Narrow" w:eastAsia="Arial Narrow" w:hAnsi="Arial Narrow" w:cs="Arial Narrow"/>
          <w:sz w:val="24"/>
        </w:rPr>
        <w:t xml:space="preserve">- </w:t>
      </w:r>
      <w:r>
        <w:rPr>
          <w:rFonts w:ascii="Arial Narrow" w:eastAsia="Arial Narrow" w:hAnsi="Arial Narrow" w:cs="Arial Narrow"/>
          <w:sz w:val="24"/>
        </w:rPr>
        <w:t xml:space="preserve">w swej czynnej postaci przybiera działania bezpośrednie </w:t>
      </w:r>
      <w:r>
        <w:rPr>
          <w:rFonts w:ascii="Arial Narrow" w:eastAsia="Arial Narrow" w:hAnsi="Arial Narrow" w:cs="Arial Narrow"/>
          <w:sz w:val="24"/>
        </w:rPr>
        <w:br/>
        <w:t>z użyciem siły, np. popychanie, bicie, kopanie, wymierzanie policzków, oblewanie wrzątkiem itp.</w:t>
      </w:r>
    </w:p>
    <w:p w:rsidR="00203AA8" w:rsidRDefault="0059437E">
      <w:pPr>
        <w:spacing w:line="360" w:lineRule="auto"/>
        <w:ind w:firstLine="567"/>
        <w:jc w:val="both"/>
      </w:pPr>
      <w:r>
        <w:rPr>
          <w:rFonts w:ascii="Arial Narrow" w:eastAsia="Arial Narrow" w:hAnsi="Arial Narrow" w:cs="Arial Narrow"/>
          <w:b/>
          <w:sz w:val="24"/>
        </w:rPr>
        <w:t xml:space="preserve">- </w:t>
      </w:r>
      <w:r w:rsidRPr="00AF5867">
        <w:rPr>
          <w:rFonts w:ascii="Arial Narrow" w:eastAsia="Arial Narrow" w:hAnsi="Arial Narrow" w:cs="Arial Narrow"/>
          <w:sz w:val="24"/>
          <w:u w:val="single"/>
        </w:rPr>
        <w:t>przemoc seksualna</w:t>
      </w:r>
      <w:r w:rsidR="00AF5867" w:rsidRPr="00AF5867">
        <w:rPr>
          <w:rFonts w:ascii="Arial Narrow" w:eastAsia="Arial Narrow" w:hAnsi="Arial Narrow" w:cs="Arial Narrow"/>
          <w:sz w:val="24"/>
        </w:rPr>
        <w:t xml:space="preserve"> </w:t>
      </w:r>
      <w:r>
        <w:rPr>
          <w:rFonts w:ascii="Arial Narrow" w:eastAsia="Arial Narrow" w:hAnsi="Arial Narrow" w:cs="Arial Narrow"/>
          <w:sz w:val="24"/>
        </w:rPr>
        <w:t xml:space="preserve">- to zmuszanie osoby (ofiary) do określonych zachowań </w:t>
      </w:r>
      <w:r>
        <w:rPr>
          <w:rFonts w:ascii="Arial Narrow" w:eastAsia="Arial Narrow" w:hAnsi="Arial Narrow" w:cs="Arial Narrow"/>
          <w:sz w:val="24"/>
        </w:rPr>
        <w:br/>
        <w:t>i kontaktów seksualnych wbrew jej woli, bez pytania jej o zgodę (gwałt, zmuszanie do oglądania filmów</w:t>
      </w:r>
      <w:r w:rsidR="00AF5867">
        <w:rPr>
          <w:rFonts w:ascii="Arial Narrow" w:eastAsia="Arial Narrow" w:hAnsi="Arial Narrow" w:cs="Arial Narrow"/>
          <w:sz w:val="24"/>
        </w:rPr>
        <w:t xml:space="preserve">     </w:t>
      </w:r>
      <w:r>
        <w:rPr>
          <w:rFonts w:ascii="Arial Narrow" w:eastAsia="Arial Narrow" w:hAnsi="Arial Narrow" w:cs="Arial Narrow"/>
          <w:sz w:val="24"/>
        </w:rPr>
        <w:t xml:space="preserve"> i zdjęć pornograficznych itp.)</w:t>
      </w:r>
    </w:p>
    <w:p w:rsidR="00203AA8" w:rsidRDefault="0059437E">
      <w:pPr>
        <w:spacing w:line="360" w:lineRule="auto"/>
        <w:ind w:firstLine="567"/>
        <w:jc w:val="both"/>
      </w:pPr>
      <w:r>
        <w:rPr>
          <w:rFonts w:ascii="Arial Narrow" w:eastAsia="Arial Narrow" w:hAnsi="Arial Narrow" w:cs="Arial Narrow"/>
          <w:b/>
          <w:sz w:val="24"/>
        </w:rPr>
        <w:t xml:space="preserve">- </w:t>
      </w:r>
      <w:r w:rsidRPr="00AF5867">
        <w:rPr>
          <w:rFonts w:ascii="Arial Narrow" w:eastAsia="Arial Narrow" w:hAnsi="Arial Narrow" w:cs="Arial Narrow"/>
          <w:sz w:val="24"/>
          <w:u w:val="single"/>
        </w:rPr>
        <w:t>przemoc psychiczna</w:t>
      </w:r>
      <w:r w:rsidR="00AF5867">
        <w:rPr>
          <w:rFonts w:ascii="Arial Narrow" w:eastAsia="Arial Narrow" w:hAnsi="Arial Narrow" w:cs="Arial Narrow"/>
          <w:b/>
          <w:sz w:val="24"/>
        </w:rPr>
        <w:t xml:space="preserve"> </w:t>
      </w:r>
      <w:r>
        <w:rPr>
          <w:rFonts w:ascii="Arial Narrow" w:eastAsia="Arial Narrow" w:hAnsi="Arial Narrow" w:cs="Arial Narrow"/>
          <w:b/>
          <w:sz w:val="24"/>
        </w:rPr>
        <w:t>-</w:t>
      </w:r>
      <w:r>
        <w:rPr>
          <w:rFonts w:ascii="Arial Narrow" w:eastAsia="Arial Narrow" w:hAnsi="Arial Narrow" w:cs="Arial Narrow"/>
          <w:sz w:val="24"/>
        </w:rPr>
        <w:t xml:space="preserve"> słowa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niewerbalne groźby użycia przemocy wobec osoby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tego, </w:t>
      </w:r>
      <w:r w:rsidR="00AC0A75">
        <w:rPr>
          <w:rFonts w:ascii="Arial Narrow" w:eastAsia="Arial Narrow" w:hAnsi="Arial Narrow" w:cs="Arial Narrow"/>
          <w:sz w:val="24"/>
        </w:rPr>
        <w:br/>
      </w:r>
      <w:r>
        <w:rPr>
          <w:rFonts w:ascii="Arial Narrow" w:eastAsia="Arial Narrow" w:hAnsi="Arial Narrow" w:cs="Arial Narrow"/>
          <w:sz w:val="24"/>
        </w:rPr>
        <w:t>co do niej należy, ten rodzaj przemocy przejawia się m.in. w zastraszaniu, szantażowaniu, niszczeniu przedmiotów mających wartość dla osoby poniżanej, ciągła krytyka, narzucanie własnych poglądów itp.</w:t>
      </w:r>
    </w:p>
    <w:p w:rsidR="00203AA8" w:rsidRDefault="0059437E">
      <w:pPr>
        <w:spacing w:line="360" w:lineRule="auto"/>
        <w:ind w:firstLine="567"/>
        <w:jc w:val="both"/>
      </w:pPr>
      <w:r>
        <w:rPr>
          <w:rFonts w:ascii="Arial Narrow" w:eastAsia="Arial Narrow" w:hAnsi="Arial Narrow" w:cs="Arial Narrow"/>
          <w:sz w:val="24"/>
        </w:rPr>
        <w:t>-</w:t>
      </w:r>
      <w:r w:rsidR="00AF5867">
        <w:rPr>
          <w:rFonts w:ascii="Arial Narrow" w:eastAsia="Arial Narrow" w:hAnsi="Arial Narrow" w:cs="Arial Narrow"/>
          <w:sz w:val="24"/>
        </w:rPr>
        <w:t xml:space="preserve"> </w:t>
      </w:r>
      <w:r w:rsidRPr="00AF5867">
        <w:rPr>
          <w:rFonts w:ascii="Arial Narrow" w:eastAsia="Arial Narrow" w:hAnsi="Arial Narrow" w:cs="Arial Narrow"/>
          <w:sz w:val="24"/>
          <w:u w:val="single"/>
        </w:rPr>
        <w:t>przemoc ekonomiczna/materialna</w:t>
      </w:r>
      <w:r>
        <w:rPr>
          <w:rFonts w:ascii="Arial Narrow" w:eastAsia="Arial Narrow" w:hAnsi="Arial Narrow" w:cs="Arial Narrow"/>
          <w:sz w:val="24"/>
        </w:rPr>
        <w:t xml:space="preserve"> - działanie mające na celu doprowadzenie do całkowitego uzależnienia finansowego ofiary od sprawcy. Przykładem może być: odbieranie zarobionych pieniędzy, uniemożliwienie bądź ograniczenia podjęcia pracy zarobkowej, ograniczenie wydatkowania wspólnych pieniędzy w rodzinie, okradanie, zmuszanie do zaciągania kredytów wbrew woli.</w:t>
      </w:r>
    </w:p>
    <w:p w:rsidR="00203AA8" w:rsidRDefault="0059437E">
      <w:pPr>
        <w:spacing w:line="360" w:lineRule="auto"/>
        <w:ind w:firstLine="567"/>
        <w:jc w:val="both"/>
      </w:pPr>
      <w:r>
        <w:rPr>
          <w:rFonts w:ascii="Arial Narrow" w:eastAsia="Arial Narrow" w:hAnsi="Arial Narrow" w:cs="Arial Narrow"/>
          <w:b/>
          <w:sz w:val="24"/>
        </w:rPr>
        <w:t xml:space="preserve">- </w:t>
      </w:r>
      <w:r w:rsidRPr="00AF5867">
        <w:rPr>
          <w:rFonts w:ascii="Arial Narrow" w:eastAsia="Arial Narrow" w:hAnsi="Arial Narrow" w:cs="Arial Narrow"/>
          <w:sz w:val="24"/>
          <w:u w:val="single"/>
        </w:rPr>
        <w:t>zaniedbanie</w:t>
      </w:r>
      <w:r w:rsidR="00AF5867" w:rsidRPr="00AF5867">
        <w:rPr>
          <w:rFonts w:ascii="Arial Narrow" w:eastAsia="Arial Narrow" w:hAnsi="Arial Narrow" w:cs="Arial Narrow"/>
          <w:sz w:val="24"/>
        </w:rPr>
        <w:t xml:space="preserve"> </w:t>
      </w:r>
      <w:r w:rsidRPr="00AF5867">
        <w:rPr>
          <w:rFonts w:ascii="Arial Narrow" w:eastAsia="Arial Narrow" w:hAnsi="Arial Narrow" w:cs="Arial Narrow"/>
          <w:sz w:val="24"/>
        </w:rPr>
        <w:t>- zjawisko społeczne</w:t>
      </w:r>
      <w:r>
        <w:rPr>
          <w:rFonts w:ascii="Arial Narrow" w:eastAsia="Arial Narrow" w:hAnsi="Arial Narrow" w:cs="Arial Narrow"/>
          <w:b/>
          <w:sz w:val="24"/>
        </w:rPr>
        <w:t>,</w:t>
      </w:r>
      <w:r>
        <w:rPr>
          <w:rFonts w:ascii="Arial Narrow" w:eastAsia="Arial Narrow" w:hAnsi="Arial Narrow" w:cs="Arial Narrow"/>
          <w:sz w:val="24"/>
        </w:rPr>
        <w:t xml:space="preserve"> które odnosi się w szczególności do relacji dziecko</w:t>
      </w:r>
      <w:r w:rsidR="00616936">
        <w:rPr>
          <w:rFonts w:ascii="Arial Narrow" w:eastAsia="Arial Narrow" w:hAnsi="Arial Narrow" w:cs="Arial Narrow"/>
          <w:sz w:val="24"/>
        </w:rPr>
        <w:t xml:space="preserve"> </w:t>
      </w:r>
      <w:r w:rsidR="00AF5867">
        <w:rPr>
          <w:rFonts w:ascii="Arial Narrow" w:eastAsia="Arial Narrow" w:hAnsi="Arial Narrow" w:cs="Arial Narrow"/>
          <w:sz w:val="24"/>
        </w:rPr>
        <w:t xml:space="preserve"> </w:t>
      </w:r>
      <w:r>
        <w:rPr>
          <w:rFonts w:ascii="Arial Narrow" w:eastAsia="Arial Narrow" w:hAnsi="Arial Narrow" w:cs="Arial Narrow"/>
          <w:sz w:val="24"/>
        </w:rPr>
        <w:t xml:space="preserve">- rodzic. Cechą charakterystyczną jest niezaspokajanie podstawowych potrzeb materialnych </w:t>
      </w:r>
      <w:r>
        <w:rPr>
          <w:rFonts w:ascii="Arial Narrow" w:eastAsia="Arial Narrow" w:hAnsi="Arial Narrow" w:cs="Arial Narrow"/>
          <w:sz w:val="24"/>
        </w:rPr>
        <w:br/>
        <w:t>i emocjonalnych dziecka.</w:t>
      </w:r>
    </w:p>
    <w:p w:rsidR="00203AA8" w:rsidRDefault="0059437E">
      <w:pPr>
        <w:spacing w:line="360" w:lineRule="auto"/>
        <w:ind w:firstLine="567"/>
        <w:jc w:val="both"/>
      </w:pPr>
      <w:r>
        <w:rPr>
          <w:rFonts w:ascii="Arial Narrow" w:eastAsia="Arial Narrow" w:hAnsi="Arial Narrow" w:cs="Arial Narrow"/>
          <w:sz w:val="24"/>
        </w:rPr>
        <w:t>Charakteryzując zjawisko przemocy w rodzinie należy zwrócić uwagę na jej negatywne skutki. Przemoc w rodzinie jest niewątpliwie najgorszym rodzajem przemocy, ponieważ sprawcą jest najbliższa osoba</w:t>
      </w:r>
      <w:r w:rsidR="00AF5867">
        <w:rPr>
          <w:rFonts w:ascii="Arial Narrow" w:eastAsia="Arial Narrow" w:hAnsi="Arial Narrow" w:cs="Arial Narrow"/>
          <w:sz w:val="24"/>
        </w:rPr>
        <w:t xml:space="preserve"> </w:t>
      </w:r>
      <w:r>
        <w:rPr>
          <w:rFonts w:ascii="Arial Narrow" w:eastAsia="Arial Narrow" w:hAnsi="Arial Narrow" w:cs="Arial Narrow"/>
          <w:sz w:val="24"/>
        </w:rPr>
        <w:t xml:space="preserve">- członek rodziny, a naturalnym środowiskiem życia człowieka jest właśnie rodzina. To w niej człowiek rodzi się, wychowuje, dojrzewa, w niej kształtuje własną osobowość. Nie zawsze jednak to środowisko spełnia należycie swoje podstawowe funkcje. Nie dla wszystkich dom rodzinny jest azylem, w którym panuje miłość, ciepło, bezpieczeństwo i wzajemne zaufanie. Osoby uwikłane w zjawisko </w:t>
      </w:r>
      <w:r>
        <w:rPr>
          <w:rFonts w:ascii="Arial Narrow" w:eastAsia="Arial Narrow" w:hAnsi="Arial Narrow" w:cs="Arial Narrow"/>
          <w:sz w:val="24"/>
        </w:rPr>
        <w:lastRenderedPageBreak/>
        <w:t>przemocy w rodzinie: ofiary przemocy, sprawcy oraz świadkowie przemocy (a więc wszyscy członkowie rodziny) ponoszą szkody o charakterze indywidualnym. Skutkiem przemocy mogą być również zaburzenia zdrowia psychicznego i fizycznego, uzależnienie od substancji psychoaktywnych, trudności  w funkcjonowaniu w różnych rolach społecznych, bezrobocie, ubóstwo i bezdomność.</w:t>
      </w:r>
    </w:p>
    <w:p w:rsidR="00203AA8" w:rsidRDefault="0059437E">
      <w:pPr>
        <w:spacing w:line="360" w:lineRule="auto"/>
        <w:ind w:firstLine="567"/>
        <w:jc w:val="both"/>
      </w:pPr>
      <w:r>
        <w:rPr>
          <w:rFonts w:ascii="Arial Narrow" w:eastAsia="Arial Narrow" w:hAnsi="Arial Narrow" w:cs="Arial Narrow"/>
          <w:sz w:val="24"/>
        </w:rPr>
        <w:t>Przemoc w rodzinie nie jest problemem indywidualnym lecz społecznym. Kierunki i zakres zadań wyznaczonych przez ustawę o przeciwdziałaniu przemocy w rodzinie włączają do przeciwdziałania temu zjawisku różne instytucje. Należą do nich: policja, prokuratura, sądy (cywilne, karne, rodzinne</w:t>
      </w:r>
      <w:r w:rsidR="008A02BB">
        <w:rPr>
          <w:rFonts w:ascii="Arial Narrow" w:eastAsia="Arial Narrow" w:hAnsi="Arial Narrow" w:cs="Arial Narrow"/>
          <w:sz w:val="24"/>
        </w:rPr>
        <w:br/>
      </w:r>
      <w:r>
        <w:rPr>
          <w:rFonts w:ascii="Arial Narrow" w:eastAsia="Arial Narrow" w:hAnsi="Arial Narrow" w:cs="Arial Narrow"/>
          <w:sz w:val="24"/>
        </w:rPr>
        <w:t>i penitencjarne), kuratorzy sądowi (dla dorosłych i rodzinnych), instytucje pomocy społecznej (</w:t>
      </w:r>
      <w:r w:rsidR="00AF5867">
        <w:rPr>
          <w:rFonts w:ascii="Arial Narrow" w:eastAsia="Arial Narrow" w:hAnsi="Arial Narrow" w:cs="Arial Narrow"/>
          <w:sz w:val="24"/>
        </w:rPr>
        <w:t>ośrodki pomocy społecznej,</w:t>
      </w:r>
      <w:r>
        <w:rPr>
          <w:rFonts w:ascii="Arial Narrow" w:eastAsia="Arial Narrow" w:hAnsi="Arial Narrow" w:cs="Arial Narrow"/>
          <w:sz w:val="24"/>
        </w:rPr>
        <w:t xml:space="preserve"> </w:t>
      </w:r>
      <w:r w:rsidR="00AF5867">
        <w:rPr>
          <w:rFonts w:ascii="Arial Narrow" w:eastAsia="Arial Narrow" w:hAnsi="Arial Narrow" w:cs="Arial Narrow"/>
          <w:sz w:val="24"/>
        </w:rPr>
        <w:t>powiatowe centra pomocy rodzinie,</w:t>
      </w:r>
      <w:r>
        <w:rPr>
          <w:rFonts w:ascii="Arial Narrow" w:eastAsia="Arial Narrow" w:hAnsi="Arial Narrow" w:cs="Arial Narrow"/>
          <w:sz w:val="24"/>
        </w:rPr>
        <w:t>, świetlice socjoterapeutyczne, gminne komisje rozwiązywania problemów społecznych, zespoły interdyscyplinarne), służba zdrowia, placówki oświatowe i organizacje pozarządowe. Niezmiennie istotna jest współpraca i przepływ informacji pomiędzy różnymi instytucjami i organizacjami zajmującymi się pomaganiem ofiarom przemocy domowej, tak aby tworzyć koalicje lokalne na rzecz przeciwdziałania temu zjawisku.</w:t>
      </w:r>
    </w:p>
    <w:p w:rsidR="00203AA8" w:rsidRDefault="0059437E" w:rsidP="00616936">
      <w:pPr>
        <w:spacing w:line="360" w:lineRule="auto"/>
        <w:ind w:firstLine="567"/>
        <w:jc w:val="both"/>
      </w:pPr>
      <w:r>
        <w:rPr>
          <w:rFonts w:ascii="Arial Narrow" w:eastAsia="Arial Narrow" w:hAnsi="Arial Narrow" w:cs="Arial Narrow"/>
          <w:sz w:val="24"/>
        </w:rPr>
        <w:t>Specjaliści z różnych dziedzin szukają rozwiązania danego problemu poprzez opracowanie spójnego oddziaływania na rodzinę i budowania dla niej wsparcia w celu udzielania zintegrowanej pomocy. Osoby doznające przemocy domowej potrzebują zwykle pomocy psychologicznej, prawnej, materialnej, socjalnej, medycznej, a także wsparcia.</w:t>
      </w:r>
    </w:p>
    <w:p w:rsidR="00203AA8" w:rsidRDefault="0059437E" w:rsidP="00616936">
      <w:pPr>
        <w:spacing w:line="360" w:lineRule="auto"/>
        <w:ind w:firstLine="567"/>
        <w:jc w:val="both"/>
      </w:pPr>
      <w:r>
        <w:rPr>
          <w:rFonts w:ascii="Arial Narrow" w:eastAsia="Arial Narrow" w:hAnsi="Arial Narrow" w:cs="Arial Narrow"/>
          <w:sz w:val="24"/>
        </w:rPr>
        <w:t xml:space="preserve">Przy diagnozowania skali zjawiska </w:t>
      </w:r>
      <w:r w:rsidR="00525FEA">
        <w:rPr>
          <w:rFonts w:ascii="Arial Narrow" w:eastAsia="Arial Narrow" w:hAnsi="Arial Narrow" w:cs="Arial Narrow"/>
          <w:sz w:val="24"/>
        </w:rPr>
        <w:t>przemocy w rodzinie w powiecie krośnieńskim</w:t>
      </w:r>
      <w:r>
        <w:rPr>
          <w:rFonts w:ascii="Arial Narrow" w:eastAsia="Arial Narrow" w:hAnsi="Arial Narrow" w:cs="Arial Narrow"/>
          <w:sz w:val="24"/>
        </w:rPr>
        <w:t xml:space="preserve"> wzięto pod uwagę dane dostarczone przez wszystkie</w:t>
      </w:r>
      <w:r w:rsidR="00525FEA">
        <w:rPr>
          <w:rFonts w:ascii="Arial Narrow" w:eastAsia="Arial Narrow" w:hAnsi="Arial Narrow" w:cs="Arial Narrow"/>
          <w:sz w:val="24"/>
        </w:rPr>
        <w:t xml:space="preserve"> instytucje wskazane w ustawie </w:t>
      </w:r>
      <w:r>
        <w:rPr>
          <w:rFonts w:ascii="Arial Narrow" w:eastAsia="Arial Narrow" w:hAnsi="Arial Narrow" w:cs="Arial Narrow"/>
          <w:sz w:val="24"/>
        </w:rPr>
        <w:t xml:space="preserve">o przeciwdziałaniu przemocy </w:t>
      </w:r>
      <w:r w:rsidR="00BD39EA">
        <w:rPr>
          <w:rFonts w:ascii="Arial Narrow" w:eastAsia="Arial Narrow" w:hAnsi="Arial Narrow" w:cs="Arial Narrow"/>
          <w:sz w:val="24"/>
        </w:rPr>
        <w:t xml:space="preserve"> </w:t>
      </w:r>
      <w:r>
        <w:rPr>
          <w:rFonts w:ascii="Arial Narrow" w:eastAsia="Arial Narrow" w:hAnsi="Arial Narrow" w:cs="Arial Narrow"/>
          <w:sz w:val="24"/>
        </w:rPr>
        <w:t>w rodzinie.</w:t>
      </w:r>
    </w:p>
    <w:p w:rsidR="00203AA8" w:rsidRDefault="00203AA8">
      <w:pPr>
        <w:spacing w:line="360" w:lineRule="auto"/>
        <w:ind w:firstLine="567"/>
        <w:jc w:val="both"/>
      </w:pPr>
    </w:p>
    <w:p w:rsidR="00203AA8" w:rsidRDefault="0035381D" w:rsidP="008813C7">
      <w:pPr>
        <w:pStyle w:val="Nagwek5"/>
      </w:pPr>
      <w:bookmarkStart w:id="43" w:name="_Toc453310973"/>
      <w:r>
        <w:t xml:space="preserve">Tabela Nr 18. </w:t>
      </w:r>
      <w:r w:rsidR="0059437E" w:rsidRPr="00525FEA">
        <w:t>Działania podjęte przez Prokuraturę</w:t>
      </w:r>
      <w:r w:rsidR="00BD39EA">
        <w:t xml:space="preserve"> Rejonową w Krośnie Odrzańskim </w:t>
      </w:r>
      <w:r w:rsidR="0059437E" w:rsidRPr="00525FEA">
        <w:t xml:space="preserve">w związku </w:t>
      </w:r>
      <w:r w:rsidR="0059437E" w:rsidRPr="00525FEA">
        <w:br/>
        <w:t>z popełnieniem przestępstwa z zastosowaniem przemocy w rodzinie w latach 2014 – 2015</w:t>
      </w:r>
      <w:bookmarkEnd w:id="43"/>
    </w:p>
    <w:p w:rsidR="00525FEA" w:rsidRPr="00525FEA" w:rsidRDefault="00525FEA">
      <w:pPr>
        <w:jc w:val="both"/>
        <w:rPr>
          <w:sz w:val="20"/>
          <w:szCs w:val="20"/>
        </w:rPr>
      </w:pPr>
    </w:p>
    <w:tbl>
      <w:tblPr>
        <w:tblW w:w="9231" w:type="dxa"/>
        <w:tblLayout w:type="fixed"/>
        <w:tblCellMar>
          <w:left w:w="10" w:type="dxa"/>
          <w:right w:w="10" w:type="dxa"/>
        </w:tblCellMar>
        <w:tblLook w:val="0000"/>
      </w:tblPr>
      <w:tblGrid>
        <w:gridCol w:w="690"/>
        <w:gridCol w:w="6881"/>
        <w:gridCol w:w="830"/>
        <w:gridCol w:w="830"/>
      </w:tblGrid>
      <w:tr w:rsidR="00203AA8">
        <w:trPr>
          <w:trHeight w:val="486"/>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L.p.</w:t>
            </w:r>
          </w:p>
        </w:tc>
        <w:tc>
          <w:tcPr>
            <w:tcW w:w="68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Zakres działań prokuratury</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422"/>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68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Ilość spraw wszczętych w sprawie przemocy</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152</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115</w:t>
            </w:r>
          </w:p>
        </w:tc>
      </w:tr>
      <w:tr w:rsidR="00203AA8">
        <w:trPr>
          <w:trHeight w:val="414"/>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68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Ilość spraw zakończonych aktem oskarżenia</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57</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31</w:t>
            </w:r>
          </w:p>
        </w:tc>
      </w:tr>
      <w:tr w:rsidR="00203AA8">
        <w:trPr>
          <w:trHeight w:val="420"/>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68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Ilość spraw zakończonych wyrokiem skazującym</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62</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35</w:t>
            </w:r>
          </w:p>
        </w:tc>
      </w:tr>
      <w:tr w:rsidR="00203AA8">
        <w:trPr>
          <w:trHeight w:val="398"/>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68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Ilość spraw, w których umorzono postępowanie</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55</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40</w:t>
            </w:r>
          </w:p>
        </w:tc>
      </w:tr>
      <w:tr w:rsidR="00203AA8">
        <w:trPr>
          <w:trHeight w:val="418"/>
        </w:trPr>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68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Ilość spraw, w których odmówiono wszczęcia postępowania</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24</w:t>
            </w:r>
          </w:p>
        </w:tc>
        <w:tc>
          <w:tcPr>
            <w:tcW w:w="8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13</w:t>
            </w:r>
          </w:p>
        </w:tc>
      </w:tr>
    </w:tbl>
    <w:p w:rsidR="00203AA8" w:rsidRDefault="0059437E">
      <w:pPr>
        <w:spacing w:after="200" w:line="276" w:lineRule="auto"/>
        <w:jc w:val="both"/>
        <w:rPr>
          <w:rFonts w:ascii="Arial Narrow" w:eastAsia="Arial Narrow" w:hAnsi="Arial Narrow" w:cs="Arial Narrow"/>
          <w:sz w:val="18"/>
        </w:rPr>
      </w:pPr>
      <w:r>
        <w:rPr>
          <w:rFonts w:ascii="Arial Narrow" w:eastAsia="Arial Narrow" w:hAnsi="Arial Narrow" w:cs="Arial Narrow"/>
          <w:sz w:val="18"/>
        </w:rPr>
        <w:t>Źródło: Opracowanie własne na podstawie danych Prokuratury Rejonowej w Krośnie Odrzańskim</w:t>
      </w:r>
    </w:p>
    <w:p w:rsidR="00203AA8" w:rsidRDefault="00203AA8">
      <w:pPr>
        <w:spacing w:after="200" w:line="276" w:lineRule="auto"/>
        <w:jc w:val="both"/>
      </w:pPr>
    </w:p>
    <w:p w:rsidR="00987A54" w:rsidRDefault="00987A54">
      <w:pPr>
        <w:spacing w:after="200" w:line="276" w:lineRule="auto"/>
        <w:jc w:val="both"/>
      </w:pPr>
    </w:p>
    <w:p w:rsidR="00987A54" w:rsidRDefault="00987A54">
      <w:pPr>
        <w:spacing w:after="200" w:line="276" w:lineRule="auto"/>
        <w:jc w:val="both"/>
      </w:pPr>
    </w:p>
    <w:p w:rsidR="00525FEA" w:rsidRPr="00525FEA" w:rsidRDefault="0035381D" w:rsidP="00987A54">
      <w:pPr>
        <w:pStyle w:val="Nagwek5"/>
      </w:pPr>
      <w:bookmarkStart w:id="44" w:name="_Toc453310974"/>
      <w:r>
        <w:lastRenderedPageBreak/>
        <w:t xml:space="preserve">Tabela Nr 19. </w:t>
      </w:r>
      <w:r w:rsidR="0059437E" w:rsidRPr="00525FEA">
        <w:t>Działania podjęte przez Policję w Powiecie Krośnieńskim w zakresie przeciwdziałania zjawiska przemocy w latach 2014 – 2015</w:t>
      </w:r>
      <w:bookmarkEnd w:id="44"/>
    </w:p>
    <w:tbl>
      <w:tblPr>
        <w:tblW w:w="9211" w:type="dxa"/>
        <w:tblLayout w:type="fixed"/>
        <w:tblCellMar>
          <w:left w:w="10" w:type="dxa"/>
          <w:right w:w="10" w:type="dxa"/>
        </w:tblCellMar>
        <w:tblLook w:val="0000"/>
      </w:tblPr>
      <w:tblGrid>
        <w:gridCol w:w="544"/>
        <w:gridCol w:w="7108"/>
        <w:gridCol w:w="709"/>
        <w:gridCol w:w="850"/>
      </w:tblGrid>
      <w:tr w:rsidR="00203AA8" w:rsidTr="00BD39EA">
        <w:trPr>
          <w:trHeight w:val="446"/>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L.p.</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Zakres działania Policji</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rsidTr="00BD39EA">
        <w:trPr>
          <w:trHeight w:val="424"/>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interwencji domowych ogółem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200</w:t>
            </w:r>
          </w:p>
        </w:tc>
      </w:tr>
      <w:tr w:rsidR="00203AA8" w:rsidTr="00BD39EA">
        <w:trPr>
          <w:trHeight w:val="416"/>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sporządzonych Niebieskich Kart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121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109</w:t>
            </w:r>
          </w:p>
        </w:tc>
      </w:tr>
      <w:tr w:rsidR="00203AA8" w:rsidTr="00BD39EA">
        <w:trPr>
          <w:trHeight w:val="425"/>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informacji przesłanych do GKRPA</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X</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X</w:t>
            </w:r>
          </w:p>
        </w:tc>
      </w:tr>
      <w:tr w:rsidR="00203AA8" w:rsidTr="00BD39EA">
        <w:trPr>
          <w:trHeight w:val="417"/>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informacji przekazanych do Sądu i Prokuratury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X</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X</w:t>
            </w:r>
          </w:p>
        </w:tc>
      </w:tr>
      <w:tr w:rsidR="00203AA8" w:rsidTr="00BD39EA">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Niebieskich Kart przekazanych do Gminnych Zespołów</w:t>
            </w:r>
          </w:p>
          <w:p w:rsidR="00203AA8" w:rsidRDefault="0059437E">
            <w:r>
              <w:rPr>
                <w:rFonts w:ascii="Arial Narrow" w:eastAsia="Arial Narrow" w:hAnsi="Arial Narrow" w:cs="Arial Narrow"/>
                <w:sz w:val="24"/>
              </w:rPr>
              <w:t>Interdyscyplinarnych</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121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109</w:t>
            </w:r>
          </w:p>
        </w:tc>
      </w:tr>
      <w:tr w:rsidR="00203AA8" w:rsidTr="00BD39EA">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spotkań z dziećmi i młodzieżą z zakresu przeciwdziałania przemocy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w:t>
            </w:r>
          </w:p>
        </w:tc>
      </w:tr>
      <w:tr w:rsidR="00203AA8" w:rsidTr="00BD39EA">
        <w:trPr>
          <w:trHeight w:val="410"/>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71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Liczba osób przeszkolonych z zakresu przemocy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w:t>
            </w:r>
          </w:p>
        </w:tc>
      </w:tr>
    </w:tbl>
    <w:p w:rsidR="00203AA8" w:rsidRDefault="0059437E">
      <w:pPr>
        <w:spacing w:after="200" w:line="276" w:lineRule="auto"/>
        <w:jc w:val="both"/>
      </w:pPr>
      <w:r>
        <w:rPr>
          <w:rFonts w:ascii="Arial Narrow" w:eastAsia="Arial Narrow" w:hAnsi="Arial Narrow" w:cs="Arial Narrow"/>
          <w:sz w:val="18"/>
        </w:rPr>
        <w:t>Źródło: Opracowanie własne na podstawie danych Komendy Powiatowej Policji w Krośnie Odrzańskim</w:t>
      </w:r>
    </w:p>
    <w:p w:rsidR="00525FEA" w:rsidRPr="00525FEA" w:rsidRDefault="0035381D" w:rsidP="00987A54">
      <w:pPr>
        <w:pStyle w:val="Nagwek5"/>
      </w:pPr>
      <w:bookmarkStart w:id="45" w:name="_Toc453310975"/>
      <w:r>
        <w:t xml:space="preserve">Tabela Nr 20. </w:t>
      </w:r>
      <w:r w:rsidR="0059437E" w:rsidRPr="00525FEA">
        <w:t>Liczba interwencji domowych Policji z powodu przemocy w Powiecie Krośnieńskim w latach 2014-2015  w podziale na obszar wiejski i miejski</w:t>
      </w:r>
      <w:bookmarkEnd w:id="45"/>
    </w:p>
    <w:tbl>
      <w:tblPr>
        <w:tblW w:w="9321" w:type="dxa"/>
        <w:tblLayout w:type="fixed"/>
        <w:tblCellMar>
          <w:left w:w="10" w:type="dxa"/>
          <w:right w:w="10" w:type="dxa"/>
        </w:tblCellMar>
        <w:tblLook w:val="0000"/>
      </w:tblPr>
      <w:tblGrid>
        <w:gridCol w:w="1002"/>
        <w:gridCol w:w="5913"/>
        <w:gridCol w:w="1202"/>
        <w:gridCol w:w="1204"/>
      </w:tblGrid>
      <w:tr w:rsidR="00203AA8">
        <w:trPr>
          <w:trHeight w:val="360"/>
        </w:trPr>
        <w:tc>
          <w:tcPr>
            <w:tcW w:w="1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L.p.</w:t>
            </w:r>
          </w:p>
        </w:tc>
        <w:tc>
          <w:tcPr>
            <w:tcW w:w="5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 xml:space="preserve">Obszar </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421"/>
        </w:trPr>
        <w:tc>
          <w:tcPr>
            <w:tcW w:w="1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5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miejski</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sz w:val="24"/>
                <w:szCs w:val="24"/>
              </w:rPr>
            </w:pPr>
            <w:r>
              <w:rPr>
                <w:rFonts w:ascii="Arial Narrow" w:hAnsi="Arial Narrow"/>
                <w:sz w:val="24"/>
                <w:szCs w:val="24"/>
              </w:rPr>
              <w:t>4 476</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sz w:val="24"/>
                <w:szCs w:val="24"/>
              </w:rPr>
            </w:pPr>
            <w:r>
              <w:rPr>
                <w:rFonts w:ascii="Arial Narrow" w:hAnsi="Arial Narrow"/>
                <w:sz w:val="24"/>
                <w:szCs w:val="24"/>
              </w:rPr>
              <w:t>4 515</w:t>
            </w:r>
          </w:p>
        </w:tc>
      </w:tr>
      <w:tr w:rsidR="00203AA8">
        <w:trPr>
          <w:trHeight w:val="413"/>
        </w:trPr>
        <w:tc>
          <w:tcPr>
            <w:tcW w:w="10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5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wiejski</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sz w:val="24"/>
                <w:szCs w:val="24"/>
              </w:rPr>
            </w:pPr>
            <w:r>
              <w:rPr>
                <w:rFonts w:ascii="Arial Narrow" w:hAnsi="Arial Narrow"/>
                <w:sz w:val="24"/>
                <w:szCs w:val="24"/>
              </w:rPr>
              <w:t>1 603</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sz w:val="24"/>
                <w:szCs w:val="24"/>
              </w:rPr>
            </w:pPr>
            <w:r>
              <w:rPr>
                <w:rFonts w:ascii="Arial Narrow" w:hAnsi="Arial Narrow"/>
                <w:sz w:val="24"/>
                <w:szCs w:val="24"/>
              </w:rPr>
              <w:t>1 646</w:t>
            </w:r>
          </w:p>
        </w:tc>
      </w:tr>
      <w:tr w:rsidR="00203AA8">
        <w:trPr>
          <w:trHeight w:val="408"/>
        </w:trPr>
        <w:tc>
          <w:tcPr>
            <w:tcW w:w="691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Ogółem</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b/>
                <w:sz w:val="24"/>
                <w:szCs w:val="24"/>
              </w:rPr>
            </w:pPr>
            <w:r>
              <w:rPr>
                <w:rFonts w:ascii="Arial Narrow" w:hAnsi="Arial Narrow"/>
                <w:b/>
                <w:sz w:val="24"/>
                <w:szCs w:val="24"/>
              </w:rPr>
              <w:t>6 079</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hAnsi="Arial Narrow"/>
                <w:b/>
                <w:sz w:val="24"/>
                <w:szCs w:val="24"/>
              </w:rPr>
            </w:pPr>
            <w:r>
              <w:rPr>
                <w:rFonts w:ascii="Arial Narrow" w:hAnsi="Arial Narrow"/>
                <w:b/>
                <w:sz w:val="24"/>
                <w:szCs w:val="24"/>
              </w:rPr>
              <w:t>6 161</w:t>
            </w:r>
          </w:p>
        </w:tc>
      </w:tr>
    </w:tbl>
    <w:p w:rsidR="00203AA8" w:rsidRDefault="0059437E">
      <w:pPr>
        <w:spacing w:after="200" w:line="276" w:lineRule="auto"/>
        <w:jc w:val="both"/>
        <w:rPr>
          <w:rFonts w:ascii="Arial Narrow" w:eastAsia="Arial Narrow" w:hAnsi="Arial Narrow" w:cs="Arial Narrow"/>
          <w:sz w:val="18"/>
        </w:rPr>
      </w:pPr>
      <w:r>
        <w:rPr>
          <w:rFonts w:ascii="Arial Narrow" w:eastAsia="Arial Narrow" w:hAnsi="Arial Narrow" w:cs="Arial Narrow"/>
          <w:sz w:val="18"/>
        </w:rPr>
        <w:t>Źródło: Dane Komendy Powiatowej Policji w Krośnie Odrzańskim</w:t>
      </w:r>
    </w:p>
    <w:p w:rsidR="00203AA8" w:rsidRDefault="0059437E">
      <w:pPr>
        <w:spacing w:line="276" w:lineRule="auto"/>
        <w:ind w:firstLine="567"/>
        <w:jc w:val="both"/>
      </w:pPr>
      <w:r>
        <w:rPr>
          <w:rFonts w:ascii="Arial Narrow" w:eastAsia="Arial Narrow" w:hAnsi="Arial Narrow" w:cs="Arial Narrow"/>
          <w:sz w:val="24"/>
        </w:rPr>
        <w:t xml:space="preserve"> Analizując powyższe dane można stwierdzić, że zaznacza się tendencja </w:t>
      </w:r>
      <w:r>
        <w:rPr>
          <w:rFonts w:ascii="Arial Narrow" w:hAnsi="Arial Narrow"/>
          <w:sz w:val="24"/>
          <w:szCs w:val="24"/>
        </w:rPr>
        <w:t xml:space="preserve">zwyżkowa </w:t>
      </w:r>
      <w:r>
        <w:rPr>
          <w:rFonts w:ascii="Arial Narrow" w:eastAsia="Arial Narrow" w:hAnsi="Arial Narrow" w:cs="Arial Narrow"/>
          <w:color w:val="FF0000"/>
          <w:sz w:val="24"/>
        </w:rPr>
        <w:t xml:space="preserve"> </w:t>
      </w:r>
      <w:r>
        <w:rPr>
          <w:rFonts w:ascii="Arial Narrow" w:eastAsia="Arial Narrow" w:hAnsi="Arial Narrow" w:cs="Arial Narrow"/>
          <w:sz w:val="24"/>
        </w:rPr>
        <w:t>podejmowanych przez Policję interwencji z powodu przemocy domowej.</w:t>
      </w:r>
    </w:p>
    <w:p w:rsidR="00203AA8" w:rsidRDefault="00203AA8">
      <w:pPr>
        <w:spacing w:line="276" w:lineRule="auto"/>
        <w:jc w:val="both"/>
        <w:rPr>
          <w:rFonts w:ascii="Arial Narrow" w:eastAsia="Arial Narrow" w:hAnsi="Arial Narrow" w:cs="Arial Narrow"/>
          <w:sz w:val="24"/>
        </w:rPr>
      </w:pPr>
    </w:p>
    <w:p w:rsidR="00203AA8" w:rsidRDefault="0059437E">
      <w:pPr>
        <w:spacing w:line="276" w:lineRule="auto"/>
        <w:ind w:firstLine="567"/>
        <w:jc w:val="both"/>
      </w:pPr>
      <w:r>
        <w:rPr>
          <w:rFonts w:ascii="Arial Narrow" w:eastAsia="Arial Narrow" w:hAnsi="Arial Narrow" w:cs="Arial Narrow"/>
          <w:sz w:val="24"/>
        </w:rPr>
        <w:t xml:space="preserve">Inaczej przedstawiają się problemy zgłoszeń przemocy w rodzinie do ośrodków pomocy społecznej. Dane </w:t>
      </w:r>
      <w:r w:rsidR="00816A22">
        <w:rPr>
          <w:rFonts w:ascii="Arial Narrow" w:eastAsia="Arial Narrow" w:hAnsi="Arial Narrow" w:cs="Arial Narrow"/>
          <w:sz w:val="24"/>
        </w:rPr>
        <w:t>ośrodków</w:t>
      </w:r>
      <w:r>
        <w:rPr>
          <w:rFonts w:ascii="Arial Narrow" w:eastAsia="Arial Narrow" w:hAnsi="Arial Narrow" w:cs="Arial Narrow"/>
          <w:sz w:val="24"/>
        </w:rPr>
        <w:t xml:space="preserve"> </w:t>
      </w:r>
      <w:r w:rsidRPr="0015129F">
        <w:rPr>
          <w:rFonts w:ascii="Arial Narrow" w:eastAsia="Arial Narrow" w:hAnsi="Arial Narrow" w:cs="Arial Narrow"/>
          <w:sz w:val="24"/>
        </w:rPr>
        <w:t xml:space="preserve">wskazują na </w:t>
      </w:r>
      <w:r w:rsidR="0015129F" w:rsidRPr="0015129F">
        <w:rPr>
          <w:rFonts w:ascii="Arial Narrow" w:eastAsia="Arial Narrow" w:hAnsi="Arial Narrow" w:cs="Arial Narrow"/>
          <w:sz w:val="24"/>
        </w:rPr>
        <w:t>nieznaczny spadek</w:t>
      </w:r>
      <w:r w:rsidRPr="0015129F">
        <w:rPr>
          <w:rFonts w:ascii="Arial Narrow" w:eastAsia="Arial Narrow" w:hAnsi="Arial Narrow" w:cs="Arial Narrow"/>
          <w:sz w:val="24"/>
        </w:rPr>
        <w:t xml:space="preserve"> liczby zgłoszeń na przestrzeni lat</w:t>
      </w:r>
      <w:r>
        <w:rPr>
          <w:rFonts w:ascii="Arial Narrow" w:eastAsia="Arial Narrow" w:hAnsi="Arial Narrow" w:cs="Arial Narrow"/>
          <w:sz w:val="24"/>
        </w:rPr>
        <w:t xml:space="preserve"> 2014- 2015</w:t>
      </w:r>
    </w:p>
    <w:p w:rsidR="00203AA8" w:rsidRPr="00816A22" w:rsidRDefault="00203AA8">
      <w:pPr>
        <w:spacing w:line="276" w:lineRule="auto"/>
        <w:jc w:val="both"/>
        <w:rPr>
          <w:sz w:val="20"/>
          <w:szCs w:val="20"/>
        </w:rPr>
      </w:pPr>
    </w:p>
    <w:p w:rsidR="00816A22" w:rsidRDefault="0035381D" w:rsidP="008A02BB">
      <w:pPr>
        <w:pStyle w:val="Nagwek5"/>
      </w:pPr>
      <w:bookmarkStart w:id="46" w:name="_Toc453310976"/>
      <w:r>
        <w:t xml:space="preserve">Tabela Nr 21. </w:t>
      </w:r>
      <w:r w:rsidR="0059437E" w:rsidRPr="00816A22">
        <w:t xml:space="preserve">Liczba przyjętych zgłoszeń przemocy domowej i przeprowadzonych interwencji według danych </w:t>
      </w:r>
      <w:r w:rsidR="00816A22" w:rsidRPr="00816A22">
        <w:t>Ośrodków pomocy społecznej</w:t>
      </w:r>
      <w:r w:rsidR="0059437E" w:rsidRPr="00816A22">
        <w:t xml:space="preserve"> w Powiecie Krośnieńskim w latach 2014-2015</w:t>
      </w:r>
      <w:bookmarkEnd w:id="46"/>
    </w:p>
    <w:tbl>
      <w:tblPr>
        <w:tblW w:w="9185" w:type="dxa"/>
        <w:tblLayout w:type="fixed"/>
        <w:tblCellMar>
          <w:left w:w="10" w:type="dxa"/>
          <w:right w:w="10" w:type="dxa"/>
        </w:tblCellMar>
        <w:tblLook w:val="0000"/>
      </w:tblPr>
      <w:tblGrid>
        <w:gridCol w:w="2297"/>
        <w:gridCol w:w="2296"/>
        <w:gridCol w:w="2296"/>
        <w:gridCol w:w="2296"/>
      </w:tblGrid>
      <w:tr w:rsidR="00203AA8" w:rsidTr="00987A54">
        <w:trPr>
          <w:trHeight w:val="392"/>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L.p.</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Ośrodki Pomocy Społecznej</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rsidTr="00987A54">
        <w:trPr>
          <w:trHeight w:val="384"/>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OPS Miasta i Gminy Krosno Odrzańskie</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54</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51</w:t>
            </w:r>
          </w:p>
        </w:tc>
      </w:tr>
      <w:tr w:rsidR="00203AA8" w:rsidTr="00987A54">
        <w:trPr>
          <w:trHeight w:val="378"/>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MOPS w Gubinie</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39</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28</w:t>
            </w:r>
          </w:p>
        </w:tc>
      </w:tr>
      <w:tr w:rsidR="00203AA8" w:rsidTr="00987A54">
        <w:trPr>
          <w:trHeight w:val="383"/>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OPS w Bobrowicach</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r>
      <w:tr w:rsidR="00203AA8" w:rsidTr="00987A54">
        <w:trPr>
          <w:trHeight w:val="389"/>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OPS w Bytnicy</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11</w:t>
            </w:r>
          </w:p>
        </w:tc>
      </w:tr>
      <w:tr w:rsidR="00203AA8" w:rsidTr="00987A54">
        <w:trPr>
          <w:trHeight w:val="381"/>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OPS w Dąbiu</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10</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22</w:t>
            </w:r>
          </w:p>
        </w:tc>
      </w:tr>
      <w:tr w:rsidR="00203AA8" w:rsidTr="00987A54">
        <w:trPr>
          <w:trHeight w:val="390"/>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OPS w Gubinie</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18</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w:t>
            </w:r>
          </w:p>
        </w:tc>
      </w:tr>
      <w:tr w:rsidR="00203AA8" w:rsidTr="00987A54">
        <w:trPr>
          <w:trHeight w:val="382"/>
        </w:trPr>
        <w:tc>
          <w:tcPr>
            <w:tcW w:w="22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OPS w Maszewie</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r>
      <w:tr w:rsidR="00203AA8" w:rsidTr="00987A54">
        <w:trPr>
          <w:trHeight w:val="515"/>
        </w:trPr>
        <w:tc>
          <w:tcPr>
            <w:tcW w:w="4593"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Ogółem</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eastAsia="Calibri" w:cs="Calibri"/>
                <w:b/>
              </w:rPr>
              <w:t>144</w:t>
            </w:r>
          </w:p>
        </w:tc>
        <w:tc>
          <w:tcPr>
            <w:tcW w:w="2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eastAsia="Calibri" w:cs="Calibri"/>
                <w:b/>
              </w:rPr>
              <w:t>131</w:t>
            </w:r>
          </w:p>
        </w:tc>
      </w:tr>
    </w:tbl>
    <w:p w:rsidR="00203AA8" w:rsidRDefault="0059437E">
      <w:pPr>
        <w:spacing w:after="200" w:line="276" w:lineRule="auto"/>
        <w:jc w:val="both"/>
      </w:pPr>
      <w:r>
        <w:rPr>
          <w:rFonts w:ascii="Arial Narrow" w:eastAsia="Arial Narrow" w:hAnsi="Arial Narrow" w:cs="Arial Narrow"/>
          <w:sz w:val="18"/>
        </w:rPr>
        <w:t>Źródło: Opracowanie własne na podstawie danych z OPS-ów z terenu Powiatu Krośnieńskiego</w:t>
      </w:r>
    </w:p>
    <w:p w:rsidR="0015129F" w:rsidRPr="006D7F74" w:rsidRDefault="00987A54">
      <w:pPr>
        <w:spacing w:after="200" w:line="276" w:lineRule="auto"/>
        <w:jc w:val="both"/>
        <w:rPr>
          <w:rFonts w:ascii="Arial Narrow" w:eastAsia="Arial Narrow" w:hAnsi="Arial Narrow" w:cs="Arial Narrow"/>
          <w:sz w:val="24"/>
        </w:rPr>
      </w:pPr>
      <w:r>
        <w:rPr>
          <w:rFonts w:ascii="Arial Narrow" w:eastAsia="Arial Narrow" w:hAnsi="Arial Narrow" w:cs="Arial Narrow"/>
          <w:sz w:val="24"/>
        </w:rPr>
        <w:lastRenderedPageBreak/>
        <w:tab/>
      </w:r>
      <w:r w:rsidR="0059437E">
        <w:rPr>
          <w:rFonts w:ascii="Arial Narrow" w:eastAsia="Arial Narrow" w:hAnsi="Arial Narrow" w:cs="Arial Narrow"/>
          <w:sz w:val="24"/>
        </w:rPr>
        <w:t xml:space="preserve">Powyższe dane wskazują, że największą ilość zgłoszeń przemocy odnotował OPS </w:t>
      </w:r>
      <w:r w:rsidR="0059437E">
        <w:rPr>
          <w:rFonts w:ascii="Arial Narrow" w:eastAsia="Arial Narrow" w:hAnsi="Arial Narrow" w:cs="Arial Narrow"/>
          <w:sz w:val="24"/>
        </w:rPr>
        <w:br/>
        <w:t>w Krośnie Odrzańskim. Po ilości zgłaszanych zdarzeń można sądzić, że jest to konsekwencja zarówno zmian ustawowych, jak i wzrostu świadomości społeczeństwa.</w:t>
      </w:r>
    </w:p>
    <w:p w:rsidR="00203AA8" w:rsidRPr="0035381D" w:rsidRDefault="0035381D" w:rsidP="008813C7">
      <w:pPr>
        <w:pStyle w:val="Nagwek5"/>
      </w:pPr>
      <w:bookmarkStart w:id="47" w:name="_Toc453310977"/>
      <w:r w:rsidRPr="0035381D">
        <w:t xml:space="preserve">Tabela Nr  22. </w:t>
      </w:r>
      <w:r w:rsidR="0059437E" w:rsidRPr="0035381D">
        <w:t>Rodzaje przemocy domowej według danych z OPS-ów z terenu Powiatu Krośnieńskiego w latach 2014-2015</w:t>
      </w:r>
      <w:bookmarkEnd w:id="47"/>
    </w:p>
    <w:p w:rsidR="0015129F" w:rsidRDefault="0015129F">
      <w:pPr>
        <w:spacing w:line="276" w:lineRule="auto"/>
        <w:jc w:val="both"/>
      </w:pPr>
    </w:p>
    <w:tbl>
      <w:tblPr>
        <w:tblW w:w="9069" w:type="dxa"/>
        <w:tblLayout w:type="fixed"/>
        <w:tblCellMar>
          <w:left w:w="10" w:type="dxa"/>
          <w:right w:w="10" w:type="dxa"/>
        </w:tblCellMar>
        <w:tblLook w:val="0000"/>
      </w:tblPr>
      <w:tblGrid>
        <w:gridCol w:w="949"/>
        <w:gridCol w:w="4496"/>
        <w:gridCol w:w="1782"/>
        <w:gridCol w:w="1842"/>
      </w:tblGrid>
      <w:tr w:rsidR="0015129F" w:rsidTr="00BD39EA">
        <w:trPr>
          <w:trHeight w:val="293"/>
        </w:trPr>
        <w:tc>
          <w:tcPr>
            <w:tcW w:w="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L.p.</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Rodzaj przemocy domowej</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2014</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2015</w:t>
            </w:r>
          </w:p>
        </w:tc>
      </w:tr>
      <w:tr w:rsidR="0015129F" w:rsidTr="00BD39EA">
        <w:trPr>
          <w:trHeight w:val="278"/>
        </w:trPr>
        <w:tc>
          <w:tcPr>
            <w:tcW w:w="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1</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r>
              <w:rPr>
                <w:rFonts w:ascii="Arial Narrow" w:eastAsia="Arial Narrow" w:hAnsi="Arial Narrow" w:cs="Arial Narrow"/>
                <w:sz w:val="24"/>
              </w:rPr>
              <w:t>Psychiczna</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90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103</w:t>
            </w:r>
          </w:p>
        </w:tc>
      </w:tr>
      <w:tr w:rsidR="0015129F" w:rsidTr="00BD39EA">
        <w:trPr>
          <w:trHeight w:val="278"/>
        </w:trPr>
        <w:tc>
          <w:tcPr>
            <w:tcW w:w="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2</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r>
              <w:rPr>
                <w:rFonts w:ascii="Arial Narrow" w:eastAsia="Arial Narrow" w:hAnsi="Arial Narrow" w:cs="Arial Narrow"/>
                <w:sz w:val="24"/>
              </w:rPr>
              <w:t>Fizyczna</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100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90</w:t>
            </w:r>
          </w:p>
        </w:tc>
      </w:tr>
      <w:tr w:rsidR="0015129F" w:rsidTr="00BD39EA">
        <w:trPr>
          <w:trHeight w:val="278"/>
        </w:trPr>
        <w:tc>
          <w:tcPr>
            <w:tcW w:w="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3</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r>
              <w:rPr>
                <w:rFonts w:ascii="Arial Narrow" w:eastAsia="Arial Narrow" w:hAnsi="Arial Narrow" w:cs="Arial Narrow"/>
                <w:sz w:val="24"/>
              </w:rPr>
              <w:t>Ekonomiczna</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7</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15</w:t>
            </w:r>
          </w:p>
        </w:tc>
      </w:tr>
      <w:tr w:rsidR="0015129F" w:rsidTr="00BD39EA">
        <w:trPr>
          <w:trHeight w:val="278"/>
        </w:trPr>
        <w:tc>
          <w:tcPr>
            <w:tcW w:w="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4</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r>
              <w:rPr>
                <w:rFonts w:ascii="Arial Narrow" w:eastAsia="Arial Narrow" w:hAnsi="Arial Narrow" w:cs="Arial Narrow"/>
                <w:sz w:val="24"/>
              </w:rPr>
              <w:t>Seksualna</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1</w:t>
            </w:r>
          </w:p>
        </w:tc>
      </w:tr>
      <w:tr w:rsidR="0015129F" w:rsidTr="00BD39EA">
        <w:trPr>
          <w:trHeight w:val="293"/>
        </w:trPr>
        <w:tc>
          <w:tcPr>
            <w:tcW w:w="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ascii="Arial Narrow" w:eastAsia="Arial Narrow" w:hAnsi="Arial Narrow" w:cs="Arial Narrow"/>
                <w:sz w:val="24"/>
              </w:rPr>
              <w:t>5</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r>
              <w:rPr>
                <w:rFonts w:ascii="Arial Narrow" w:eastAsia="Arial Narrow" w:hAnsi="Arial Narrow" w:cs="Arial Narrow"/>
                <w:sz w:val="24"/>
              </w:rPr>
              <w:t>Zaniedbanie</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10</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5129F" w:rsidRDefault="0015129F">
            <w:pPr>
              <w:jc w:val="center"/>
            </w:pPr>
            <w:r>
              <w:rPr>
                <w:rFonts w:eastAsia="Calibri" w:cs="Calibri"/>
              </w:rPr>
              <w:t>14</w:t>
            </w:r>
          </w:p>
        </w:tc>
      </w:tr>
    </w:tbl>
    <w:p w:rsidR="00203AA8" w:rsidRDefault="0059437E">
      <w:pPr>
        <w:spacing w:after="200"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Źródło: Opracowanie własne na podstawie danych z OPS- ów z terenu Powiatu Krośnieńskiego </w:t>
      </w:r>
    </w:p>
    <w:p w:rsidR="00203AA8" w:rsidRDefault="0059437E">
      <w:pPr>
        <w:spacing w:after="200" w:line="276" w:lineRule="auto"/>
        <w:ind w:firstLine="708"/>
        <w:jc w:val="both"/>
      </w:pPr>
      <w:r>
        <w:rPr>
          <w:rFonts w:ascii="Arial Narrow" w:eastAsia="Arial Narrow" w:hAnsi="Arial Narrow" w:cs="Arial Narrow"/>
          <w:sz w:val="24"/>
        </w:rPr>
        <w:t>Z danych OPS- ów wynika, że najczęściej stosowaną formą przemocy jest przemoc psychiczna, następnie przemoc fizyczna.</w:t>
      </w:r>
      <w:r>
        <w:rPr>
          <w:sz w:val="18"/>
          <w:szCs w:val="18"/>
        </w:rPr>
        <w:t xml:space="preserve"> </w:t>
      </w:r>
      <w:r>
        <w:rPr>
          <w:rFonts w:ascii="Arial Narrow" w:eastAsia="Arial Narrow" w:hAnsi="Arial Narrow" w:cs="Arial Narrow"/>
          <w:sz w:val="24"/>
        </w:rPr>
        <w:t>Tabela Nr</w:t>
      </w:r>
      <w:r w:rsidR="000147D6">
        <w:rPr>
          <w:rFonts w:ascii="Arial Narrow" w:eastAsia="Arial Narrow" w:hAnsi="Arial Narrow" w:cs="Arial Narrow"/>
          <w:sz w:val="24"/>
        </w:rPr>
        <w:t xml:space="preserve"> 23</w:t>
      </w:r>
      <w:r>
        <w:rPr>
          <w:rFonts w:ascii="Arial Narrow" w:eastAsia="Arial Narrow" w:hAnsi="Arial Narrow" w:cs="Arial Narrow"/>
          <w:sz w:val="24"/>
        </w:rPr>
        <w:t xml:space="preserve"> potwierdza z kolei, że osoby pokrzywdzone wskutek przemocy domowej to głównie kobiety.</w:t>
      </w:r>
    </w:p>
    <w:p w:rsidR="00571034" w:rsidRDefault="00571034">
      <w:pPr>
        <w:spacing w:after="200" w:line="276" w:lineRule="auto"/>
        <w:ind w:firstLine="708"/>
        <w:jc w:val="both"/>
        <w:rPr>
          <w:sz w:val="18"/>
          <w:szCs w:val="18"/>
        </w:rPr>
      </w:pPr>
    </w:p>
    <w:p w:rsidR="00203AA8" w:rsidRDefault="0035381D" w:rsidP="008813C7">
      <w:pPr>
        <w:pStyle w:val="Nagwek5"/>
      </w:pPr>
      <w:bookmarkStart w:id="48" w:name="_Toc453310978"/>
      <w:r w:rsidRPr="0035381D">
        <w:t xml:space="preserve">Tabela Nr 23. </w:t>
      </w:r>
      <w:r w:rsidR="0059437E" w:rsidRPr="0035381D">
        <w:t xml:space="preserve">Liczba osób pokrzywdzonych w wyniku przemocy domowej w Powiecie Krośnieńskim w latach </w:t>
      </w:r>
      <w:r w:rsidR="00A43ECA" w:rsidRPr="0035381D">
        <w:t xml:space="preserve">2014 </w:t>
      </w:r>
      <w:r>
        <w:t>–</w:t>
      </w:r>
      <w:r w:rsidR="00A43ECA" w:rsidRPr="0035381D">
        <w:t xml:space="preserve"> 2015</w:t>
      </w:r>
      <w:bookmarkEnd w:id="48"/>
    </w:p>
    <w:p w:rsidR="0035381D" w:rsidRPr="0035381D" w:rsidRDefault="0035381D">
      <w:pPr>
        <w:spacing w:line="276" w:lineRule="auto"/>
        <w:jc w:val="both"/>
        <w:rPr>
          <w:sz w:val="20"/>
          <w:szCs w:val="20"/>
        </w:rPr>
      </w:pPr>
    </w:p>
    <w:tbl>
      <w:tblPr>
        <w:tblW w:w="5000" w:type="pct"/>
        <w:tblCellMar>
          <w:left w:w="10" w:type="dxa"/>
          <w:right w:w="10" w:type="dxa"/>
        </w:tblCellMar>
        <w:tblLook w:val="0000"/>
      </w:tblPr>
      <w:tblGrid>
        <w:gridCol w:w="850"/>
        <w:gridCol w:w="4116"/>
        <w:gridCol w:w="2162"/>
        <w:gridCol w:w="2160"/>
      </w:tblGrid>
      <w:tr w:rsidR="00F00515" w:rsidTr="00F00515">
        <w:trPr>
          <w:trHeight w:val="302"/>
        </w:trPr>
        <w:tc>
          <w:tcPr>
            <w:tcW w:w="457"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00515" w:rsidRDefault="00F00515">
            <w:pPr>
              <w:jc w:val="center"/>
            </w:pPr>
            <w:r>
              <w:rPr>
                <w:rFonts w:ascii="Arial Narrow" w:eastAsia="Arial Narrow" w:hAnsi="Arial Narrow" w:cs="Arial Narrow"/>
                <w:sz w:val="24"/>
              </w:rPr>
              <w:t>L.p.</w:t>
            </w:r>
          </w:p>
        </w:tc>
        <w:tc>
          <w:tcPr>
            <w:tcW w:w="221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00515" w:rsidRDefault="00F00515">
            <w:pPr>
              <w:jc w:val="center"/>
            </w:pPr>
            <w:r>
              <w:rPr>
                <w:rFonts w:ascii="Arial Narrow" w:eastAsia="Arial Narrow" w:hAnsi="Arial Narrow" w:cs="Arial Narrow"/>
                <w:sz w:val="24"/>
              </w:rPr>
              <w:t>Osoby doznające przemocy</w:t>
            </w:r>
          </w:p>
        </w:tc>
        <w:tc>
          <w:tcPr>
            <w:tcW w:w="2327" w:type="pct"/>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00515" w:rsidRDefault="00F00515">
            <w:pPr>
              <w:jc w:val="center"/>
            </w:pPr>
            <w:r>
              <w:rPr>
                <w:rFonts w:ascii="Arial Narrow" w:eastAsia="Arial Narrow" w:hAnsi="Arial Narrow" w:cs="Arial Narrow"/>
                <w:sz w:val="24"/>
              </w:rPr>
              <w:t>Liczba osób pokrzywdzonych</w:t>
            </w:r>
          </w:p>
        </w:tc>
      </w:tr>
      <w:tr w:rsidR="00203AA8" w:rsidTr="00F00515">
        <w:trPr>
          <w:trHeight w:val="145"/>
        </w:trPr>
        <w:tc>
          <w:tcPr>
            <w:tcW w:w="457"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21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BD39EA">
            <w:r>
              <w:rPr>
                <w:rFonts w:ascii="Arial Narrow" w:eastAsia="Arial Narrow" w:hAnsi="Arial Narrow" w:cs="Arial Narrow"/>
                <w:sz w:val="24"/>
              </w:rPr>
              <w:t>2015</w:t>
            </w:r>
          </w:p>
        </w:tc>
      </w:tr>
      <w:tr w:rsidR="00203AA8" w:rsidTr="00F00515">
        <w:trPr>
          <w:trHeight w:val="302"/>
        </w:trPr>
        <w:tc>
          <w:tcPr>
            <w:tcW w:w="457"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221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Kobiety</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111</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BD39EA">
            <w:r>
              <w:rPr>
                <w:rFonts w:ascii="Arial Narrow" w:eastAsia="Arial Narrow" w:hAnsi="Arial Narrow" w:cs="Arial Narrow"/>
                <w:sz w:val="24"/>
              </w:rPr>
              <w:t>98</w:t>
            </w:r>
          </w:p>
        </w:tc>
      </w:tr>
      <w:tr w:rsidR="00203AA8" w:rsidTr="00F00515">
        <w:trPr>
          <w:trHeight w:val="287"/>
        </w:trPr>
        <w:tc>
          <w:tcPr>
            <w:tcW w:w="457"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221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Mężczyźni</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10</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BD39EA">
            <w:r>
              <w:rPr>
                <w:rFonts w:ascii="Arial Narrow" w:eastAsia="Arial Narrow" w:hAnsi="Arial Narrow" w:cs="Arial Narrow"/>
                <w:sz w:val="24"/>
              </w:rPr>
              <w:t>10</w:t>
            </w:r>
          </w:p>
        </w:tc>
      </w:tr>
      <w:tr w:rsidR="00203AA8" w:rsidTr="00F00515">
        <w:trPr>
          <w:trHeight w:val="302"/>
        </w:trPr>
        <w:tc>
          <w:tcPr>
            <w:tcW w:w="457"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221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Dzieci do lat 13</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23</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BD39EA">
            <w:r>
              <w:rPr>
                <w:rFonts w:ascii="Arial Narrow" w:eastAsia="Arial Narrow" w:hAnsi="Arial Narrow" w:cs="Arial Narrow"/>
                <w:sz w:val="24"/>
              </w:rPr>
              <w:t>7</w:t>
            </w:r>
          </w:p>
        </w:tc>
      </w:tr>
      <w:tr w:rsidR="00203AA8" w:rsidTr="00F00515">
        <w:trPr>
          <w:trHeight w:val="287"/>
        </w:trPr>
        <w:tc>
          <w:tcPr>
            <w:tcW w:w="457"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221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Dzieci od 13 do 18 lat</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x</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BD39EA">
            <w:r>
              <w:rPr>
                <w:rFonts w:ascii="Arial Narrow" w:eastAsia="Arial Narrow" w:hAnsi="Arial Narrow" w:cs="Arial Narrow"/>
                <w:sz w:val="24"/>
              </w:rPr>
              <w:t>x</w:t>
            </w:r>
          </w:p>
        </w:tc>
      </w:tr>
      <w:tr w:rsidR="00203AA8" w:rsidTr="00F00515">
        <w:trPr>
          <w:trHeight w:val="302"/>
        </w:trPr>
        <w:tc>
          <w:tcPr>
            <w:tcW w:w="2673" w:type="pct"/>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Ogółem</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144</w:t>
            </w:r>
          </w:p>
        </w:tc>
        <w:tc>
          <w:tcPr>
            <w:tcW w:w="1164"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BD39EA">
            <w:r>
              <w:rPr>
                <w:rFonts w:ascii="Arial Narrow" w:eastAsia="Arial Narrow" w:hAnsi="Arial Narrow" w:cs="Arial Narrow"/>
                <w:b/>
                <w:sz w:val="24"/>
              </w:rPr>
              <w:t>115</w:t>
            </w:r>
          </w:p>
        </w:tc>
      </w:tr>
    </w:tbl>
    <w:p w:rsidR="00203AA8" w:rsidRDefault="0059437E">
      <w:pPr>
        <w:spacing w:after="200" w:line="276" w:lineRule="auto"/>
        <w:jc w:val="both"/>
      </w:pPr>
      <w:r>
        <w:rPr>
          <w:rFonts w:ascii="Arial Narrow" w:eastAsia="Arial Narrow" w:hAnsi="Arial Narrow" w:cs="Arial Narrow"/>
          <w:sz w:val="18"/>
        </w:rPr>
        <w:t>Źródło: Opracowanie własne na podstawie danych z Komendy Powiatowej Policji w Krośnie Odrzańskim</w:t>
      </w:r>
    </w:p>
    <w:p w:rsidR="00203AA8" w:rsidRDefault="0059437E">
      <w:pPr>
        <w:spacing w:after="200" w:line="276" w:lineRule="auto"/>
        <w:ind w:firstLine="567"/>
        <w:jc w:val="both"/>
      </w:pPr>
      <w:r>
        <w:rPr>
          <w:rFonts w:ascii="Arial Narrow" w:eastAsia="Arial Narrow" w:hAnsi="Arial Narrow" w:cs="Arial Narrow"/>
          <w:sz w:val="24"/>
        </w:rPr>
        <w:t>Kolejne dane dotyczą liczby sprawców przemocy, z których wynika, że liczba zanotowanych przez KPP w Krośnie Odrzańskim sprawców maleje.</w:t>
      </w:r>
    </w:p>
    <w:p w:rsidR="00203AA8" w:rsidRDefault="00203AA8">
      <w:pPr>
        <w:spacing w:line="276" w:lineRule="auto"/>
        <w:jc w:val="both"/>
      </w:pPr>
    </w:p>
    <w:p w:rsidR="00203AA8" w:rsidRDefault="0035381D" w:rsidP="008813C7">
      <w:pPr>
        <w:pStyle w:val="Nagwek5"/>
      </w:pPr>
      <w:bookmarkStart w:id="49" w:name="_Toc453310979"/>
      <w:r w:rsidRPr="0035381D">
        <w:t xml:space="preserve">Tabela Nr 24. </w:t>
      </w:r>
      <w:r w:rsidR="0059437E" w:rsidRPr="0035381D">
        <w:t xml:space="preserve"> Liczba sprawców przemocy domowej w Powiecie Krośnieńskim w latach 2014 -2015</w:t>
      </w:r>
      <w:bookmarkEnd w:id="49"/>
    </w:p>
    <w:p w:rsidR="0035381D" w:rsidRPr="0035381D" w:rsidRDefault="0035381D">
      <w:pPr>
        <w:spacing w:line="276" w:lineRule="auto"/>
        <w:jc w:val="both"/>
        <w:rPr>
          <w:sz w:val="20"/>
          <w:szCs w:val="20"/>
        </w:rPr>
      </w:pPr>
    </w:p>
    <w:tbl>
      <w:tblPr>
        <w:tblW w:w="5000" w:type="pct"/>
        <w:tblCellMar>
          <w:left w:w="10" w:type="dxa"/>
          <w:right w:w="10" w:type="dxa"/>
        </w:tblCellMar>
        <w:tblLook w:val="0000"/>
      </w:tblPr>
      <w:tblGrid>
        <w:gridCol w:w="895"/>
        <w:gridCol w:w="4079"/>
        <w:gridCol w:w="2157"/>
        <w:gridCol w:w="2157"/>
      </w:tblGrid>
      <w:tr w:rsidR="00F00515" w:rsidTr="00F00515">
        <w:trPr>
          <w:trHeight w:val="349"/>
        </w:trPr>
        <w:tc>
          <w:tcPr>
            <w:tcW w:w="482"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00515" w:rsidRDefault="00F00515">
            <w:pPr>
              <w:jc w:val="center"/>
            </w:pPr>
            <w:r>
              <w:rPr>
                <w:rFonts w:ascii="Arial Narrow" w:eastAsia="Arial Narrow" w:hAnsi="Arial Narrow" w:cs="Arial Narrow"/>
                <w:sz w:val="24"/>
              </w:rPr>
              <w:t>L.p.</w:t>
            </w:r>
          </w:p>
        </w:tc>
        <w:tc>
          <w:tcPr>
            <w:tcW w:w="219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00515" w:rsidRDefault="00F00515">
            <w:pPr>
              <w:jc w:val="center"/>
            </w:pPr>
            <w:r>
              <w:rPr>
                <w:rFonts w:ascii="Arial Narrow" w:eastAsia="Arial Narrow" w:hAnsi="Arial Narrow" w:cs="Arial Narrow"/>
                <w:sz w:val="24"/>
              </w:rPr>
              <w:t>Osoby stosujące przemoc</w:t>
            </w:r>
          </w:p>
        </w:tc>
        <w:tc>
          <w:tcPr>
            <w:tcW w:w="2322" w:type="pct"/>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F00515" w:rsidRDefault="00F00515">
            <w:pPr>
              <w:jc w:val="center"/>
            </w:pPr>
            <w:r>
              <w:rPr>
                <w:rFonts w:ascii="Arial Narrow" w:eastAsia="Arial Narrow" w:hAnsi="Arial Narrow" w:cs="Arial Narrow"/>
                <w:sz w:val="24"/>
              </w:rPr>
              <w:t>Liczba sprawców przemocy</w:t>
            </w:r>
          </w:p>
        </w:tc>
      </w:tr>
      <w:tr w:rsidR="00203AA8" w:rsidTr="00F00515">
        <w:trPr>
          <w:trHeight w:val="148"/>
        </w:trPr>
        <w:tc>
          <w:tcPr>
            <w:tcW w:w="482"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19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rsidTr="00F00515">
        <w:trPr>
          <w:trHeight w:val="308"/>
        </w:trPr>
        <w:tc>
          <w:tcPr>
            <w:tcW w:w="482"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219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Kobiety</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13</w:t>
            </w:r>
          </w:p>
        </w:tc>
      </w:tr>
      <w:tr w:rsidR="00203AA8" w:rsidTr="00F00515">
        <w:trPr>
          <w:trHeight w:val="308"/>
        </w:trPr>
        <w:tc>
          <w:tcPr>
            <w:tcW w:w="482"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219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Mężczyźni</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117</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96</w:t>
            </w:r>
          </w:p>
        </w:tc>
      </w:tr>
      <w:tr w:rsidR="00203AA8" w:rsidTr="00F00515">
        <w:trPr>
          <w:trHeight w:val="292"/>
        </w:trPr>
        <w:tc>
          <w:tcPr>
            <w:tcW w:w="482"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2196"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
              <w:rPr>
                <w:rFonts w:ascii="Arial Narrow" w:eastAsia="Arial Narrow" w:hAnsi="Arial Narrow" w:cs="Arial Narrow"/>
                <w:sz w:val="24"/>
              </w:rPr>
              <w:t>Nieletni</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r>
      <w:tr w:rsidR="00203AA8" w:rsidTr="00F00515">
        <w:trPr>
          <w:trHeight w:val="470"/>
        </w:trPr>
        <w:tc>
          <w:tcPr>
            <w:tcW w:w="2678" w:type="pct"/>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Ogółem</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121</w:t>
            </w:r>
          </w:p>
        </w:tc>
        <w:tc>
          <w:tcPr>
            <w:tcW w:w="1161" w:type="pc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b/>
                <w:sz w:val="24"/>
              </w:rPr>
              <w:t>111</w:t>
            </w:r>
          </w:p>
        </w:tc>
      </w:tr>
    </w:tbl>
    <w:p w:rsidR="00203AA8" w:rsidRDefault="0059437E">
      <w:pPr>
        <w:spacing w:after="200" w:line="276" w:lineRule="auto"/>
        <w:jc w:val="both"/>
        <w:rPr>
          <w:rFonts w:ascii="Arial Narrow" w:eastAsia="Arial Narrow" w:hAnsi="Arial Narrow" w:cs="Arial Narrow"/>
          <w:sz w:val="18"/>
        </w:rPr>
      </w:pPr>
      <w:r>
        <w:rPr>
          <w:rFonts w:ascii="Arial Narrow" w:eastAsia="Arial Narrow" w:hAnsi="Arial Narrow" w:cs="Arial Narrow"/>
          <w:sz w:val="18"/>
        </w:rPr>
        <w:t>Źródło: Dane z Komendy Powiatowej Policji w Krośnie Odrzańskim.</w:t>
      </w:r>
    </w:p>
    <w:p w:rsidR="00F9058B" w:rsidRDefault="00F9058B">
      <w:pPr>
        <w:spacing w:after="200" w:line="276" w:lineRule="auto"/>
        <w:jc w:val="both"/>
      </w:pPr>
    </w:p>
    <w:p w:rsidR="00203AA8" w:rsidRDefault="0059437E">
      <w:pPr>
        <w:spacing w:line="276" w:lineRule="auto"/>
        <w:ind w:firstLine="567"/>
        <w:jc w:val="both"/>
      </w:pPr>
      <w:r>
        <w:rPr>
          <w:rFonts w:ascii="Arial Narrow" w:eastAsia="Arial Narrow" w:hAnsi="Arial Narrow" w:cs="Arial Narrow"/>
          <w:sz w:val="24"/>
        </w:rPr>
        <w:lastRenderedPageBreak/>
        <w:t>Dane gminnych komisji rozwiązywania problemów alkoholowych wskazują na współistnienie przemocy z chorobą alkoholową. Około 40% będących uzależnionym od alkoholu okazało się sprawcami przemocy domowej i byli to głównie mężczyźni.</w:t>
      </w:r>
    </w:p>
    <w:p w:rsidR="00203AA8" w:rsidRDefault="00203AA8">
      <w:pPr>
        <w:spacing w:line="276" w:lineRule="auto"/>
        <w:ind w:firstLine="567"/>
        <w:jc w:val="both"/>
      </w:pPr>
    </w:p>
    <w:p w:rsidR="00A43ECA" w:rsidRDefault="0059437E" w:rsidP="00A43ECA">
      <w:pPr>
        <w:spacing w:line="360" w:lineRule="auto"/>
        <w:ind w:firstLine="567"/>
        <w:jc w:val="both"/>
      </w:pPr>
      <w:r>
        <w:rPr>
          <w:rFonts w:ascii="Arial Narrow" w:eastAsia="Arial Narrow" w:hAnsi="Arial Narrow" w:cs="Arial Narrow"/>
          <w:sz w:val="24"/>
        </w:rPr>
        <w:t xml:space="preserve">W Powiecie Krośnieńskim  infrastruktura pomocowa jest </w:t>
      </w:r>
      <w:r w:rsidR="00A43ECA">
        <w:rPr>
          <w:rFonts w:ascii="Arial Narrow" w:eastAsia="Arial Narrow" w:hAnsi="Arial Narrow" w:cs="Arial Narrow"/>
          <w:sz w:val="24"/>
        </w:rPr>
        <w:t>rozbudowana. Z</w:t>
      </w:r>
      <w:r>
        <w:rPr>
          <w:rFonts w:ascii="Arial Narrow" w:eastAsia="Arial Narrow" w:hAnsi="Arial Narrow" w:cs="Arial Narrow"/>
          <w:sz w:val="24"/>
        </w:rPr>
        <w:t>adania w zakresie przeciwdziałania przemocy w rodzinie realizują następujące instytucje i organizacje:</w:t>
      </w:r>
    </w:p>
    <w:p w:rsidR="00203AA8" w:rsidRDefault="00626176" w:rsidP="00626176">
      <w:pPr>
        <w:spacing w:line="360" w:lineRule="auto"/>
        <w:jc w:val="both"/>
      </w:pPr>
      <w:r>
        <w:rPr>
          <w:rFonts w:ascii="Arial Narrow" w:eastAsia="Arial Narrow" w:hAnsi="Arial Narrow" w:cs="Arial Narrow"/>
          <w:sz w:val="24"/>
        </w:rPr>
        <w:t xml:space="preserve">1. </w:t>
      </w:r>
      <w:r w:rsidR="0059437E" w:rsidRPr="00626176">
        <w:rPr>
          <w:rFonts w:ascii="Arial Narrow" w:eastAsia="Arial Narrow" w:hAnsi="Arial Narrow" w:cs="Arial Narrow"/>
          <w:sz w:val="24"/>
        </w:rPr>
        <w:t>Komenda Powiatowa Policji w Krośnie Odrzańskim.</w:t>
      </w:r>
    </w:p>
    <w:p w:rsidR="00A43ECA" w:rsidRDefault="00626176" w:rsidP="00626176">
      <w:pPr>
        <w:spacing w:line="360" w:lineRule="auto"/>
        <w:jc w:val="both"/>
      </w:pPr>
      <w:r>
        <w:rPr>
          <w:rFonts w:ascii="Arial Narrow" w:eastAsia="Arial Narrow" w:hAnsi="Arial Narrow" w:cs="Arial Narrow"/>
          <w:sz w:val="24"/>
        </w:rPr>
        <w:t xml:space="preserve">2. </w:t>
      </w:r>
      <w:r w:rsidR="0059437E">
        <w:rPr>
          <w:rFonts w:ascii="Arial Narrow" w:eastAsia="Arial Narrow" w:hAnsi="Arial Narrow" w:cs="Arial Narrow"/>
          <w:sz w:val="24"/>
        </w:rPr>
        <w:t>Sąd Rejonowy w Krośnie Odrzańskim.</w:t>
      </w:r>
    </w:p>
    <w:p w:rsidR="008E2764" w:rsidRDefault="00626176" w:rsidP="00626176">
      <w:pPr>
        <w:spacing w:line="360" w:lineRule="auto"/>
        <w:jc w:val="both"/>
      </w:pPr>
      <w:r>
        <w:rPr>
          <w:rFonts w:ascii="Arial Narrow" w:eastAsia="Arial Narrow" w:hAnsi="Arial Narrow" w:cs="Arial Narrow"/>
          <w:sz w:val="24"/>
        </w:rPr>
        <w:t xml:space="preserve">3. </w:t>
      </w:r>
      <w:r w:rsidR="0059437E" w:rsidRPr="00A43ECA">
        <w:rPr>
          <w:rFonts w:ascii="Arial Narrow" w:eastAsia="Arial Narrow" w:hAnsi="Arial Narrow" w:cs="Arial Narrow"/>
          <w:sz w:val="24"/>
        </w:rPr>
        <w:t>Prokuratura Rejonowa w Krośnie Odrzańskim.</w:t>
      </w:r>
    </w:p>
    <w:p w:rsidR="00203AA8" w:rsidRDefault="00626176" w:rsidP="00626176">
      <w:pPr>
        <w:spacing w:line="360" w:lineRule="auto"/>
        <w:jc w:val="both"/>
      </w:pPr>
      <w:r>
        <w:rPr>
          <w:rFonts w:ascii="Arial Narrow" w:eastAsia="Arial Narrow" w:hAnsi="Arial Narrow" w:cs="Arial Narrow"/>
          <w:sz w:val="24"/>
        </w:rPr>
        <w:t xml:space="preserve">4. </w:t>
      </w:r>
      <w:r w:rsidR="0059437E" w:rsidRPr="008E2764">
        <w:rPr>
          <w:rFonts w:ascii="Arial Narrow" w:eastAsia="Arial Narrow" w:hAnsi="Arial Narrow" w:cs="Arial Narrow"/>
          <w:sz w:val="24"/>
        </w:rPr>
        <w:t>Jednostki organizacyjne pomocy społecznej</w:t>
      </w:r>
    </w:p>
    <w:p w:rsidR="00203AA8" w:rsidRDefault="0059437E" w:rsidP="00626176">
      <w:pPr>
        <w:spacing w:line="360" w:lineRule="auto"/>
        <w:jc w:val="both"/>
      </w:pPr>
      <w:r>
        <w:rPr>
          <w:rFonts w:ascii="Arial Narrow" w:eastAsia="Arial Narrow" w:hAnsi="Arial Narrow" w:cs="Arial Narrow"/>
          <w:sz w:val="24"/>
        </w:rPr>
        <w:t>- Powiatowe Centrum Pomocy Rodzinie</w:t>
      </w:r>
    </w:p>
    <w:p w:rsidR="00203AA8" w:rsidRDefault="0059437E" w:rsidP="00626176">
      <w:pPr>
        <w:spacing w:line="360" w:lineRule="auto"/>
        <w:jc w:val="both"/>
      </w:pPr>
      <w:r>
        <w:rPr>
          <w:rFonts w:ascii="Arial Narrow" w:eastAsia="Arial Narrow" w:hAnsi="Arial Narrow" w:cs="Arial Narrow"/>
          <w:sz w:val="24"/>
        </w:rPr>
        <w:t>- Miejsko - gminne i gminne ośrodki pomocy społecznej z terenu powiatu</w:t>
      </w:r>
    </w:p>
    <w:p w:rsidR="00203AA8" w:rsidRDefault="00A43ECA">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Ośrodek  Interwencji Kryzysowej w Gubinie „Wyspa”</w:t>
      </w:r>
    </w:p>
    <w:p w:rsidR="00203AA8" w:rsidRDefault="0059437E">
      <w:pPr>
        <w:spacing w:line="360" w:lineRule="auto"/>
        <w:jc w:val="both"/>
      </w:pPr>
      <w:r>
        <w:rPr>
          <w:rFonts w:ascii="Arial Narrow" w:eastAsia="Arial Narrow" w:hAnsi="Arial Narrow" w:cs="Arial Narrow"/>
          <w:sz w:val="24"/>
        </w:rPr>
        <w:t>6. Poradnia Psychologiczno- Pedagogiczna w Gubinie</w:t>
      </w:r>
    </w:p>
    <w:p w:rsidR="00203AA8" w:rsidRDefault="0059437E">
      <w:pPr>
        <w:spacing w:line="360" w:lineRule="auto"/>
        <w:jc w:val="both"/>
      </w:pPr>
      <w:r>
        <w:rPr>
          <w:rFonts w:ascii="Arial Narrow" w:eastAsia="Arial Narrow" w:hAnsi="Arial Narrow" w:cs="Arial Narrow"/>
          <w:sz w:val="24"/>
        </w:rPr>
        <w:t>7. Poradnia Psychologiczno- Pedagogiczna w Krośnie Odrzańskim</w:t>
      </w:r>
    </w:p>
    <w:p w:rsidR="00203AA8" w:rsidRDefault="0059437E">
      <w:pPr>
        <w:spacing w:line="360" w:lineRule="auto"/>
      </w:pPr>
      <w:r>
        <w:rPr>
          <w:rFonts w:ascii="Arial Narrow" w:eastAsia="Arial Narrow" w:hAnsi="Arial Narrow" w:cs="Arial Narrow"/>
          <w:sz w:val="24"/>
        </w:rPr>
        <w:t>8. Niepubliczny Zakład Opieki Zdrowotnej Horyzont BIS w Krośnie Odrzańskim</w:t>
      </w:r>
    </w:p>
    <w:p w:rsidR="00626176" w:rsidRDefault="0059437E" w:rsidP="00626176">
      <w:pPr>
        <w:spacing w:line="360" w:lineRule="auto"/>
        <w:rPr>
          <w:rFonts w:ascii="Arial Narrow" w:eastAsia="Arial Narrow" w:hAnsi="Arial Narrow" w:cs="Arial Narrow"/>
          <w:sz w:val="24"/>
        </w:rPr>
      </w:pPr>
      <w:r>
        <w:rPr>
          <w:rFonts w:ascii="Arial Narrow" w:eastAsia="Arial Narrow" w:hAnsi="Arial Narrow" w:cs="Arial Narrow"/>
          <w:sz w:val="24"/>
        </w:rPr>
        <w:t>9. Oś</w:t>
      </w:r>
      <w:r w:rsidR="00626176">
        <w:rPr>
          <w:rFonts w:ascii="Arial Narrow" w:eastAsia="Arial Narrow" w:hAnsi="Arial Narrow" w:cs="Arial Narrow"/>
          <w:sz w:val="24"/>
        </w:rPr>
        <w:t>rodek Terapii Grunwald w Gubinie</w:t>
      </w:r>
    </w:p>
    <w:p w:rsidR="00203AA8" w:rsidRDefault="0059437E" w:rsidP="00626176">
      <w:pPr>
        <w:spacing w:line="360" w:lineRule="auto"/>
      </w:pPr>
      <w:r>
        <w:rPr>
          <w:rFonts w:ascii="Arial Narrow" w:eastAsia="Arial Narrow" w:hAnsi="Arial Narrow" w:cs="Arial Narrow"/>
          <w:sz w:val="24"/>
        </w:rPr>
        <w:t>10. Miejsko- gminne i gminne komisje rozwiązywania problemów alkoholowych</w:t>
      </w:r>
    </w:p>
    <w:p w:rsidR="00203AA8" w:rsidRDefault="0059437E">
      <w:pPr>
        <w:spacing w:line="360" w:lineRule="auto"/>
        <w:jc w:val="both"/>
      </w:pPr>
      <w:r>
        <w:rPr>
          <w:rFonts w:ascii="Arial Narrow" w:eastAsia="Arial Narrow" w:hAnsi="Arial Narrow" w:cs="Arial Narrow"/>
          <w:sz w:val="24"/>
        </w:rPr>
        <w:t>11. Gminne i powiatowe placówki oświatowe</w:t>
      </w:r>
    </w:p>
    <w:p w:rsidR="00203AA8" w:rsidRDefault="0059437E">
      <w:pPr>
        <w:spacing w:line="360" w:lineRule="auto"/>
        <w:jc w:val="both"/>
      </w:pPr>
      <w:r>
        <w:rPr>
          <w:rFonts w:ascii="Arial Narrow" w:eastAsia="Arial Narrow" w:hAnsi="Arial Narrow" w:cs="Arial Narrow"/>
          <w:sz w:val="24"/>
        </w:rPr>
        <w:t>12. Placówki służby zdrowia (powiatowe, gminne, niepubliczne)</w:t>
      </w:r>
    </w:p>
    <w:p w:rsidR="00203AA8"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13. Kościół</w:t>
      </w:r>
      <w:r w:rsidR="00A43ECA">
        <w:rPr>
          <w:rFonts w:ascii="Arial Narrow" w:eastAsia="Arial Narrow" w:hAnsi="Arial Narrow" w:cs="Arial Narrow"/>
          <w:sz w:val="24"/>
        </w:rPr>
        <w:t>.</w:t>
      </w:r>
    </w:p>
    <w:p w:rsidR="00A43ECA" w:rsidRDefault="00A43ECA">
      <w:pPr>
        <w:spacing w:line="360" w:lineRule="auto"/>
        <w:jc w:val="both"/>
      </w:pPr>
      <w:r>
        <w:rPr>
          <w:rFonts w:ascii="Arial Narrow" w:eastAsia="Arial Narrow" w:hAnsi="Arial Narrow" w:cs="Arial Narrow"/>
          <w:sz w:val="24"/>
        </w:rPr>
        <w:t xml:space="preserve">14. Organizacje pozarządowe. </w:t>
      </w:r>
    </w:p>
    <w:p w:rsidR="00203AA8" w:rsidRDefault="00203AA8">
      <w:pPr>
        <w:spacing w:line="276" w:lineRule="auto"/>
        <w:jc w:val="both"/>
      </w:pPr>
    </w:p>
    <w:p w:rsidR="00203AA8" w:rsidRDefault="0059437E" w:rsidP="004A55F6">
      <w:pPr>
        <w:pStyle w:val="Nagwek3"/>
      </w:pPr>
      <w:bookmarkStart w:id="50" w:name="_Toc453588641"/>
      <w:r>
        <w:t>Problemy ludzi starych i chorych</w:t>
      </w:r>
      <w:bookmarkEnd w:id="50"/>
    </w:p>
    <w:p w:rsidR="00203AA8" w:rsidRDefault="0059437E">
      <w:pPr>
        <w:spacing w:line="360" w:lineRule="auto"/>
        <w:ind w:firstLine="567"/>
        <w:jc w:val="both"/>
      </w:pPr>
      <w:r>
        <w:rPr>
          <w:rFonts w:ascii="Arial Narrow" w:eastAsia="Arial Narrow" w:hAnsi="Arial Narrow" w:cs="Arial Narrow"/>
          <w:sz w:val="24"/>
        </w:rPr>
        <w:t>Polskie społeczeństwo to starzejąca się populacja. Pro</w:t>
      </w:r>
      <w:r w:rsidR="002851D2">
        <w:rPr>
          <w:rFonts w:ascii="Arial Narrow" w:eastAsia="Arial Narrow" w:hAnsi="Arial Narrow" w:cs="Arial Narrow"/>
          <w:sz w:val="24"/>
        </w:rPr>
        <w:t>blem ten dotyka również powiat k</w:t>
      </w:r>
      <w:r>
        <w:rPr>
          <w:rFonts w:ascii="Arial Narrow" w:eastAsia="Arial Narrow" w:hAnsi="Arial Narrow" w:cs="Arial Narrow"/>
          <w:sz w:val="24"/>
        </w:rPr>
        <w:t>rośnieński.  Jest to szczególnie widoczne w środowiskach wiejskich. Związane jest ono nierozerwalnie</w:t>
      </w:r>
      <w:r w:rsidR="008A02BB">
        <w:rPr>
          <w:rFonts w:ascii="Arial Narrow" w:eastAsia="Arial Narrow" w:hAnsi="Arial Narrow" w:cs="Arial Narrow"/>
          <w:sz w:val="24"/>
        </w:rPr>
        <w:br/>
      </w:r>
      <w:r>
        <w:rPr>
          <w:rFonts w:ascii="Arial Narrow" w:eastAsia="Arial Narrow" w:hAnsi="Arial Narrow" w:cs="Arial Narrow"/>
          <w:sz w:val="24"/>
        </w:rPr>
        <w:t>z wyludnianiem się funkcjonujących zbiorowości terytorialnych. Młodzi ludzie uciekają do dużych miast</w:t>
      </w:r>
      <w:r w:rsidR="008A02BB">
        <w:rPr>
          <w:rFonts w:ascii="Arial Narrow" w:eastAsia="Arial Narrow" w:hAnsi="Arial Narrow" w:cs="Arial Narrow"/>
          <w:sz w:val="24"/>
        </w:rPr>
        <w:br/>
      </w:r>
      <w:r>
        <w:rPr>
          <w:rFonts w:ascii="Arial Narrow" w:eastAsia="Arial Narrow" w:hAnsi="Arial Narrow" w:cs="Arial Narrow"/>
          <w:sz w:val="24"/>
        </w:rPr>
        <w:t xml:space="preserve">w poszukiwaniu pracy, zostają starsi i często chorzy, jest ich coraz więcej. Wynika to </w:t>
      </w:r>
      <w:r w:rsidR="002851D2">
        <w:rPr>
          <w:rFonts w:ascii="Arial Narrow" w:eastAsia="Arial Narrow" w:hAnsi="Arial Narrow" w:cs="Arial Narrow"/>
          <w:sz w:val="24"/>
        </w:rPr>
        <w:t xml:space="preserve">również </w:t>
      </w:r>
      <w:r>
        <w:rPr>
          <w:rFonts w:ascii="Arial Narrow" w:eastAsia="Arial Narrow" w:hAnsi="Arial Narrow" w:cs="Arial Narrow"/>
          <w:sz w:val="24"/>
        </w:rPr>
        <w:t>ze wzrostu poziomu życia, który osiągnięty został dzięki zapewnieniu ludziom lepszych warunków funkcjonowania, postępowi medycyny i spadkowi umieralności.</w:t>
      </w:r>
    </w:p>
    <w:p w:rsidR="00203AA8" w:rsidRDefault="0059437E">
      <w:pPr>
        <w:spacing w:line="360" w:lineRule="auto"/>
        <w:ind w:firstLine="567"/>
        <w:jc w:val="both"/>
      </w:pPr>
      <w:r>
        <w:rPr>
          <w:rFonts w:ascii="Arial Narrow" w:eastAsia="Arial Narrow" w:hAnsi="Arial Narrow" w:cs="Arial Narrow"/>
          <w:sz w:val="24"/>
        </w:rPr>
        <w:t>Często starość staje się nie tylko problemem społecznym ale także problemem jednostki. Niepełnosprawność i choroby osób starszych wiążą się na ogół z potrzebą udzielania im pomocy.</w:t>
      </w:r>
    </w:p>
    <w:p w:rsidR="00203AA8" w:rsidRDefault="0059437E">
      <w:pPr>
        <w:spacing w:line="360" w:lineRule="auto"/>
        <w:ind w:firstLine="567"/>
        <w:jc w:val="both"/>
      </w:pPr>
      <w:r>
        <w:rPr>
          <w:rFonts w:ascii="Arial Narrow" w:eastAsia="Arial Narrow" w:hAnsi="Arial Narrow" w:cs="Arial Narrow"/>
          <w:sz w:val="24"/>
        </w:rPr>
        <w:t xml:space="preserve">Pomoc ta powinna polegać na tworzeniu, poprawie i/lub utrzymaniu statutu społecznego, bezpieczeństwa i jakości życia osób starszych oraz stworzeniu możliwości ich udziału w życiu </w:t>
      </w:r>
      <w:r>
        <w:rPr>
          <w:rFonts w:ascii="Arial Narrow" w:eastAsia="Arial Narrow" w:hAnsi="Arial Narrow" w:cs="Arial Narrow"/>
          <w:sz w:val="24"/>
        </w:rPr>
        <w:lastRenderedPageBreak/>
        <w:t>społecznym, co zwiększa ich szanse na prowadzenie aktywnego i niezależnego życia.</w:t>
      </w:r>
    </w:p>
    <w:p w:rsidR="00203AA8" w:rsidRDefault="0059437E">
      <w:pPr>
        <w:spacing w:line="360" w:lineRule="auto"/>
        <w:ind w:firstLine="567"/>
        <w:jc w:val="both"/>
      </w:pPr>
      <w:r>
        <w:rPr>
          <w:rFonts w:ascii="Arial Narrow" w:eastAsia="Arial Narrow" w:hAnsi="Arial Narrow" w:cs="Arial Narrow"/>
          <w:sz w:val="24"/>
        </w:rPr>
        <w:t>Postępująca indywidualizacja stylów życia i narastająca atomizacja powodują ograniczenie bądź zamknięcie dotychczasowych postaw ludzi starszych; pojawia się potrzeba aktywnego i indywidualnego poszukiwania możliwości spędzania wolnego czasu i kreowania własnego świata społecznego.</w:t>
      </w:r>
    </w:p>
    <w:p w:rsidR="00203AA8" w:rsidRDefault="0059437E">
      <w:pPr>
        <w:spacing w:line="360" w:lineRule="auto"/>
        <w:ind w:firstLine="567"/>
        <w:jc w:val="both"/>
      </w:pPr>
      <w:r>
        <w:rPr>
          <w:rFonts w:ascii="Arial Narrow" w:eastAsia="Arial Narrow" w:hAnsi="Arial Narrow" w:cs="Arial Narrow"/>
          <w:sz w:val="24"/>
        </w:rPr>
        <w:t>W związku z powyższym należy zadbać o to, aby zapewnić osobom starszym następujących potrzeb:</w:t>
      </w:r>
    </w:p>
    <w:p w:rsidR="00203AA8" w:rsidRDefault="0059437E">
      <w:pPr>
        <w:spacing w:line="360" w:lineRule="auto"/>
        <w:ind w:firstLine="567"/>
        <w:jc w:val="both"/>
      </w:pPr>
      <w:r>
        <w:rPr>
          <w:rFonts w:ascii="Arial Narrow" w:eastAsia="Arial Narrow" w:hAnsi="Arial Narrow" w:cs="Arial Narrow"/>
          <w:sz w:val="24"/>
        </w:rPr>
        <w:t>- organizowanie spotkań informacyjno – edukacyjnych z zakresu bezpieczeństwa, udzielania pierwszej pomocy, istnienia nowych zagrożeń, organizowanie przeróżnych spotkań okazjonalnych,</w:t>
      </w:r>
    </w:p>
    <w:p w:rsidR="00203AA8" w:rsidRDefault="0059437E">
      <w:pPr>
        <w:spacing w:line="360" w:lineRule="auto"/>
        <w:ind w:firstLine="567"/>
        <w:jc w:val="both"/>
      </w:pPr>
      <w:r>
        <w:rPr>
          <w:rFonts w:ascii="Arial Narrow" w:eastAsia="Arial Narrow" w:hAnsi="Arial Narrow" w:cs="Arial Narrow"/>
          <w:sz w:val="24"/>
        </w:rPr>
        <w:t>- aktywizacja osób starszych poprzez działania lokalne na rzecz najbliższego ś</w:t>
      </w:r>
      <w:r w:rsidR="002851D2">
        <w:rPr>
          <w:rFonts w:ascii="Arial Narrow" w:eastAsia="Arial Narrow" w:hAnsi="Arial Narrow" w:cs="Arial Narrow"/>
          <w:sz w:val="24"/>
        </w:rPr>
        <w:t xml:space="preserve">rodowiska. </w:t>
      </w:r>
      <w:r>
        <w:rPr>
          <w:rFonts w:ascii="Arial Narrow" w:eastAsia="Arial Narrow" w:hAnsi="Arial Narrow" w:cs="Arial Narrow"/>
          <w:sz w:val="24"/>
        </w:rPr>
        <w:t xml:space="preserve">integracja osób niepełnosprawnych z </w:t>
      </w:r>
      <w:r w:rsidR="002851D2">
        <w:rPr>
          <w:rFonts w:ascii="Arial Narrow" w:eastAsia="Arial Narrow" w:hAnsi="Arial Narrow" w:cs="Arial Narrow"/>
          <w:sz w:val="24"/>
        </w:rPr>
        <w:t>środowiskiem lokalnym</w:t>
      </w:r>
      <w:r>
        <w:rPr>
          <w:rFonts w:ascii="Arial Narrow" w:eastAsia="Arial Narrow" w:hAnsi="Arial Narrow" w:cs="Arial Narrow"/>
          <w:sz w:val="24"/>
        </w:rPr>
        <w:t>.</w:t>
      </w:r>
    </w:p>
    <w:p w:rsidR="00203AA8" w:rsidRDefault="0059437E">
      <w:pPr>
        <w:spacing w:line="360" w:lineRule="auto"/>
        <w:ind w:firstLine="567"/>
        <w:jc w:val="both"/>
      </w:pPr>
      <w:r>
        <w:rPr>
          <w:rFonts w:ascii="Arial Narrow" w:eastAsia="Arial Narrow" w:hAnsi="Arial Narrow" w:cs="Arial Narrow"/>
          <w:sz w:val="24"/>
        </w:rPr>
        <w:t>- prezentowanie ludziom starszym jak najszerszej palety działań aktywizujących – uniwersytety trzeciego wieku, kluby seniora, akcje środowiskowe itp.</w:t>
      </w:r>
    </w:p>
    <w:p w:rsidR="00203AA8" w:rsidRDefault="0059437E">
      <w:pPr>
        <w:spacing w:line="360" w:lineRule="auto"/>
        <w:ind w:firstLine="567"/>
        <w:jc w:val="both"/>
      </w:pPr>
      <w:r>
        <w:rPr>
          <w:rFonts w:ascii="Arial Narrow" w:eastAsia="Arial Narrow" w:hAnsi="Arial Narrow" w:cs="Arial Narrow"/>
          <w:sz w:val="24"/>
        </w:rPr>
        <w:t xml:space="preserve">- tworzenie aktywnie działających </w:t>
      </w:r>
      <w:r w:rsidR="002851D2">
        <w:rPr>
          <w:rFonts w:ascii="Arial Narrow" w:eastAsia="Arial Narrow" w:hAnsi="Arial Narrow" w:cs="Arial Narrow"/>
          <w:sz w:val="24"/>
        </w:rPr>
        <w:t>placówek wsparcia dziennego</w:t>
      </w:r>
      <w:r>
        <w:rPr>
          <w:rFonts w:ascii="Arial Narrow" w:eastAsia="Arial Narrow" w:hAnsi="Arial Narrow" w:cs="Arial Narrow"/>
          <w:sz w:val="24"/>
        </w:rPr>
        <w:t>,</w:t>
      </w:r>
    </w:p>
    <w:p w:rsidR="00203AA8" w:rsidRDefault="0059437E">
      <w:pPr>
        <w:spacing w:line="360" w:lineRule="auto"/>
        <w:ind w:firstLine="567"/>
        <w:jc w:val="both"/>
      </w:pPr>
      <w:r>
        <w:rPr>
          <w:rFonts w:ascii="Arial Narrow" w:eastAsia="Arial Narrow" w:hAnsi="Arial Narrow" w:cs="Arial Narrow"/>
          <w:sz w:val="24"/>
        </w:rPr>
        <w:t>- zwiększenie dostępności usług opiekuńczych i specjalistycznych</w:t>
      </w:r>
    </w:p>
    <w:p w:rsidR="00203AA8" w:rsidRDefault="0059437E">
      <w:pPr>
        <w:spacing w:line="360" w:lineRule="auto"/>
        <w:jc w:val="both"/>
      </w:pPr>
      <w:r>
        <w:rPr>
          <w:rFonts w:ascii="Arial Narrow" w:eastAsia="Arial Narrow" w:hAnsi="Arial Narrow" w:cs="Arial Narrow"/>
          <w:sz w:val="24"/>
        </w:rPr>
        <w:t>Zgodnie z ustawą o pomocy społecznej osobie samotnej, która z powodu wieku, choroby lub innych przy</w:t>
      </w:r>
      <w:r w:rsidR="00FD0B0D">
        <w:rPr>
          <w:rFonts w:ascii="Arial Narrow" w:eastAsia="Arial Narrow" w:hAnsi="Arial Narrow" w:cs="Arial Narrow"/>
          <w:sz w:val="24"/>
        </w:rPr>
        <w:t>czyn wymaga pomocy innych osób,</w:t>
      </w:r>
      <w:r>
        <w:rPr>
          <w:rFonts w:ascii="Arial Narrow" w:eastAsia="Arial Narrow" w:hAnsi="Arial Narrow" w:cs="Arial Narrow"/>
          <w:sz w:val="24"/>
        </w:rPr>
        <w:t xml:space="preserve"> a jest jej pozbawiona, przysługuje pomoc w formie usług opiekuńczych lub specjalistycznych usług opiekuńczych.</w:t>
      </w:r>
      <w:r w:rsidR="00A76E23">
        <w:rPr>
          <w:rFonts w:ascii="Arial Narrow" w:eastAsia="Arial Narrow" w:hAnsi="Arial Narrow" w:cs="Arial Narrow"/>
          <w:sz w:val="24"/>
        </w:rPr>
        <w:t xml:space="preserve"> </w:t>
      </w:r>
      <w:r>
        <w:rPr>
          <w:rFonts w:ascii="Arial Narrow" w:eastAsia="Arial Narrow" w:hAnsi="Arial Narrow" w:cs="Arial Narrow"/>
          <w:sz w:val="24"/>
        </w:rPr>
        <w:t>Usługi opiekuńcze obejmują pomoc</w:t>
      </w:r>
      <w:r w:rsidR="008A02BB">
        <w:rPr>
          <w:rFonts w:ascii="Arial Narrow" w:eastAsia="Arial Narrow" w:hAnsi="Arial Narrow" w:cs="Arial Narrow"/>
          <w:sz w:val="24"/>
        </w:rPr>
        <w:br/>
      </w:r>
      <w:r>
        <w:rPr>
          <w:rFonts w:ascii="Arial Narrow" w:eastAsia="Arial Narrow" w:hAnsi="Arial Narrow" w:cs="Arial Narrow"/>
          <w:sz w:val="24"/>
        </w:rPr>
        <w:t>w zaspokajaniu codziennych potrzeb życiowych, opiekę higieniczną, zalecaną</w:t>
      </w:r>
      <w:r w:rsidR="002851D2">
        <w:rPr>
          <w:rFonts w:ascii="Arial Narrow" w:eastAsia="Arial Narrow" w:hAnsi="Arial Narrow" w:cs="Arial Narrow"/>
          <w:sz w:val="24"/>
        </w:rPr>
        <w:t xml:space="preserve"> przez lekarza pielęgnację oraz </w:t>
      </w:r>
      <w:r>
        <w:rPr>
          <w:rFonts w:ascii="Arial Narrow" w:eastAsia="Arial Narrow" w:hAnsi="Arial Narrow" w:cs="Arial Narrow"/>
          <w:sz w:val="24"/>
        </w:rPr>
        <w:t xml:space="preserve">w miarę możliwości, zapewnienie </w:t>
      </w:r>
      <w:r w:rsidR="002851D2">
        <w:rPr>
          <w:rFonts w:ascii="Arial Narrow" w:eastAsia="Arial Narrow" w:hAnsi="Arial Narrow" w:cs="Arial Narrow"/>
          <w:sz w:val="24"/>
        </w:rPr>
        <w:t xml:space="preserve">kontaktów  z </w:t>
      </w:r>
      <w:r>
        <w:rPr>
          <w:rFonts w:ascii="Arial Narrow" w:eastAsia="Arial Narrow" w:hAnsi="Arial Narrow" w:cs="Arial Narrow"/>
          <w:sz w:val="24"/>
        </w:rPr>
        <w:t>otoczeniem.</w:t>
      </w:r>
      <w:r w:rsidR="00A76E23">
        <w:rPr>
          <w:rFonts w:ascii="Arial Narrow" w:eastAsia="Arial Narrow" w:hAnsi="Arial Narrow" w:cs="Arial Narrow"/>
          <w:sz w:val="24"/>
        </w:rPr>
        <w:t xml:space="preserve"> </w:t>
      </w:r>
      <w:r>
        <w:rPr>
          <w:rFonts w:ascii="Arial Narrow" w:eastAsia="Arial Narrow" w:hAnsi="Arial Narrow" w:cs="Arial Narrow"/>
          <w:sz w:val="24"/>
        </w:rPr>
        <w:t>Specjalistyczne usługi opiekuńcze</w:t>
      </w:r>
      <w:r w:rsidR="00A577F3">
        <w:rPr>
          <w:rFonts w:ascii="Arial Narrow" w:eastAsia="Arial Narrow" w:hAnsi="Arial Narrow" w:cs="Arial Narrow"/>
          <w:sz w:val="24"/>
        </w:rPr>
        <w:br/>
      </w:r>
      <w:r>
        <w:rPr>
          <w:rFonts w:ascii="Arial Narrow" w:eastAsia="Arial Narrow" w:hAnsi="Arial Narrow" w:cs="Arial Narrow"/>
          <w:sz w:val="24"/>
        </w:rPr>
        <w:t xml:space="preserve"> to usługi dostosowane do szczególnych potrzeb wyni</w:t>
      </w:r>
      <w:r w:rsidR="002851D2">
        <w:rPr>
          <w:rFonts w:ascii="Arial Narrow" w:eastAsia="Arial Narrow" w:hAnsi="Arial Narrow" w:cs="Arial Narrow"/>
          <w:sz w:val="24"/>
        </w:rPr>
        <w:t>kających</w:t>
      </w:r>
      <w:r>
        <w:rPr>
          <w:rFonts w:ascii="Arial Narrow" w:eastAsia="Arial Narrow" w:hAnsi="Arial Narrow" w:cs="Arial Narrow"/>
          <w:sz w:val="24"/>
        </w:rPr>
        <w:t xml:space="preserve"> z rodzaju schorzenia lub niepełnosprawności, świadczone przez osoby ze specjalistycznym przygotowaniem zawodowym.</w:t>
      </w:r>
    </w:p>
    <w:p w:rsidR="00203AA8" w:rsidRDefault="00203AA8">
      <w:pPr>
        <w:spacing w:line="276" w:lineRule="auto"/>
        <w:jc w:val="both"/>
      </w:pPr>
    </w:p>
    <w:p w:rsidR="00203AA8" w:rsidRDefault="00203AA8">
      <w:pPr>
        <w:spacing w:line="276" w:lineRule="auto"/>
        <w:jc w:val="both"/>
      </w:pPr>
    </w:p>
    <w:p w:rsidR="00203AA8" w:rsidRDefault="0035381D" w:rsidP="008813C7">
      <w:pPr>
        <w:pStyle w:val="Nagwek5"/>
      </w:pPr>
      <w:bookmarkStart w:id="51" w:name="_Toc453310980"/>
      <w:r>
        <w:t xml:space="preserve">Tabela Nr 25. </w:t>
      </w:r>
      <w:r w:rsidR="0059437E" w:rsidRPr="00F67EA9">
        <w:t xml:space="preserve"> Liczba osób w poszczególnych gminach powiatu krośnieńskim, którym w latach 2014-2015 przyznano świadczenia w formie usług opiekuńczych.</w:t>
      </w:r>
      <w:bookmarkEnd w:id="51"/>
    </w:p>
    <w:p w:rsidR="00F67EA9" w:rsidRPr="00F67EA9" w:rsidRDefault="00F67EA9">
      <w:pPr>
        <w:spacing w:line="276" w:lineRule="auto"/>
        <w:jc w:val="both"/>
        <w:rPr>
          <w:sz w:val="20"/>
          <w:szCs w:val="20"/>
        </w:rPr>
      </w:pPr>
    </w:p>
    <w:tbl>
      <w:tblPr>
        <w:tblW w:w="9211" w:type="dxa"/>
        <w:tblLayout w:type="fixed"/>
        <w:tblCellMar>
          <w:left w:w="10" w:type="dxa"/>
          <w:right w:w="10" w:type="dxa"/>
        </w:tblCellMar>
        <w:tblLook w:val="0000"/>
      </w:tblPr>
      <w:tblGrid>
        <w:gridCol w:w="533"/>
        <w:gridCol w:w="3433"/>
        <w:gridCol w:w="2552"/>
        <w:gridCol w:w="2693"/>
      </w:tblGrid>
      <w:tr w:rsidR="00203AA8" w:rsidTr="00A76E23">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proofErr w:type="spellStart"/>
            <w:r>
              <w:rPr>
                <w:rFonts w:ascii="Arial Narrow" w:eastAsia="Arial Narrow" w:hAnsi="Arial Narrow" w:cs="Arial Narrow"/>
                <w:sz w:val="24"/>
              </w:rPr>
              <w:t>Lp</w:t>
            </w:r>
            <w:proofErr w:type="spellEnd"/>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Gmina</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rsidTr="00A76E23">
        <w:trPr>
          <w:trHeight w:val="367"/>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Krosno Odrzańskie</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27</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21</w:t>
            </w:r>
          </w:p>
        </w:tc>
      </w:tr>
      <w:tr w:rsidR="00203AA8" w:rsidTr="00A76E23">
        <w:trPr>
          <w:trHeight w:val="403"/>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Miasto Gubin</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92</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91</w:t>
            </w:r>
          </w:p>
        </w:tc>
      </w:tr>
      <w:tr w:rsidR="00203AA8" w:rsidTr="00A76E23">
        <w:trPr>
          <w:trHeight w:val="424"/>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Bobrowice</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r>
      <w:tr w:rsidR="00203AA8" w:rsidTr="00A76E23">
        <w:trPr>
          <w:trHeight w:val="416"/>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Bytnica</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r>
      <w:tr w:rsidR="00203AA8" w:rsidTr="00A76E23">
        <w:trPr>
          <w:trHeight w:val="408"/>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Dąbie</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rsidTr="00A76E23">
        <w:trPr>
          <w:trHeight w:val="428"/>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Gmina Gubin</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r>
      <w:tr w:rsidR="00203AA8" w:rsidTr="00A76E23">
        <w:trPr>
          <w:trHeight w:val="406"/>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34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Maszewo</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r>
    </w:tbl>
    <w:p w:rsidR="00203AA8" w:rsidRDefault="0059437E">
      <w:pPr>
        <w:spacing w:after="200" w:line="276" w:lineRule="auto"/>
        <w:jc w:val="both"/>
        <w:rPr>
          <w:rFonts w:ascii="Arial Narrow" w:eastAsia="Arial Narrow" w:hAnsi="Arial Narrow" w:cs="Arial Narrow"/>
          <w:sz w:val="18"/>
        </w:rPr>
      </w:pPr>
      <w:r>
        <w:rPr>
          <w:rFonts w:ascii="Arial Narrow" w:eastAsia="Arial Narrow" w:hAnsi="Arial Narrow" w:cs="Arial Narrow"/>
          <w:sz w:val="18"/>
        </w:rPr>
        <w:t xml:space="preserve">Źródło: Opracowanie własne na podstawie danych z </w:t>
      </w:r>
      <w:proofErr w:type="spellStart"/>
      <w:r>
        <w:rPr>
          <w:rFonts w:ascii="Arial Narrow" w:eastAsia="Arial Narrow" w:hAnsi="Arial Narrow" w:cs="Arial Narrow"/>
          <w:sz w:val="18"/>
        </w:rPr>
        <w:t>ops-ów</w:t>
      </w:r>
      <w:proofErr w:type="spellEnd"/>
      <w:r>
        <w:rPr>
          <w:rFonts w:ascii="Arial Narrow" w:eastAsia="Arial Narrow" w:hAnsi="Arial Narrow" w:cs="Arial Narrow"/>
          <w:sz w:val="18"/>
        </w:rPr>
        <w:t>.</w:t>
      </w:r>
    </w:p>
    <w:p w:rsidR="00203AA8" w:rsidRDefault="00203AA8">
      <w:pPr>
        <w:spacing w:line="276" w:lineRule="auto"/>
        <w:jc w:val="both"/>
      </w:pPr>
    </w:p>
    <w:p w:rsidR="00203AA8" w:rsidRDefault="0035381D" w:rsidP="008813C7">
      <w:pPr>
        <w:pStyle w:val="Nagwek5"/>
      </w:pPr>
      <w:bookmarkStart w:id="52" w:name="_Toc453310981"/>
      <w:r>
        <w:lastRenderedPageBreak/>
        <w:t xml:space="preserve">Tabela Nr 26. </w:t>
      </w:r>
      <w:r w:rsidR="0059437E" w:rsidRPr="00F67EA9">
        <w:t>Liczba osób w poszczególnych gminach powiatu krośnieńskim, którym w roku 2014-2015 przyznano świadczenia w formie usług specjalistycznych.</w:t>
      </w:r>
      <w:bookmarkEnd w:id="52"/>
    </w:p>
    <w:p w:rsidR="00F67EA9" w:rsidRPr="00F67EA9" w:rsidRDefault="00F67EA9">
      <w:pPr>
        <w:spacing w:line="276" w:lineRule="auto"/>
        <w:jc w:val="both"/>
        <w:rPr>
          <w:sz w:val="20"/>
          <w:szCs w:val="20"/>
        </w:rPr>
      </w:pPr>
    </w:p>
    <w:tbl>
      <w:tblPr>
        <w:tblW w:w="9211" w:type="dxa"/>
        <w:tblLayout w:type="fixed"/>
        <w:tblCellMar>
          <w:left w:w="10" w:type="dxa"/>
          <w:right w:w="10" w:type="dxa"/>
        </w:tblCellMar>
        <w:tblLook w:val="0000"/>
      </w:tblPr>
      <w:tblGrid>
        <w:gridCol w:w="533"/>
        <w:gridCol w:w="2268"/>
        <w:gridCol w:w="2975"/>
        <w:gridCol w:w="3435"/>
      </w:tblGrid>
      <w:tr w:rsidR="00203AA8">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proofErr w:type="spellStart"/>
            <w:r>
              <w:rPr>
                <w:rFonts w:ascii="Arial Narrow" w:eastAsia="Arial Narrow" w:hAnsi="Arial Narrow" w:cs="Arial Narrow"/>
                <w:sz w:val="24"/>
              </w:rPr>
              <w:t>Lp</w:t>
            </w:r>
            <w:proofErr w:type="spellEnd"/>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Gmina</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2014</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2015</w:t>
            </w:r>
          </w:p>
        </w:tc>
      </w:tr>
      <w:tr w:rsidR="00203AA8">
        <w:trPr>
          <w:trHeight w:val="367"/>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Krosno Odrzańskie</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8</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11</w:t>
            </w:r>
          </w:p>
        </w:tc>
      </w:tr>
      <w:tr w:rsidR="00203AA8">
        <w:trPr>
          <w:trHeight w:val="403"/>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Miasto Gubin</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r>
      <w:tr w:rsidR="00203AA8">
        <w:trPr>
          <w:trHeight w:val="424"/>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Bobrowice</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rPr>
          <w:trHeight w:val="416"/>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Bytnica</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rPr>
          <w:trHeight w:val="408"/>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Dąbie</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rPr>
          <w:trHeight w:val="428"/>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6</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Gmina Gubin</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r w:rsidR="00203AA8">
        <w:trPr>
          <w:trHeight w:val="406"/>
        </w:trPr>
        <w:tc>
          <w:tcPr>
            <w:tcW w:w="5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7</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Maszewo</w:t>
            </w:r>
          </w:p>
        </w:tc>
        <w:tc>
          <w:tcPr>
            <w:tcW w:w="2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c>
          <w:tcPr>
            <w:tcW w:w="34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0</w:t>
            </w:r>
          </w:p>
        </w:tc>
      </w:tr>
    </w:tbl>
    <w:p w:rsidR="00203AA8" w:rsidRDefault="0059437E">
      <w:pPr>
        <w:spacing w:after="200" w:line="276" w:lineRule="auto"/>
        <w:jc w:val="both"/>
      </w:pPr>
      <w:r>
        <w:rPr>
          <w:rFonts w:ascii="Arial Narrow" w:eastAsia="Arial Narrow" w:hAnsi="Arial Narrow" w:cs="Arial Narrow"/>
          <w:sz w:val="18"/>
        </w:rPr>
        <w:t xml:space="preserve">Źródło: Opracowanie własne na podstawie danych z </w:t>
      </w:r>
      <w:proofErr w:type="spellStart"/>
      <w:r>
        <w:rPr>
          <w:rFonts w:ascii="Arial Narrow" w:eastAsia="Arial Narrow" w:hAnsi="Arial Narrow" w:cs="Arial Narrow"/>
          <w:sz w:val="18"/>
        </w:rPr>
        <w:t>ops-ów</w:t>
      </w:r>
      <w:proofErr w:type="spellEnd"/>
      <w:r>
        <w:rPr>
          <w:rFonts w:ascii="Arial Narrow" w:eastAsia="Arial Narrow" w:hAnsi="Arial Narrow" w:cs="Arial Narrow"/>
          <w:sz w:val="18"/>
        </w:rPr>
        <w:t>.</w:t>
      </w:r>
    </w:p>
    <w:p w:rsidR="00203AA8" w:rsidRDefault="0059437E">
      <w:pPr>
        <w:spacing w:line="360" w:lineRule="auto"/>
        <w:ind w:firstLine="708"/>
        <w:jc w:val="both"/>
      </w:pPr>
      <w:r>
        <w:rPr>
          <w:rFonts w:ascii="Arial Narrow" w:eastAsia="Arial Narrow" w:hAnsi="Arial Narrow" w:cs="Arial Narrow"/>
          <w:sz w:val="24"/>
        </w:rPr>
        <w:t>Analizując dane pozyskane z OPS z terenu powiatu krośnieńskiego wynika, że największa liczba osób objętych wsparciem w postaci usług opiekuńczych i specjalistycznych występuje na terenie miasta Gubin i Krosno Odrzańskie. Z przykrością należy stwierdzić, że w 5 gminach mieszkańcy nie są objęci wsparciem w formie specjalistycznych usług opiekuńczych.</w:t>
      </w:r>
    </w:p>
    <w:p w:rsidR="00203AA8" w:rsidRPr="00F67EA9" w:rsidRDefault="00F67EA9">
      <w:pPr>
        <w:spacing w:line="360" w:lineRule="auto"/>
        <w:jc w:val="both"/>
      </w:pPr>
      <w:r>
        <w:rPr>
          <w:rFonts w:ascii="Arial Narrow" w:eastAsia="Arial Narrow" w:hAnsi="Arial Narrow" w:cs="Arial Narrow"/>
          <w:sz w:val="24"/>
        </w:rPr>
        <w:tab/>
      </w:r>
      <w:r w:rsidR="0059437E" w:rsidRPr="00F67EA9">
        <w:rPr>
          <w:rFonts w:ascii="Arial Narrow" w:eastAsia="Arial Narrow" w:hAnsi="Arial Narrow" w:cs="Arial Narrow"/>
          <w:sz w:val="24"/>
        </w:rPr>
        <w:t>W Powiecie Krośnieńskim na terenie Miasta Krosno Odrzańskie działa Uniwersytet Trzeciego Wieku, natomiast brak jest Domu Dziennego Pobytu dla mniej aktywnych starszych ludzi. Natomiast</w:t>
      </w:r>
      <w:r w:rsidR="008A02BB">
        <w:rPr>
          <w:rFonts w:ascii="Arial Narrow" w:eastAsia="Arial Narrow" w:hAnsi="Arial Narrow" w:cs="Arial Narrow"/>
          <w:sz w:val="24"/>
        </w:rPr>
        <w:br/>
      </w:r>
      <w:r w:rsidR="0059437E" w:rsidRPr="00F67EA9">
        <w:rPr>
          <w:rFonts w:ascii="Arial Narrow" w:eastAsia="Arial Narrow" w:hAnsi="Arial Narrow" w:cs="Arial Narrow"/>
          <w:sz w:val="24"/>
        </w:rPr>
        <w:t>w mieście Gubin od wielu lat funkcjonuje Dom Dziennego Pobytu dla 25 uczestników.</w:t>
      </w:r>
    </w:p>
    <w:p w:rsidR="00203AA8" w:rsidRPr="00F67EA9" w:rsidRDefault="0059437E">
      <w:pPr>
        <w:spacing w:line="360" w:lineRule="auto"/>
        <w:jc w:val="both"/>
      </w:pPr>
      <w:r w:rsidRPr="00F67EA9">
        <w:rPr>
          <w:rFonts w:ascii="Arial Narrow" w:eastAsia="Arial Narrow" w:hAnsi="Arial Narrow" w:cs="Arial Narrow"/>
          <w:sz w:val="24"/>
        </w:rPr>
        <w:t>Na terenie Powiatu jest jeden Dom Pomocy Społecznej w Szczawnie dla 99 mężczyzn psychicznie chorych.</w:t>
      </w:r>
    </w:p>
    <w:p w:rsidR="00203AA8" w:rsidRDefault="00203AA8">
      <w:pPr>
        <w:spacing w:after="200" w:line="276" w:lineRule="auto"/>
        <w:jc w:val="center"/>
      </w:pPr>
    </w:p>
    <w:p w:rsidR="00203AA8" w:rsidRPr="00EF09AE" w:rsidRDefault="0059437E" w:rsidP="004A55F6">
      <w:pPr>
        <w:pStyle w:val="Nagwek3"/>
        <w:rPr>
          <w:kern w:val="0"/>
          <w:lang w:eastAsia="en-US"/>
        </w:rPr>
      </w:pPr>
      <w:bookmarkStart w:id="53" w:name="_Toc453588642"/>
      <w:r w:rsidRPr="00EF09AE">
        <w:rPr>
          <w:kern w:val="0"/>
          <w:lang w:eastAsia="en-US"/>
        </w:rPr>
        <w:t>Edukacja</w:t>
      </w:r>
      <w:bookmarkEnd w:id="53"/>
    </w:p>
    <w:p w:rsidR="009B73E1" w:rsidRPr="004F0B6B" w:rsidRDefault="00381EE6" w:rsidP="00381EE6">
      <w:pPr>
        <w:pStyle w:val="NormalnyWeb"/>
        <w:spacing w:line="276" w:lineRule="auto"/>
        <w:jc w:val="both"/>
        <w:rPr>
          <w:rFonts w:ascii="Arial Narrow" w:hAnsi="Arial Narrow"/>
          <w:b/>
        </w:rPr>
      </w:pPr>
      <w:r>
        <w:rPr>
          <w:rFonts w:ascii="Arial Narrow" w:eastAsia="Calibri" w:hAnsi="Arial Narrow"/>
          <w:b/>
          <w:lang w:eastAsia="en-US"/>
        </w:rPr>
        <w:t>I.</w:t>
      </w:r>
      <w:r w:rsidR="00FD0B0D">
        <w:rPr>
          <w:rFonts w:ascii="Arial Narrow" w:eastAsia="Calibri" w:hAnsi="Arial Narrow"/>
          <w:b/>
          <w:lang w:eastAsia="en-US"/>
        </w:rPr>
        <w:t xml:space="preserve"> </w:t>
      </w:r>
      <w:r w:rsidR="009B73E1" w:rsidRPr="004F0B6B">
        <w:rPr>
          <w:rFonts w:ascii="Arial Narrow" w:eastAsia="Calibri" w:hAnsi="Arial Narrow"/>
          <w:b/>
          <w:lang w:eastAsia="en-US"/>
        </w:rPr>
        <w:t>Organizacja placówek oświatowych  prowadzonych przez Powiat Krośnieński</w:t>
      </w:r>
    </w:p>
    <w:p w:rsidR="009B73E1" w:rsidRDefault="009B73E1" w:rsidP="00960F64">
      <w:pPr>
        <w:pStyle w:val="NormalnyWeb"/>
        <w:numPr>
          <w:ilvl w:val="0"/>
          <w:numId w:val="34"/>
        </w:numPr>
        <w:spacing w:before="0" w:beforeAutospacing="0" w:after="0" w:afterAutospacing="0" w:line="360" w:lineRule="auto"/>
        <w:ind w:hanging="357"/>
        <w:jc w:val="both"/>
        <w:rPr>
          <w:rFonts w:ascii="Arial Narrow" w:hAnsi="Arial Narrow"/>
          <w:b/>
        </w:rPr>
      </w:pPr>
      <w:r w:rsidRPr="004F0B6B">
        <w:rPr>
          <w:rFonts w:ascii="Arial Narrow" w:hAnsi="Arial Narrow"/>
          <w:b/>
        </w:rPr>
        <w:t>Informacje ogólne</w:t>
      </w:r>
      <w:r w:rsidRPr="004F0B6B">
        <w:rPr>
          <w:rFonts w:ascii="Arial Narrow" w:hAnsi="Arial Narrow"/>
          <w:b/>
        </w:rPr>
        <w:tab/>
      </w:r>
      <w:r w:rsidRPr="004F0B6B">
        <w:rPr>
          <w:rFonts w:ascii="Arial Narrow" w:hAnsi="Arial Narrow"/>
          <w:b/>
        </w:rPr>
        <w:tab/>
      </w:r>
      <w:r w:rsidRPr="004F0B6B">
        <w:rPr>
          <w:rFonts w:ascii="Arial Narrow" w:hAnsi="Arial Narrow"/>
          <w:b/>
        </w:rPr>
        <w:tab/>
      </w:r>
      <w:r w:rsidRPr="004F0B6B">
        <w:rPr>
          <w:rFonts w:ascii="Arial Narrow" w:hAnsi="Arial Narrow"/>
          <w:b/>
        </w:rPr>
        <w:tab/>
      </w:r>
      <w:r w:rsidRPr="004F0B6B">
        <w:rPr>
          <w:rFonts w:ascii="Arial Narrow" w:hAnsi="Arial Narrow"/>
          <w:b/>
        </w:rPr>
        <w:tab/>
      </w:r>
      <w:r w:rsidRPr="004F0B6B">
        <w:rPr>
          <w:rFonts w:ascii="Arial Narrow" w:hAnsi="Arial Narrow"/>
          <w:b/>
        </w:rPr>
        <w:tab/>
      </w:r>
      <w:r w:rsidRPr="004F0B6B">
        <w:rPr>
          <w:rFonts w:ascii="Arial Narrow" w:hAnsi="Arial Narrow"/>
          <w:b/>
        </w:rPr>
        <w:tab/>
        <w:t xml:space="preserve">                               </w:t>
      </w:r>
    </w:p>
    <w:p w:rsidR="009B73E1" w:rsidRPr="004F0B6B" w:rsidRDefault="009B73E1" w:rsidP="009B73E1">
      <w:pPr>
        <w:pStyle w:val="NormalnyWeb"/>
        <w:spacing w:before="0" w:beforeAutospacing="0" w:after="0" w:afterAutospacing="0" w:line="360" w:lineRule="auto"/>
        <w:ind w:left="360"/>
        <w:jc w:val="both"/>
        <w:rPr>
          <w:rFonts w:ascii="Arial Narrow" w:hAnsi="Arial Narrow"/>
          <w:b/>
        </w:rPr>
      </w:pPr>
      <w:r w:rsidRPr="004F0B6B">
        <w:rPr>
          <w:rFonts w:ascii="Arial Narrow" w:hAnsi="Arial Narrow"/>
          <w:bCs/>
          <w:kern w:val="24"/>
        </w:rPr>
        <w:t>Powiatowa sieć publicznych szkół ponadgimnazjalnych i placówek oświatowych obejmuje siedem jednostek, do których należą:</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Zespół Szkół Licealnych i Technicznych w Gubinie</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Zespół Szkół Ponadgimnazjalnych w Gubinie</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Specjalny Ośrodek Szkolno-Wychowawczy w Gubinie</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 xml:space="preserve">Poradnia Psychologiczno - Pedagogiczna w Gubinie </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Zespół Szkół Ponadgimnazjalnych w Krośnie Odrzańskim</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Zespół  Szkół Specjalnych w Krośnie Odrzańskim,</w:t>
      </w:r>
    </w:p>
    <w:p w:rsidR="009B73E1" w:rsidRPr="004F0B6B" w:rsidRDefault="009B73E1" w:rsidP="00960F64">
      <w:pPr>
        <w:pStyle w:val="Akapitzlist"/>
        <w:widowControl/>
        <w:numPr>
          <w:ilvl w:val="0"/>
          <w:numId w:val="32"/>
        </w:numPr>
        <w:suppressAutoHyphens w:val="0"/>
        <w:overflowPunct/>
        <w:autoSpaceDE/>
        <w:autoSpaceDN/>
        <w:spacing w:line="360" w:lineRule="auto"/>
        <w:ind w:hanging="357"/>
        <w:contextualSpacing/>
        <w:jc w:val="both"/>
        <w:textAlignment w:val="auto"/>
        <w:rPr>
          <w:rFonts w:ascii="Arial Narrow" w:hAnsi="Arial Narrow"/>
          <w:bCs/>
          <w:kern w:val="24"/>
          <w:sz w:val="24"/>
          <w:szCs w:val="24"/>
        </w:rPr>
      </w:pPr>
      <w:r w:rsidRPr="004F0B6B">
        <w:rPr>
          <w:rFonts w:ascii="Arial Narrow" w:hAnsi="Arial Narrow"/>
          <w:sz w:val="24"/>
          <w:szCs w:val="24"/>
        </w:rPr>
        <w:t>Poradnia Psychologiczno - Pedagogiczna w Krośnie Odrzańskim.</w:t>
      </w:r>
    </w:p>
    <w:p w:rsidR="009B73E1" w:rsidRPr="004F0B6B" w:rsidRDefault="009B73E1" w:rsidP="009B73E1">
      <w:pPr>
        <w:pStyle w:val="Akapitzlist"/>
        <w:spacing w:before="120"/>
        <w:ind w:left="436"/>
        <w:jc w:val="both"/>
        <w:rPr>
          <w:rFonts w:ascii="Arial Narrow" w:hAnsi="Arial Narrow"/>
          <w:bCs/>
          <w:kern w:val="24"/>
          <w:sz w:val="24"/>
          <w:szCs w:val="24"/>
        </w:rPr>
      </w:pPr>
    </w:p>
    <w:p w:rsidR="009B73E1" w:rsidRPr="004F0B6B" w:rsidRDefault="009B73E1" w:rsidP="00960F64">
      <w:pPr>
        <w:pStyle w:val="Akapitzlist"/>
        <w:widowControl/>
        <w:numPr>
          <w:ilvl w:val="0"/>
          <w:numId w:val="34"/>
        </w:numPr>
        <w:suppressAutoHyphens w:val="0"/>
        <w:overflowPunct/>
        <w:autoSpaceDE/>
        <w:autoSpaceDN/>
        <w:spacing w:before="120" w:line="276" w:lineRule="auto"/>
        <w:contextualSpacing/>
        <w:jc w:val="both"/>
        <w:textAlignment w:val="auto"/>
        <w:rPr>
          <w:rFonts w:ascii="Arial Narrow" w:hAnsi="Arial Narrow"/>
          <w:b/>
          <w:sz w:val="24"/>
          <w:szCs w:val="24"/>
        </w:rPr>
      </w:pPr>
      <w:r w:rsidRPr="004F0B6B">
        <w:rPr>
          <w:rFonts w:ascii="Arial Narrow" w:hAnsi="Arial Narrow"/>
          <w:b/>
          <w:sz w:val="24"/>
          <w:szCs w:val="24"/>
        </w:rPr>
        <w:t>Uczniowie w szkołach i placówkach oświatowych prowadzonych przez Powiat Krośnieński</w:t>
      </w:r>
    </w:p>
    <w:p w:rsidR="009B73E1" w:rsidRPr="004F0B6B" w:rsidRDefault="009B73E1" w:rsidP="009B73E1">
      <w:pPr>
        <w:spacing w:line="360" w:lineRule="auto"/>
        <w:ind w:left="76" w:firstLine="632"/>
        <w:jc w:val="both"/>
        <w:rPr>
          <w:rFonts w:ascii="Arial Narrow" w:hAnsi="Arial Narrow"/>
          <w:sz w:val="24"/>
          <w:szCs w:val="24"/>
        </w:rPr>
      </w:pPr>
      <w:r w:rsidRPr="004F0B6B">
        <w:rPr>
          <w:rFonts w:ascii="Arial Narrow" w:hAnsi="Arial Narrow"/>
          <w:sz w:val="24"/>
          <w:szCs w:val="24"/>
        </w:rPr>
        <w:t>Według stanu na dzień 1 lutego 2016 roku w szkołach prowadzonych przez Powiat Krośnieński uczyło się 1.221 uczniów.</w:t>
      </w:r>
      <w:r w:rsidRPr="004F0B6B">
        <w:rPr>
          <w:rFonts w:ascii="Arial Narrow" w:hAnsi="Arial Narrow"/>
          <w:sz w:val="24"/>
          <w:szCs w:val="24"/>
        </w:rPr>
        <w:tab/>
      </w:r>
      <w:r w:rsidRPr="004F0B6B">
        <w:rPr>
          <w:rFonts w:ascii="Arial Narrow" w:hAnsi="Arial Narrow"/>
          <w:sz w:val="24"/>
          <w:szCs w:val="24"/>
        </w:rPr>
        <w:tab/>
      </w:r>
    </w:p>
    <w:p w:rsidR="009B73E1" w:rsidRDefault="009B73E1" w:rsidP="009B73E1">
      <w:pPr>
        <w:spacing w:line="360" w:lineRule="auto"/>
        <w:ind w:firstLine="708"/>
        <w:jc w:val="both"/>
        <w:rPr>
          <w:rFonts w:ascii="Arial Narrow" w:hAnsi="Arial Narrow"/>
          <w:sz w:val="24"/>
          <w:szCs w:val="24"/>
        </w:rPr>
      </w:pPr>
      <w:r w:rsidRPr="004F0B6B">
        <w:rPr>
          <w:rFonts w:ascii="Arial Narrow" w:hAnsi="Arial Narrow"/>
          <w:sz w:val="24"/>
          <w:szCs w:val="24"/>
        </w:rPr>
        <w:t>W trzech szkołach ponadgimnazjalnych funkcjonuje  45 oddziałów</w:t>
      </w:r>
      <w:r>
        <w:rPr>
          <w:rFonts w:ascii="Arial Narrow" w:hAnsi="Arial Narrow"/>
          <w:sz w:val="24"/>
          <w:szCs w:val="24"/>
        </w:rPr>
        <w:t>,</w:t>
      </w:r>
      <w:r w:rsidRPr="004F0B6B">
        <w:rPr>
          <w:rFonts w:ascii="Arial Narrow" w:hAnsi="Arial Narrow"/>
          <w:sz w:val="24"/>
          <w:szCs w:val="24"/>
        </w:rPr>
        <w:t xml:space="preserve"> do których uczęszcza 1.073</w:t>
      </w:r>
      <w:r>
        <w:rPr>
          <w:rFonts w:ascii="Arial Narrow" w:hAnsi="Arial Narrow"/>
          <w:sz w:val="24"/>
          <w:szCs w:val="24"/>
        </w:rPr>
        <w:t xml:space="preserve"> uczniów.</w:t>
      </w:r>
    </w:p>
    <w:p w:rsidR="009B73E1" w:rsidRDefault="009B73E1" w:rsidP="009B73E1">
      <w:pPr>
        <w:ind w:firstLine="708"/>
        <w:jc w:val="both"/>
        <w:rPr>
          <w:rFonts w:ascii="Arial Narrow" w:hAnsi="Arial Narrow"/>
          <w:sz w:val="24"/>
          <w:szCs w:val="24"/>
        </w:rPr>
      </w:pPr>
    </w:p>
    <w:p w:rsidR="009B73E1" w:rsidRDefault="0035381D" w:rsidP="008813C7">
      <w:pPr>
        <w:pStyle w:val="Nagwek5"/>
      </w:pPr>
      <w:bookmarkStart w:id="54" w:name="_Toc453310982"/>
      <w:r>
        <w:t>Tabela Nr 27</w:t>
      </w:r>
      <w:r w:rsidR="009B73E1" w:rsidRPr="00F46AAC">
        <w:t>. Rozkład oddziałów w szkołach ponadgimnazjalnych Powiatu Krośnieńskiego</w:t>
      </w:r>
      <w:bookmarkEnd w:id="54"/>
    </w:p>
    <w:p w:rsidR="009B73E1" w:rsidRPr="00F46AAC" w:rsidRDefault="009B73E1" w:rsidP="009B73E1">
      <w:pPr>
        <w:jc w:val="both"/>
        <w:rPr>
          <w:rFonts w:ascii="Arial Narrow" w:hAnsi="Arial Narrow"/>
          <w:b/>
          <w:sz w:val="20"/>
          <w:szCs w:val="20"/>
        </w:rPr>
      </w:pPr>
    </w:p>
    <w:tbl>
      <w:tblPr>
        <w:tblpPr w:leftFromText="141" w:rightFromText="141" w:vertAnchor="text" w:horzAnchor="margin" w:tblpXSpec="center" w:tblpY="73"/>
        <w:tblW w:w="9117" w:type="dxa"/>
        <w:tblBorders>
          <w:top w:val="single" w:sz="8" w:space="0" w:color="auto"/>
          <w:left w:val="single" w:sz="8" w:space="0" w:color="auto"/>
          <w:bottom w:val="single" w:sz="8" w:space="0" w:color="auto"/>
          <w:right w:val="single" w:sz="8" w:space="0" w:color="auto"/>
          <w:insideH w:val="single" w:sz="8" w:space="0" w:color="auto"/>
          <w:insideV w:val="single" w:sz="8" w:space="0" w:color="9FB8CD"/>
        </w:tblBorders>
        <w:shd w:val="clear" w:color="auto" w:fill="FFFFFF" w:themeFill="background1"/>
        <w:tblLayout w:type="fixed"/>
        <w:tblCellMar>
          <w:left w:w="0" w:type="dxa"/>
          <w:right w:w="0" w:type="dxa"/>
        </w:tblCellMar>
        <w:tblLook w:val="04A0"/>
      </w:tblPr>
      <w:tblGrid>
        <w:gridCol w:w="3784"/>
        <w:gridCol w:w="1593"/>
        <w:gridCol w:w="1984"/>
        <w:gridCol w:w="1756"/>
      </w:tblGrid>
      <w:tr w:rsidR="009B73E1" w:rsidRPr="004F0B6B" w:rsidTr="009B73E1">
        <w:trPr>
          <w:trHeight w:val="395"/>
        </w:trPr>
        <w:tc>
          <w:tcPr>
            <w:tcW w:w="9117" w:type="dxa"/>
            <w:gridSpan w:val="4"/>
            <w:shd w:val="clear" w:color="auto" w:fill="FFFFFF" w:themeFill="background1"/>
            <w:tcMar>
              <w:top w:w="15" w:type="dxa"/>
              <w:left w:w="98" w:type="dxa"/>
              <w:bottom w:w="0" w:type="dxa"/>
              <w:right w:w="98" w:type="dxa"/>
            </w:tcMar>
            <w:vAlign w:val="center"/>
            <w:hideMark/>
          </w:tcPr>
          <w:p w:rsidR="009B73E1" w:rsidRPr="004F0B6B" w:rsidRDefault="009B73E1" w:rsidP="009B73E1">
            <w:pPr>
              <w:ind w:left="426" w:hanging="426"/>
              <w:jc w:val="center"/>
              <w:rPr>
                <w:rFonts w:ascii="Arial Narrow" w:hAnsi="Arial Narrow"/>
                <w:b/>
                <w:bCs/>
                <w:color w:val="000000"/>
                <w:kern w:val="24"/>
                <w:sz w:val="24"/>
                <w:szCs w:val="24"/>
              </w:rPr>
            </w:pPr>
            <w:r w:rsidRPr="004F0B6B">
              <w:rPr>
                <w:rFonts w:ascii="Arial Narrow" w:hAnsi="Arial Narrow"/>
                <w:b/>
                <w:bCs/>
                <w:color w:val="000000"/>
                <w:kern w:val="24"/>
                <w:sz w:val="24"/>
                <w:szCs w:val="24"/>
              </w:rPr>
              <w:t>SZKOŁY PONADGIMNAZJALNE</w:t>
            </w:r>
          </w:p>
        </w:tc>
      </w:tr>
      <w:tr w:rsidR="009B73E1" w:rsidRPr="004F0B6B" w:rsidTr="009B73E1">
        <w:trPr>
          <w:trHeight w:val="582"/>
        </w:trPr>
        <w:tc>
          <w:tcPr>
            <w:tcW w:w="3784" w:type="dxa"/>
            <w:vMerge w:val="restart"/>
            <w:shd w:val="clear" w:color="auto" w:fill="FFFFFF" w:themeFill="background1"/>
            <w:tcMar>
              <w:top w:w="15" w:type="dxa"/>
              <w:left w:w="98" w:type="dxa"/>
              <w:bottom w:w="0" w:type="dxa"/>
              <w:right w:w="98" w:type="dxa"/>
            </w:tcMar>
            <w:vAlign w:val="center"/>
            <w:hideMark/>
          </w:tcPr>
          <w:p w:rsidR="009B73E1" w:rsidRPr="00E53260" w:rsidRDefault="009B73E1" w:rsidP="009B73E1">
            <w:pPr>
              <w:jc w:val="center"/>
              <w:rPr>
                <w:rFonts w:ascii="Arial Narrow" w:hAnsi="Arial Narrow"/>
                <w:b/>
                <w:sz w:val="24"/>
                <w:szCs w:val="24"/>
              </w:rPr>
            </w:pPr>
            <w:r w:rsidRPr="00E53260">
              <w:rPr>
                <w:rFonts w:ascii="Arial Narrow" w:hAnsi="Arial Narrow"/>
                <w:b/>
                <w:bCs/>
                <w:kern w:val="24"/>
                <w:sz w:val="24"/>
                <w:szCs w:val="24"/>
              </w:rPr>
              <w:t>Nazwa zespołu szkół</w:t>
            </w:r>
          </w:p>
        </w:tc>
        <w:tc>
          <w:tcPr>
            <w:tcW w:w="1593" w:type="dxa"/>
            <w:vMerge w:val="restart"/>
            <w:shd w:val="clear" w:color="auto" w:fill="FFFFFF" w:themeFill="background1"/>
            <w:tcMar>
              <w:top w:w="15" w:type="dxa"/>
              <w:left w:w="98" w:type="dxa"/>
              <w:bottom w:w="0" w:type="dxa"/>
              <w:right w:w="98" w:type="dxa"/>
            </w:tcMar>
            <w:vAlign w:val="center"/>
            <w:hideMark/>
          </w:tcPr>
          <w:p w:rsidR="009B73E1" w:rsidRPr="00E53260" w:rsidRDefault="009B73E1" w:rsidP="009B73E1">
            <w:pPr>
              <w:jc w:val="center"/>
              <w:rPr>
                <w:rFonts w:ascii="Arial Narrow" w:hAnsi="Arial Narrow"/>
                <w:b/>
                <w:sz w:val="24"/>
                <w:szCs w:val="24"/>
              </w:rPr>
            </w:pPr>
            <w:r w:rsidRPr="00E53260">
              <w:rPr>
                <w:rFonts w:ascii="Arial Narrow" w:hAnsi="Arial Narrow"/>
                <w:b/>
                <w:kern w:val="24"/>
                <w:sz w:val="24"/>
                <w:szCs w:val="24"/>
              </w:rPr>
              <w:t>Liczba uczniów</w:t>
            </w:r>
          </w:p>
        </w:tc>
        <w:tc>
          <w:tcPr>
            <w:tcW w:w="1984" w:type="dxa"/>
            <w:vMerge w:val="restart"/>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color w:val="000000"/>
                <w:kern w:val="24"/>
                <w:sz w:val="24"/>
                <w:szCs w:val="24"/>
              </w:rPr>
              <w:t>Liczba oddziałów</w:t>
            </w:r>
          </w:p>
        </w:tc>
        <w:tc>
          <w:tcPr>
            <w:tcW w:w="1756" w:type="dxa"/>
            <w:vMerge w:val="restart"/>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color w:val="000000"/>
                <w:kern w:val="24"/>
                <w:sz w:val="24"/>
                <w:szCs w:val="24"/>
              </w:rPr>
              <w:t>Średnia liczba uczniów w oddziale</w:t>
            </w:r>
          </w:p>
        </w:tc>
      </w:tr>
      <w:tr w:rsidR="009B73E1" w:rsidRPr="004F0B6B" w:rsidTr="009B73E1">
        <w:trPr>
          <w:trHeight w:val="317"/>
        </w:trPr>
        <w:tc>
          <w:tcPr>
            <w:tcW w:w="3784" w:type="dxa"/>
            <w:vMerge/>
            <w:shd w:val="clear" w:color="auto" w:fill="FFFFFF" w:themeFill="background1"/>
            <w:vAlign w:val="center"/>
            <w:hideMark/>
          </w:tcPr>
          <w:p w:rsidR="009B73E1" w:rsidRPr="00E53260" w:rsidRDefault="009B73E1" w:rsidP="009B73E1">
            <w:pPr>
              <w:jc w:val="both"/>
              <w:rPr>
                <w:rFonts w:ascii="Arial Narrow" w:hAnsi="Arial Narrow"/>
                <w:sz w:val="24"/>
                <w:szCs w:val="24"/>
              </w:rPr>
            </w:pPr>
          </w:p>
        </w:tc>
        <w:tc>
          <w:tcPr>
            <w:tcW w:w="1593" w:type="dxa"/>
            <w:vMerge/>
            <w:shd w:val="clear" w:color="auto" w:fill="FFFFFF" w:themeFill="background1"/>
            <w:vAlign w:val="center"/>
            <w:hideMark/>
          </w:tcPr>
          <w:p w:rsidR="009B73E1" w:rsidRPr="00E53260" w:rsidRDefault="009B73E1" w:rsidP="009B73E1">
            <w:pPr>
              <w:jc w:val="both"/>
              <w:rPr>
                <w:rFonts w:ascii="Arial Narrow" w:hAnsi="Arial Narrow"/>
                <w:sz w:val="24"/>
                <w:szCs w:val="24"/>
              </w:rPr>
            </w:pPr>
          </w:p>
        </w:tc>
        <w:tc>
          <w:tcPr>
            <w:tcW w:w="1984" w:type="dxa"/>
            <w:vMerge/>
            <w:shd w:val="clear" w:color="auto" w:fill="FFFFFF" w:themeFill="background1"/>
            <w:vAlign w:val="center"/>
            <w:hideMark/>
          </w:tcPr>
          <w:p w:rsidR="009B73E1" w:rsidRPr="004F0B6B" w:rsidRDefault="009B73E1" w:rsidP="009B73E1">
            <w:pPr>
              <w:jc w:val="both"/>
              <w:rPr>
                <w:rFonts w:ascii="Arial Narrow" w:hAnsi="Arial Narrow"/>
                <w:sz w:val="24"/>
                <w:szCs w:val="24"/>
              </w:rPr>
            </w:pPr>
          </w:p>
        </w:tc>
        <w:tc>
          <w:tcPr>
            <w:tcW w:w="1756" w:type="dxa"/>
            <w:vMerge/>
            <w:shd w:val="clear" w:color="auto" w:fill="FFFFFF" w:themeFill="background1"/>
            <w:vAlign w:val="center"/>
            <w:hideMark/>
          </w:tcPr>
          <w:p w:rsidR="009B73E1" w:rsidRPr="004F0B6B" w:rsidRDefault="009B73E1" w:rsidP="009B73E1">
            <w:pPr>
              <w:jc w:val="both"/>
              <w:rPr>
                <w:rFonts w:ascii="Arial Narrow" w:hAnsi="Arial Narrow"/>
                <w:sz w:val="24"/>
                <w:szCs w:val="24"/>
              </w:rPr>
            </w:pPr>
          </w:p>
        </w:tc>
      </w:tr>
      <w:tr w:rsidR="009B73E1" w:rsidRPr="004F0B6B" w:rsidTr="009B73E1">
        <w:trPr>
          <w:trHeight w:val="823"/>
        </w:trPr>
        <w:tc>
          <w:tcPr>
            <w:tcW w:w="3784" w:type="dxa"/>
            <w:shd w:val="clear" w:color="auto" w:fill="FFFFFF" w:themeFill="background1"/>
            <w:tcMar>
              <w:top w:w="15" w:type="dxa"/>
              <w:left w:w="98" w:type="dxa"/>
              <w:bottom w:w="0" w:type="dxa"/>
              <w:right w:w="98" w:type="dxa"/>
            </w:tcMar>
            <w:vAlign w:val="center"/>
            <w:hideMark/>
          </w:tcPr>
          <w:p w:rsidR="009B73E1" w:rsidRPr="00E53260" w:rsidRDefault="009B73E1" w:rsidP="009B73E1">
            <w:pPr>
              <w:rPr>
                <w:rFonts w:ascii="Arial Narrow" w:hAnsi="Arial Narrow"/>
                <w:sz w:val="24"/>
                <w:szCs w:val="24"/>
              </w:rPr>
            </w:pPr>
            <w:r w:rsidRPr="00E53260">
              <w:rPr>
                <w:rFonts w:ascii="Arial Narrow" w:hAnsi="Arial Narrow"/>
                <w:bCs/>
                <w:kern w:val="24"/>
                <w:sz w:val="24"/>
                <w:szCs w:val="24"/>
              </w:rPr>
              <w:t>Zespół Szkół Ponadgimnazjalnych  –</w:t>
            </w:r>
            <w:r w:rsidRPr="00E53260">
              <w:rPr>
                <w:rFonts w:ascii="Arial Narrow" w:hAnsi="Arial Narrow"/>
                <w:sz w:val="24"/>
                <w:szCs w:val="24"/>
              </w:rPr>
              <w:t xml:space="preserve"> </w:t>
            </w:r>
            <w:r w:rsidRPr="00E53260">
              <w:rPr>
                <w:rFonts w:ascii="Arial Narrow" w:hAnsi="Arial Narrow"/>
                <w:bCs/>
                <w:kern w:val="24"/>
                <w:sz w:val="24"/>
                <w:szCs w:val="24"/>
              </w:rPr>
              <w:t>Krosno Odrzańskie</w:t>
            </w:r>
          </w:p>
        </w:tc>
        <w:tc>
          <w:tcPr>
            <w:tcW w:w="1593" w:type="dxa"/>
            <w:shd w:val="clear" w:color="auto" w:fill="FFFFFF" w:themeFill="background1"/>
            <w:tcMar>
              <w:top w:w="15" w:type="dxa"/>
              <w:left w:w="98" w:type="dxa"/>
              <w:bottom w:w="0" w:type="dxa"/>
              <w:right w:w="98" w:type="dxa"/>
            </w:tcMar>
            <w:vAlign w:val="center"/>
            <w:hideMark/>
          </w:tcPr>
          <w:p w:rsidR="009B73E1" w:rsidRPr="00E53260" w:rsidRDefault="009B73E1" w:rsidP="009B73E1">
            <w:pPr>
              <w:jc w:val="center"/>
              <w:rPr>
                <w:rFonts w:ascii="Arial Narrow" w:hAnsi="Arial Narrow"/>
                <w:sz w:val="24"/>
                <w:szCs w:val="24"/>
              </w:rPr>
            </w:pPr>
            <w:r w:rsidRPr="00E53260">
              <w:rPr>
                <w:rFonts w:ascii="Arial Narrow" w:hAnsi="Arial Narrow"/>
                <w:kern w:val="24"/>
                <w:sz w:val="24"/>
                <w:szCs w:val="24"/>
              </w:rPr>
              <w:t>477</w:t>
            </w:r>
          </w:p>
        </w:tc>
        <w:tc>
          <w:tcPr>
            <w:tcW w:w="1984"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20</w:t>
            </w:r>
          </w:p>
        </w:tc>
        <w:tc>
          <w:tcPr>
            <w:tcW w:w="1756"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23,85</w:t>
            </w:r>
          </w:p>
        </w:tc>
      </w:tr>
      <w:tr w:rsidR="009B73E1" w:rsidRPr="004F0B6B" w:rsidTr="009B73E1">
        <w:trPr>
          <w:trHeight w:val="809"/>
        </w:trPr>
        <w:tc>
          <w:tcPr>
            <w:tcW w:w="3784" w:type="dxa"/>
            <w:shd w:val="clear" w:color="auto" w:fill="FFFFFF" w:themeFill="background1"/>
            <w:tcMar>
              <w:top w:w="15" w:type="dxa"/>
              <w:left w:w="98" w:type="dxa"/>
              <w:bottom w:w="0" w:type="dxa"/>
              <w:right w:w="98" w:type="dxa"/>
            </w:tcMar>
            <w:vAlign w:val="center"/>
            <w:hideMark/>
          </w:tcPr>
          <w:p w:rsidR="009B73E1" w:rsidRPr="00E53260" w:rsidRDefault="009B73E1" w:rsidP="009B73E1">
            <w:pPr>
              <w:rPr>
                <w:rFonts w:ascii="Arial Narrow" w:hAnsi="Arial Narrow"/>
                <w:sz w:val="24"/>
                <w:szCs w:val="24"/>
              </w:rPr>
            </w:pPr>
            <w:r w:rsidRPr="00E53260">
              <w:rPr>
                <w:rFonts w:ascii="Arial Narrow" w:hAnsi="Arial Narrow"/>
                <w:bCs/>
                <w:kern w:val="24"/>
                <w:sz w:val="24"/>
                <w:szCs w:val="24"/>
              </w:rPr>
              <w:t>Zespół Szkół Licealnych i Technicznych – Gubin</w:t>
            </w:r>
          </w:p>
        </w:tc>
        <w:tc>
          <w:tcPr>
            <w:tcW w:w="1593" w:type="dxa"/>
            <w:shd w:val="clear" w:color="auto" w:fill="FFFFFF" w:themeFill="background1"/>
            <w:tcMar>
              <w:top w:w="15" w:type="dxa"/>
              <w:left w:w="98" w:type="dxa"/>
              <w:bottom w:w="0" w:type="dxa"/>
              <w:right w:w="98" w:type="dxa"/>
            </w:tcMar>
            <w:vAlign w:val="center"/>
            <w:hideMark/>
          </w:tcPr>
          <w:p w:rsidR="009B73E1" w:rsidRPr="00E53260" w:rsidRDefault="009B73E1" w:rsidP="009B73E1">
            <w:pPr>
              <w:jc w:val="center"/>
              <w:rPr>
                <w:rFonts w:ascii="Arial Narrow" w:hAnsi="Arial Narrow"/>
                <w:sz w:val="24"/>
                <w:szCs w:val="24"/>
              </w:rPr>
            </w:pPr>
            <w:r w:rsidRPr="00E53260">
              <w:rPr>
                <w:rFonts w:ascii="Arial Narrow" w:hAnsi="Arial Narrow"/>
                <w:kern w:val="24"/>
                <w:sz w:val="24"/>
                <w:szCs w:val="24"/>
              </w:rPr>
              <w:t>418</w:t>
            </w:r>
          </w:p>
        </w:tc>
        <w:tc>
          <w:tcPr>
            <w:tcW w:w="1984"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17</w:t>
            </w:r>
          </w:p>
        </w:tc>
        <w:tc>
          <w:tcPr>
            <w:tcW w:w="1756"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24,59</w:t>
            </w:r>
          </w:p>
        </w:tc>
      </w:tr>
      <w:tr w:rsidR="009B73E1" w:rsidRPr="004F0B6B" w:rsidTr="009B73E1">
        <w:trPr>
          <w:trHeight w:val="251"/>
        </w:trPr>
        <w:tc>
          <w:tcPr>
            <w:tcW w:w="3784" w:type="dxa"/>
            <w:shd w:val="clear" w:color="auto" w:fill="FFFFFF" w:themeFill="background1"/>
            <w:tcMar>
              <w:top w:w="15" w:type="dxa"/>
              <w:left w:w="98" w:type="dxa"/>
              <w:bottom w:w="0" w:type="dxa"/>
              <w:right w:w="98" w:type="dxa"/>
            </w:tcMar>
            <w:hideMark/>
          </w:tcPr>
          <w:p w:rsidR="009B73E1" w:rsidRPr="00E53260" w:rsidRDefault="009B73E1" w:rsidP="009B73E1">
            <w:pPr>
              <w:rPr>
                <w:rFonts w:ascii="Arial Narrow" w:hAnsi="Arial Narrow"/>
                <w:sz w:val="24"/>
                <w:szCs w:val="24"/>
              </w:rPr>
            </w:pPr>
            <w:r w:rsidRPr="00E53260">
              <w:rPr>
                <w:rFonts w:ascii="Arial Narrow" w:hAnsi="Arial Narrow"/>
                <w:bCs/>
                <w:kern w:val="24"/>
                <w:sz w:val="24"/>
                <w:szCs w:val="24"/>
              </w:rPr>
              <w:t>Zespół Szkół Ponadgimnazjalnych –</w:t>
            </w:r>
            <w:r w:rsidRPr="00E53260">
              <w:rPr>
                <w:rFonts w:ascii="Arial Narrow" w:hAnsi="Arial Narrow"/>
                <w:sz w:val="24"/>
                <w:szCs w:val="24"/>
              </w:rPr>
              <w:t xml:space="preserve"> </w:t>
            </w:r>
            <w:r w:rsidRPr="00E53260">
              <w:rPr>
                <w:rFonts w:ascii="Arial Narrow" w:hAnsi="Arial Narrow"/>
                <w:bCs/>
                <w:kern w:val="24"/>
                <w:sz w:val="24"/>
                <w:szCs w:val="24"/>
              </w:rPr>
              <w:t>Gubin</w:t>
            </w:r>
          </w:p>
          <w:p w:rsidR="009B73E1" w:rsidRPr="00E53260" w:rsidRDefault="009B73E1" w:rsidP="009B73E1">
            <w:pPr>
              <w:rPr>
                <w:rFonts w:ascii="Arial Narrow" w:hAnsi="Arial Narrow"/>
                <w:sz w:val="24"/>
                <w:szCs w:val="24"/>
              </w:rPr>
            </w:pPr>
            <w:r w:rsidRPr="00E53260">
              <w:rPr>
                <w:rFonts w:ascii="Arial Narrow" w:hAnsi="Arial Narrow"/>
                <w:bCs/>
                <w:kern w:val="24"/>
                <w:sz w:val="24"/>
                <w:szCs w:val="24"/>
              </w:rPr>
              <w:t> </w:t>
            </w:r>
          </w:p>
        </w:tc>
        <w:tc>
          <w:tcPr>
            <w:tcW w:w="1593" w:type="dxa"/>
            <w:shd w:val="clear" w:color="auto" w:fill="FFFFFF" w:themeFill="background1"/>
            <w:tcMar>
              <w:top w:w="15" w:type="dxa"/>
              <w:left w:w="98" w:type="dxa"/>
              <w:bottom w:w="0" w:type="dxa"/>
              <w:right w:w="98" w:type="dxa"/>
            </w:tcMar>
            <w:vAlign w:val="center"/>
            <w:hideMark/>
          </w:tcPr>
          <w:p w:rsidR="009B73E1" w:rsidRPr="00E53260" w:rsidRDefault="009B73E1" w:rsidP="009B73E1">
            <w:pPr>
              <w:jc w:val="center"/>
              <w:rPr>
                <w:rFonts w:ascii="Arial Narrow" w:hAnsi="Arial Narrow"/>
                <w:sz w:val="24"/>
                <w:szCs w:val="24"/>
              </w:rPr>
            </w:pPr>
            <w:r w:rsidRPr="00E53260">
              <w:rPr>
                <w:rFonts w:ascii="Arial Narrow" w:hAnsi="Arial Narrow"/>
                <w:kern w:val="24"/>
                <w:sz w:val="24"/>
                <w:szCs w:val="24"/>
              </w:rPr>
              <w:t>178</w:t>
            </w:r>
          </w:p>
        </w:tc>
        <w:tc>
          <w:tcPr>
            <w:tcW w:w="1984"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8</w:t>
            </w:r>
          </w:p>
        </w:tc>
        <w:tc>
          <w:tcPr>
            <w:tcW w:w="1756"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22,25</w:t>
            </w:r>
          </w:p>
        </w:tc>
      </w:tr>
      <w:tr w:rsidR="009B73E1" w:rsidRPr="004F0B6B" w:rsidTr="009B73E1">
        <w:trPr>
          <w:trHeight w:val="45"/>
        </w:trPr>
        <w:tc>
          <w:tcPr>
            <w:tcW w:w="3784" w:type="dxa"/>
            <w:shd w:val="clear" w:color="auto" w:fill="FFFFFF" w:themeFill="background1"/>
            <w:tcMar>
              <w:top w:w="15" w:type="dxa"/>
              <w:left w:w="98" w:type="dxa"/>
              <w:bottom w:w="0" w:type="dxa"/>
              <w:right w:w="98" w:type="dxa"/>
            </w:tcMar>
            <w:hideMark/>
          </w:tcPr>
          <w:p w:rsidR="009B73E1" w:rsidRPr="00E53260" w:rsidRDefault="009B73E1" w:rsidP="009B73E1">
            <w:pPr>
              <w:jc w:val="center"/>
              <w:rPr>
                <w:rFonts w:ascii="Arial Narrow" w:hAnsi="Arial Narrow"/>
                <w:b/>
                <w:sz w:val="24"/>
                <w:szCs w:val="24"/>
              </w:rPr>
            </w:pPr>
            <w:r w:rsidRPr="00E53260">
              <w:rPr>
                <w:rFonts w:ascii="Arial Narrow" w:hAnsi="Arial Narrow"/>
                <w:b/>
                <w:bCs/>
                <w:kern w:val="24"/>
                <w:sz w:val="24"/>
                <w:szCs w:val="24"/>
              </w:rPr>
              <w:t>  Razem</w:t>
            </w:r>
          </w:p>
        </w:tc>
        <w:tc>
          <w:tcPr>
            <w:tcW w:w="1593" w:type="dxa"/>
            <w:shd w:val="clear" w:color="auto" w:fill="FFFFFF" w:themeFill="background1"/>
            <w:tcMar>
              <w:top w:w="15" w:type="dxa"/>
              <w:left w:w="98" w:type="dxa"/>
              <w:bottom w:w="0" w:type="dxa"/>
              <w:right w:w="98" w:type="dxa"/>
            </w:tcMar>
            <w:vAlign w:val="center"/>
            <w:hideMark/>
          </w:tcPr>
          <w:p w:rsidR="009B73E1" w:rsidRPr="00E53260" w:rsidRDefault="009B73E1" w:rsidP="009B73E1">
            <w:pPr>
              <w:jc w:val="center"/>
              <w:rPr>
                <w:rFonts w:ascii="Arial Narrow" w:hAnsi="Arial Narrow"/>
                <w:b/>
                <w:sz w:val="24"/>
                <w:szCs w:val="24"/>
              </w:rPr>
            </w:pPr>
            <w:r w:rsidRPr="00E53260">
              <w:rPr>
                <w:rFonts w:ascii="Arial Narrow" w:hAnsi="Arial Narrow"/>
                <w:b/>
                <w:bCs/>
                <w:kern w:val="24"/>
                <w:sz w:val="24"/>
                <w:szCs w:val="24"/>
              </w:rPr>
              <w:t>1.073</w:t>
            </w:r>
          </w:p>
        </w:tc>
        <w:tc>
          <w:tcPr>
            <w:tcW w:w="1984"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000000"/>
                <w:kern w:val="24"/>
                <w:sz w:val="24"/>
                <w:szCs w:val="24"/>
              </w:rPr>
              <w:t>45</w:t>
            </w:r>
          </w:p>
        </w:tc>
        <w:tc>
          <w:tcPr>
            <w:tcW w:w="1756" w:type="dxa"/>
            <w:shd w:val="clear" w:color="auto" w:fill="FFFFFF" w:themeFill="background1"/>
            <w:tcMar>
              <w:top w:w="15" w:type="dxa"/>
              <w:left w:w="98" w:type="dxa"/>
              <w:bottom w:w="0" w:type="dxa"/>
              <w:right w:w="98"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000000"/>
                <w:kern w:val="24"/>
                <w:sz w:val="24"/>
                <w:szCs w:val="24"/>
              </w:rPr>
              <w:t>23,84</w:t>
            </w:r>
          </w:p>
        </w:tc>
      </w:tr>
    </w:tbl>
    <w:p w:rsidR="009B73E1" w:rsidRPr="00E53260" w:rsidRDefault="009B73E1" w:rsidP="009B73E1">
      <w:pPr>
        <w:spacing w:before="120"/>
        <w:jc w:val="both"/>
        <w:rPr>
          <w:rFonts w:ascii="Arial Narrow" w:hAnsi="Arial Narrow"/>
          <w:i/>
          <w:sz w:val="18"/>
          <w:szCs w:val="18"/>
        </w:rPr>
      </w:pPr>
      <w:r w:rsidRPr="00E53260">
        <w:rPr>
          <w:rFonts w:ascii="Arial Narrow" w:hAnsi="Arial Narrow"/>
          <w:i/>
          <w:sz w:val="18"/>
          <w:szCs w:val="18"/>
        </w:rPr>
        <w:t>Źródło: opracowanie własne na podstawie danych z SIO na dzień 30.09.2015 r.</w:t>
      </w:r>
    </w:p>
    <w:p w:rsidR="009B73E1" w:rsidRPr="004F0B6B" w:rsidRDefault="009B73E1" w:rsidP="009B73E1">
      <w:pPr>
        <w:spacing w:before="120"/>
        <w:ind w:left="76"/>
        <w:jc w:val="both"/>
        <w:rPr>
          <w:rFonts w:ascii="Arial Narrow" w:hAnsi="Arial Narrow"/>
          <w:i/>
          <w:sz w:val="24"/>
          <w:szCs w:val="24"/>
        </w:rPr>
      </w:pPr>
    </w:p>
    <w:p w:rsidR="009B73E1" w:rsidRDefault="009B73E1" w:rsidP="00FD0B0D">
      <w:pPr>
        <w:spacing w:line="360" w:lineRule="auto"/>
        <w:ind w:firstLine="709"/>
        <w:jc w:val="both"/>
        <w:rPr>
          <w:rFonts w:ascii="Arial Narrow" w:hAnsi="Arial Narrow"/>
          <w:sz w:val="24"/>
          <w:szCs w:val="24"/>
        </w:rPr>
      </w:pPr>
      <w:r w:rsidRPr="004F0B6B">
        <w:rPr>
          <w:rFonts w:ascii="Arial Narrow" w:hAnsi="Arial Narrow"/>
          <w:sz w:val="24"/>
          <w:szCs w:val="24"/>
        </w:rPr>
        <w:t>W dwóch szkołach specjalnych</w:t>
      </w:r>
      <w:r>
        <w:rPr>
          <w:rFonts w:ascii="Arial Narrow" w:hAnsi="Arial Narrow"/>
          <w:sz w:val="24"/>
          <w:szCs w:val="24"/>
        </w:rPr>
        <w:t>,</w:t>
      </w:r>
      <w:r w:rsidRPr="004F0B6B">
        <w:rPr>
          <w:rFonts w:ascii="Arial Narrow" w:hAnsi="Arial Narrow"/>
          <w:sz w:val="24"/>
          <w:szCs w:val="24"/>
        </w:rPr>
        <w:t xml:space="preserve"> dla których organem prowadzącym jest Powiat Krośnieński, według stanu na dzień 1 lutego 2016 roku, uczy się 151 uczniów. </w:t>
      </w:r>
    </w:p>
    <w:p w:rsidR="009B73E1" w:rsidRDefault="009B73E1" w:rsidP="009B73E1">
      <w:pPr>
        <w:ind w:firstLine="708"/>
        <w:jc w:val="both"/>
        <w:rPr>
          <w:rFonts w:ascii="Arial Narrow" w:hAnsi="Arial Narrow"/>
          <w:sz w:val="24"/>
          <w:szCs w:val="24"/>
        </w:rPr>
      </w:pPr>
    </w:p>
    <w:p w:rsidR="009B73E1" w:rsidRPr="00E53260" w:rsidRDefault="0035381D" w:rsidP="008813C7">
      <w:pPr>
        <w:pStyle w:val="Nagwek5"/>
      </w:pPr>
      <w:bookmarkStart w:id="55" w:name="_Toc453310983"/>
      <w:r>
        <w:t xml:space="preserve">Tabela Nr 28. </w:t>
      </w:r>
      <w:r w:rsidR="009B73E1" w:rsidRPr="00E53260">
        <w:t>Liczba uczniów w szkołach specjalnych Powiatu Krośnieńskiego</w:t>
      </w:r>
      <w:bookmarkEnd w:id="55"/>
    </w:p>
    <w:tbl>
      <w:tblPr>
        <w:tblpPr w:leftFromText="141" w:rightFromText="141" w:vertAnchor="text" w:horzAnchor="margin" w:tblpY="22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9FB8CD"/>
        </w:tblBorders>
        <w:shd w:val="clear" w:color="auto" w:fill="FFFFFF" w:themeFill="background1"/>
        <w:tblCellMar>
          <w:left w:w="0" w:type="dxa"/>
          <w:right w:w="0" w:type="dxa"/>
        </w:tblCellMar>
        <w:tblLook w:val="04A0"/>
      </w:tblPr>
      <w:tblGrid>
        <w:gridCol w:w="4944"/>
        <w:gridCol w:w="3950"/>
      </w:tblGrid>
      <w:tr w:rsidR="009B73E1" w:rsidRPr="004F0B6B" w:rsidTr="009B73E1">
        <w:trPr>
          <w:cantSplit/>
          <w:trHeight w:val="526"/>
        </w:trPr>
        <w:tc>
          <w:tcPr>
            <w:tcW w:w="8894" w:type="dxa"/>
            <w:gridSpan w:val="2"/>
            <w:shd w:val="clear" w:color="auto" w:fill="FFFFFF" w:themeFill="background1"/>
            <w:tcMar>
              <w:top w:w="15" w:type="dxa"/>
              <w:left w:w="105" w:type="dxa"/>
              <w:bottom w:w="0" w:type="dxa"/>
              <w:right w:w="105" w:type="dxa"/>
            </w:tcMar>
            <w:vAlign w:val="center"/>
            <w:hideMark/>
          </w:tcPr>
          <w:p w:rsidR="009B73E1" w:rsidRPr="004F0B6B" w:rsidRDefault="009B73E1" w:rsidP="009B73E1">
            <w:pPr>
              <w:jc w:val="center"/>
              <w:rPr>
                <w:rFonts w:ascii="Arial Narrow" w:hAnsi="Arial Narrow"/>
                <w:b/>
                <w:bCs/>
                <w:color w:val="000000"/>
                <w:kern w:val="24"/>
                <w:sz w:val="24"/>
                <w:szCs w:val="24"/>
              </w:rPr>
            </w:pPr>
            <w:r w:rsidRPr="004F0B6B">
              <w:rPr>
                <w:rFonts w:ascii="Arial Narrow" w:hAnsi="Arial Narrow"/>
                <w:b/>
                <w:bCs/>
                <w:color w:val="000000"/>
                <w:kern w:val="24"/>
                <w:sz w:val="24"/>
                <w:szCs w:val="24"/>
              </w:rPr>
              <w:t xml:space="preserve">SZKOŁY SPECJALNE                                                                                                                            </w:t>
            </w:r>
          </w:p>
        </w:tc>
      </w:tr>
      <w:tr w:rsidR="009B73E1" w:rsidRPr="004F0B6B" w:rsidTr="009B73E1">
        <w:trPr>
          <w:cantSplit/>
          <w:trHeight w:val="446"/>
        </w:trPr>
        <w:tc>
          <w:tcPr>
            <w:tcW w:w="0" w:type="auto"/>
            <w:shd w:val="clear" w:color="auto" w:fill="FFFFFF" w:themeFill="background1"/>
            <w:tcMar>
              <w:top w:w="15" w:type="dxa"/>
              <w:left w:w="105" w:type="dxa"/>
              <w:bottom w:w="0" w:type="dxa"/>
              <w:right w:w="105" w:type="dxa"/>
            </w:tcMa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000000"/>
                <w:kern w:val="24"/>
                <w:sz w:val="24"/>
                <w:szCs w:val="24"/>
              </w:rPr>
              <w:t>Nazwa szkoły</w:t>
            </w:r>
          </w:p>
        </w:tc>
        <w:tc>
          <w:tcPr>
            <w:tcW w:w="3899" w:type="dxa"/>
            <w:shd w:val="clear" w:color="auto" w:fill="FFFFFF" w:themeFill="background1"/>
            <w:tcMar>
              <w:top w:w="15" w:type="dxa"/>
              <w:left w:w="105" w:type="dxa"/>
              <w:bottom w:w="0" w:type="dxa"/>
              <w:right w:w="105" w:type="dxa"/>
            </w:tcMar>
            <w:hideMark/>
          </w:tcPr>
          <w:p w:rsidR="009B73E1" w:rsidRPr="004F0B6B" w:rsidRDefault="009B73E1" w:rsidP="009B73E1">
            <w:pPr>
              <w:jc w:val="center"/>
              <w:rPr>
                <w:rFonts w:ascii="Arial Narrow" w:hAnsi="Arial Narrow"/>
                <w:b/>
                <w:sz w:val="24"/>
                <w:szCs w:val="24"/>
              </w:rPr>
            </w:pPr>
            <w:r w:rsidRPr="004F0B6B">
              <w:rPr>
                <w:rFonts w:ascii="Arial Narrow" w:hAnsi="Arial Narrow"/>
                <w:b/>
                <w:color w:val="000000"/>
                <w:kern w:val="24"/>
                <w:sz w:val="24"/>
                <w:szCs w:val="24"/>
              </w:rPr>
              <w:t>Liczba uczniów</w:t>
            </w:r>
          </w:p>
        </w:tc>
      </w:tr>
      <w:tr w:rsidR="009B73E1" w:rsidRPr="004F0B6B" w:rsidTr="009B73E1">
        <w:trPr>
          <w:cantSplit/>
          <w:trHeight w:val="351"/>
        </w:trPr>
        <w:tc>
          <w:tcPr>
            <w:tcW w:w="0" w:type="auto"/>
            <w:shd w:val="clear" w:color="auto" w:fill="FFFFFF" w:themeFill="background1"/>
            <w:tcMar>
              <w:top w:w="15" w:type="dxa"/>
              <w:left w:w="105" w:type="dxa"/>
              <w:bottom w:w="0" w:type="dxa"/>
              <w:right w:w="105" w:type="dxa"/>
            </w:tcMar>
            <w:vAlign w:val="center"/>
            <w:hideMark/>
          </w:tcPr>
          <w:p w:rsidR="009B73E1" w:rsidRPr="004F0B6B" w:rsidRDefault="009B73E1" w:rsidP="009B73E1">
            <w:pPr>
              <w:jc w:val="both"/>
              <w:rPr>
                <w:rFonts w:ascii="Arial Narrow" w:hAnsi="Arial Narrow"/>
                <w:sz w:val="24"/>
                <w:szCs w:val="24"/>
              </w:rPr>
            </w:pPr>
            <w:r w:rsidRPr="004F0B6B">
              <w:rPr>
                <w:rFonts w:ascii="Arial Narrow" w:hAnsi="Arial Narrow"/>
                <w:bCs/>
                <w:color w:val="000000"/>
                <w:kern w:val="24"/>
                <w:sz w:val="24"/>
                <w:szCs w:val="24"/>
              </w:rPr>
              <w:t>Zespół Szkół Specjalnych -  Krosno Odrzańskie</w:t>
            </w:r>
          </w:p>
        </w:tc>
        <w:tc>
          <w:tcPr>
            <w:tcW w:w="3899" w:type="dxa"/>
            <w:shd w:val="clear" w:color="auto" w:fill="FFFFFF" w:themeFill="background1"/>
            <w:tcMar>
              <w:top w:w="15" w:type="dxa"/>
              <w:left w:w="105" w:type="dxa"/>
              <w:bottom w:w="0" w:type="dxa"/>
              <w:right w:w="105"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72</w:t>
            </w:r>
          </w:p>
        </w:tc>
      </w:tr>
      <w:tr w:rsidR="009B73E1" w:rsidRPr="004F0B6B" w:rsidTr="009B73E1">
        <w:trPr>
          <w:cantSplit/>
          <w:trHeight w:val="106"/>
        </w:trPr>
        <w:tc>
          <w:tcPr>
            <w:tcW w:w="0" w:type="auto"/>
            <w:shd w:val="clear" w:color="auto" w:fill="FFFFFF" w:themeFill="background1"/>
            <w:tcMar>
              <w:top w:w="15" w:type="dxa"/>
              <w:left w:w="105" w:type="dxa"/>
              <w:bottom w:w="0" w:type="dxa"/>
              <w:right w:w="105" w:type="dxa"/>
            </w:tcMar>
            <w:vAlign w:val="center"/>
            <w:hideMark/>
          </w:tcPr>
          <w:p w:rsidR="009B73E1" w:rsidRPr="004F0B6B" w:rsidRDefault="009B73E1" w:rsidP="009B73E1">
            <w:pPr>
              <w:jc w:val="both"/>
              <w:rPr>
                <w:rFonts w:ascii="Arial Narrow" w:hAnsi="Arial Narrow"/>
                <w:sz w:val="24"/>
                <w:szCs w:val="24"/>
              </w:rPr>
            </w:pPr>
            <w:r w:rsidRPr="004F0B6B">
              <w:rPr>
                <w:rFonts w:ascii="Arial Narrow" w:hAnsi="Arial Narrow"/>
                <w:bCs/>
                <w:color w:val="000000"/>
                <w:kern w:val="24"/>
                <w:sz w:val="24"/>
                <w:szCs w:val="24"/>
              </w:rPr>
              <w:t>Specjalny Ośrodek Szkolno – Wychowawczy -  Gubin</w:t>
            </w:r>
          </w:p>
        </w:tc>
        <w:tc>
          <w:tcPr>
            <w:tcW w:w="3899" w:type="dxa"/>
            <w:shd w:val="clear" w:color="auto" w:fill="FFFFFF" w:themeFill="background1"/>
            <w:tcMar>
              <w:top w:w="15" w:type="dxa"/>
              <w:left w:w="105" w:type="dxa"/>
              <w:bottom w:w="0" w:type="dxa"/>
              <w:right w:w="105"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000000"/>
                <w:kern w:val="24"/>
                <w:sz w:val="24"/>
                <w:szCs w:val="24"/>
              </w:rPr>
              <w:t>79</w:t>
            </w:r>
          </w:p>
        </w:tc>
      </w:tr>
      <w:tr w:rsidR="009B73E1" w:rsidRPr="004F0B6B" w:rsidTr="009B73E1">
        <w:trPr>
          <w:cantSplit/>
          <w:trHeight w:val="315"/>
        </w:trPr>
        <w:tc>
          <w:tcPr>
            <w:tcW w:w="0" w:type="auto"/>
            <w:shd w:val="clear" w:color="auto" w:fill="FFFFFF" w:themeFill="background1"/>
            <w:tcMar>
              <w:top w:w="15" w:type="dxa"/>
              <w:left w:w="105" w:type="dxa"/>
              <w:bottom w:w="0" w:type="dxa"/>
              <w:right w:w="105"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000000"/>
                <w:kern w:val="24"/>
                <w:sz w:val="24"/>
                <w:szCs w:val="24"/>
              </w:rPr>
              <w:t>Razem</w:t>
            </w:r>
          </w:p>
        </w:tc>
        <w:tc>
          <w:tcPr>
            <w:tcW w:w="3899" w:type="dxa"/>
            <w:shd w:val="clear" w:color="auto" w:fill="FFFFFF" w:themeFill="background1"/>
            <w:tcMar>
              <w:top w:w="15" w:type="dxa"/>
              <w:left w:w="105" w:type="dxa"/>
              <w:bottom w:w="0" w:type="dxa"/>
              <w:right w:w="105"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color w:val="000000"/>
                <w:kern w:val="24"/>
                <w:sz w:val="24"/>
                <w:szCs w:val="24"/>
              </w:rPr>
              <w:t>151</w:t>
            </w:r>
          </w:p>
        </w:tc>
      </w:tr>
    </w:tbl>
    <w:p w:rsidR="009B73E1" w:rsidRDefault="009B73E1" w:rsidP="009B73E1">
      <w:pPr>
        <w:spacing w:before="120"/>
        <w:ind w:left="76"/>
        <w:jc w:val="both"/>
        <w:rPr>
          <w:rFonts w:ascii="Arial Narrow" w:hAnsi="Arial Narrow"/>
          <w:i/>
          <w:sz w:val="18"/>
          <w:szCs w:val="18"/>
        </w:rPr>
      </w:pPr>
      <w:r w:rsidRPr="00E53260">
        <w:rPr>
          <w:rFonts w:ascii="Arial Narrow" w:hAnsi="Arial Narrow"/>
          <w:i/>
          <w:sz w:val="18"/>
          <w:szCs w:val="18"/>
        </w:rPr>
        <w:t>Źródło: opracowanie własne na podstawie danych z SIO na dzień 30.09.2015 r.</w:t>
      </w:r>
    </w:p>
    <w:p w:rsidR="009B73E1" w:rsidRDefault="009B73E1" w:rsidP="009B73E1">
      <w:pPr>
        <w:spacing w:before="120"/>
        <w:ind w:left="76"/>
        <w:jc w:val="both"/>
        <w:rPr>
          <w:rFonts w:ascii="Arial Narrow" w:hAnsi="Arial Narrow"/>
          <w:i/>
          <w:sz w:val="18"/>
          <w:szCs w:val="18"/>
        </w:rPr>
      </w:pPr>
    </w:p>
    <w:p w:rsidR="008A02BB" w:rsidRDefault="008A02BB" w:rsidP="009B73E1">
      <w:pPr>
        <w:spacing w:before="120"/>
        <w:ind w:left="76"/>
        <w:jc w:val="both"/>
        <w:rPr>
          <w:rFonts w:ascii="Arial Narrow" w:hAnsi="Arial Narrow"/>
          <w:i/>
          <w:sz w:val="18"/>
          <w:szCs w:val="18"/>
        </w:rPr>
      </w:pPr>
    </w:p>
    <w:p w:rsidR="008A02BB" w:rsidRDefault="008A02BB" w:rsidP="009B73E1">
      <w:pPr>
        <w:spacing w:before="120"/>
        <w:ind w:left="76"/>
        <w:jc w:val="both"/>
        <w:rPr>
          <w:rFonts w:ascii="Arial Narrow" w:hAnsi="Arial Narrow"/>
          <w:i/>
          <w:sz w:val="18"/>
          <w:szCs w:val="18"/>
        </w:rPr>
      </w:pPr>
    </w:p>
    <w:p w:rsidR="00987A54" w:rsidRDefault="00987A54" w:rsidP="009B73E1">
      <w:pPr>
        <w:spacing w:before="120"/>
        <w:ind w:left="76"/>
        <w:jc w:val="both"/>
        <w:rPr>
          <w:rFonts w:ascii="Arial Narrow" w:hAnsi="Arial Narrow"/>
          <w:i/>
          <w:sz w:val="18"/>
          <w:szCs w:val="18"/>
        </w:rPr>
      </w:pPr>
    </w:p>
    <w:p w:rsidR="00987A54" w:rsidRDefault="00987A54" w:rsidP="009B73E1">
      <w:pPr>
        <w:spacing w:before="120"/>
        <w:ind w:left="76"/>
        <w:jc w:val="both"/>
        <w:rPr>
          <w:rFonts w:ascii="Arial Narrow" w:hAnsi="Arial Narrow"/>
          <w:i/>
          <w:sz w:val="18"/>
          <w:szCs w:val="18"/>
        </w:rPr>
      </w:pPr>
    </w:p>
    <w:p w:rsidR="009B73E1" w:rsidRPr="00E53260" w:rsidRDefault="009B73E1" w:rsidP="009B73E1">
      <w:pPr>
        <w:tabs>
          <w:tab w:val="left" w:pos="8295"/>
        </w:tabs>
        <w:jc w:val="both"/>
        <w:rPr>
          <w:rFonts w:ascii="Arial Narrow" w:hAnsi="Arial Narrow"/>
          <w:sz w:val="18"/>
          <w:szCs w:val="18"/>
        </w:rPr>
      </w:pPr>
    </w:p>
    <w:p w:rsidR="009B73E1" w:rsidRPr="00571EC9" w:rsidRDefault="009B73E1" w:rsidP="00960F64">
      <w:pPr>
        <w:pStyle w:val="Akapitzlist"/>
        <w:widowControl/>
        <w:numPr>
          <w:ilvl w:val="0"/>
          <w:numId w:val="34"/>
        </w:numPr>
        <w:suppressAutoHyphens w:val="0"/>
        <w:overflowPunct/>
        <w:autoSpaceDE/>
        <w:autoSpaceDN/>
        <w:spacing w:line="276" w:lineRule="auto"/>
        <w:contextualSpacing/>
        <w:jc w:val="both"/>
        <w:textAlignment w:val="auto"/>
        <w:rPr>
          <w:rFonts w:ascii="Arial Narrow" w:hAnsi="Arial Narrow"/>
          <w:bCs/>
          <w:sz w:val="24"/>
          <w:szCs w:val="24"/>
        </w:rPr>
      </w:pPr>
      <w:r w:rsidRPr="004F0B6B">
        <w:rPr>
          <w:rFonts w:ascii="Arial Narrow" w:hAnsi="Arial Narrow"/>
          <w:b/>
          <w:bCs/>
          <w:sz w:val="24"/>
          <w:szCs w:val="24"/>
        </w:rPr>
        <w:lastRenderedPageBreak/>
        <w:t xml:space="preserve">Typy i kierunki szkół wchodzących w skład poszczególnych zespołów szkół </w:t>
      </w:r>
    </w:p>
    <w:p w:rsidR="009B73E1" w:rsidRPr="004F0B6B" w:rsidRDefault="009B73E1" w:rsidP="009B73E1">
      <w:pPr>
        <w:pStyle w:val="Akapitzlist"/>
        <w:ind w:left="360"/>
        <w:jc w:val="both"/>
        <w:rPr>
          <w:rFonts w:ascii="Arial Narrow" w:hAnsi="Arial Narrow"/>
          <w:bCs/>
          <w:sz w:val="24"/>
          <w:szCs w:val="24"/>
        </w:rPr>
      </w:pPr>
    </w:p>
    <w:p w:rsidR="009B73E1" w:rsidRDefault="009B73E1" w:rsidP="009B73E1">
      <w:pPr>
        <w:spacing w:line="360" w:lineRule="auto"/>
        <w:ind w:firstLine="357"/>
        <w:jc w:val="both"/>
        <w:rPr>
          <w:rFonts w:ascii="Arial Narrow" w:hAnsi="Arial Narrow"/>
          <w:bCs/>
          <w:sz w:val="24"/>
          <w:szCs w:val="24"/>
        </w:rPr>
      </w:pPr>
      <w:r w:rsidRPr="004F0B6B">
        <w:rPr>
          <w:rFonts w:ascii="Arial Narrow" w:hAnsi="Arial Narrow"/>
          <w:bCs/>
          <w:sz w:val="24"/>
          <w:szCs w:val="24"/>
        </w:rPr>
        <w:t>Cechą  charakterystyczną szkół ponadgimnazjalnych, dla których organem prowadzącym jest Powiat Krośnieński jest szeroki wachlarz oferowanych kierunków kształcenia.</w:t>
      </w:r>
    </w:p>
    <w:p w:rsidR="009B73E1" w:rsidRPr="004F0B6B" w:rsidRDefault="009B73E1" w:rsidP="009B73E1">
      <w:pPr>
        <w:ind w:firstLine="360"/>
        <w:jc w:val="both"/>
        <w:rPr>
          <w:rFonts w:ascii="Arial Narrow" w:hAnsi="Arial Narrow"/>
          <w:bCs/>
          <w:sz w:val="24"/>
          <w:szCs w:val="24"/>
        </w:rPr>
      </w:pPr>
    </w:p>
    <w:p w:rsidR="009B73E1" w:rsidRDefault="0035381D" w:rsidP="008813C7">
      <w:pPr>
        <w:pStyle w:val="Nagwek5"/>
      </w:pPr>
      <w:bookmarkStart w:id="56" w:name="_Toc453310984"/>
      <w:r>
        <w:t>Tabela Nr 29</w:t>
      </w:r>
      <w:r w:rsidR="009B73E1" w:rsidRPr="00571EC9">
        <w:t>. Wykaz kierunków kształcenia w poszczególnych szkołach ponadgimnazjalnych</w:t>
      </w:r>
      <w:r w:rsidR="009B73E1">
        <w:t xml:space="preserve"> przedstawia tabela poniżej</w:t>
      </w:r>
      <w:bookmarkEnd w:id="56"/>
    </w:p>
    <w:p w:rsidR="009B73E1" w:rsidRPr="00571EC9" w:rsidRDefault="009B73E1" w:rsidP="009B73E1">
      <w:pPr>
        <w:jc w:val="both"/>
        <w:rPr>
          <w:rFonts w:ascii="Arial Narrow" w:hAnsi="Arial Narrow"/>
          <w:b/>
          <w:sz w:val="20"/>
          <w:szCs w:val="20"/>
        </w:rPr>
      </w:pPr>
    </w:p>
    <w:tbl>
      <w:tblPr>
        <w:tblStyle w:val="Tabela-Siatka"/>
        <w:tblW w:w="0" w:type="auto"/>
        <w:tblInd w:w="-5" w:type="dxa"/>
        <w:tblLook w:val="04A0"/>
      </w:tblPr>
      <w:tblGrid>
        <w:gridCol w:w="3571"/>
        <w:gridCol w:w="2070"/>
        <w:gridCol w:w="3426"/>
      </w:tblGrid>
      <w:tr w:rsidR="009B73E1" w:rsidRPr="004F0B6B" w:rsidTr="009B73E1">
        <w:tc>
          <w:tcPr>
            <w:tcW w:w="3571" w:type="dxa"/>
            <w:vAlign w:val="center"/>
          </w:tcPr>
          <w:p w:rsidR="009B73E1" w:rsidRPr="004F0B6B" w:rsidRDefault="009B73E1" w:rsidP="009B73E1">
            <w:pPr>
              <w:pStyle w:val="NormalnyWeb"/>
              <w:jc w:val="center"/>
              <w:rPr>
                <w:rFonts w:ascii="Arial Narrow" w:hAnsi="Arial Narrow"/>
                <w:b/>
              </w:rPr>
            </w:pPr>
            <w:r w:rsidRPr="004F0B6B">
              <w:rPr>
                <w:rFonts w:ascii="Arial Narrow" w:hAnsi="Arial Narrow"/>
                <w:b/>
              </w:rPr>
              <w:t>Nazwa placówki</w:t>
            </w:r>
          </w:p>
        </w:tc>
        <w:tc>
          <w:tcPr>
            <w:tcW w:w="2070" w:type="dxa"/>
            <w:vAlign w:val="center"/>
          </w:tcPr>
          <w:p w:rsidR="009B73E1" w:rsidRPr="004F0B6B" w:rsidRDefault="009B73E1" w:rsidP="009B73E1">
            <w:pPr>
              <w:pStyle w:val="NormalnyWeb"/>
              <w:jc w:val="center"/>
              <w:rPr>
                <w:rFonts w:ascii="Arial Narrow" w:hAnsi="Arial Narrow"/>
                <w:b/>
              </w:rPr>
            </w:pPr>
            <w:r w:rsidRPr="004F0B6B">
              <w:rPr>
                <w:rFonts w:ascii="Arial Narrow" w:hAnsi="Arial Narrow"/>
                <w:b/>
              </w:rPr>
              <w:t xml:space="preserve">Typy szkół               </w:t>
            </w:r>
            <w:r w:rsidRPr="004F0B6B">
              <w:rPr>
                <w:rFonts w:ascii="Arial Narrow" w:hAnsi="Arial Narrow"/>
              </w:rPr>
              <w:t>(rok szkolny 2015/2016)</w:t>
            </w:r>
          </w:p>
        </w:tc>
        <w:tc>
          <w:tcPr>
            <w:tcW w:w="3426" w:type="dxa"/>
            <w:vAlign w:val="center"/>
          </w:tcPr>
          <w:p w:rsidR="009B73E1" w:rsidRPr="004F0B6B" w:rsidRDefault="009B73E1" w:rsidP="009B73E1">
            <w:pPr>
              <w:pStyle w:val="NormalnyWeb"/>
              <w:jc w:val="center"/>
              <w:rPr>
                <w:rFonts w:ascii="Arial Narrow" w:hAnsi="Arial Narrow"/>
                <w:b/>
              </w:rPr>
            </w:pPr>
            <w:r w:rsidRPr="004F0B6B">
              <w:rPr>
                <w:rFonts w:ascii="Arial Narrow" w:hAnsi="Arial Narrow"/>
                <w:b/>
              </w:rPr>
              <w:t>Kierunki kształcenia</w:t>
            </w:r>
          </w:p>
        </w:tc>
      </w:tr>
      <w:tr w:rsidR="009B73E1" w:rsidRPr="004F0B6B" w:rsidTr="009B73E1">
        <w:tc>
          <w:tcPr>
            <w:tcW w:w="3571" w:type="dxa"/>
            <w:vAlign w:val="center"/>
          </w:tcPr>
          <w:p w:rsidR="009B73E1" w:rsidRPr="005F050B" w:rsidRDefault="009B73E1" w:rsidP="009B73E1">
            <w:pPr>
              <w:pStyle w:val="NormalnyWeb"/>
              <w:spacing w:before="0" w:beforeAutospacing="0" w:after="0" w:afterAutospacing="0"/>
              <w:jc w:val="center"/>
              <w:rPr>
                <w:rFonts w:ascii="Arial Narrow" w:hAnsi="Arial Narrow"/>
              </w:rPr>
            </w:pPr>
            <w:r w:rsidRPr="005F050B">
              <w:rPr>
                <w:rFonts w:ascii="Arial Narrow" w:hAnsi="Arial Narrow"/>
              </w:rPr>
              <w:t xml:space="preserve">Zespół Szkół Ponadgimnazjalnych </w:t>
            </w:r>
            <w:r w:rsidRPr="005F050B">
              <w:rPr>
                <w:rFonts w:ascii="Arial Narrow" w:hAnsi="Arial Narrow"/>
              </w:rPr>
              <w:br/>
              <w:t>w Gubinie</w:t>
            </w:r>
          </w:p>
        </w:tc>
        <w:tc>
          <w:tcPr>
            <w:tcW w:w="2070" w:type="dxa"/>
            <w:vAlign w:val="center"/>
          </w:tcPr>
          <w:p w:rsidR="009B73E1" w:rsidRPr="004F0B6B" w:rsidRDefault="009B73E1" w:rsidP="009B73E1">
            <w:pPr>
              <w:pStyle w:val="NormalnyWeb"/>
              <w:spacing w:before="0" w:beforeAutospacing="0" w:after="0" w:afterAutospacing="0"/>
              <w:jc w:val="center"/>
              <w:rPr>
                <w:rFonts w:ascii="Arial Narrow" w:hAnsi="Arial Narrow"/>
              </w:rPr>
            </w:pPr>
            <w:r w:rsidRPr="004F0B6B">
              <w:rPr>
                <w:rFonts w:ascii="Arial Narrow" w:hAnsi="Arial Narrow"/>
              </w:rPr>
              <w:t>Technikum</w:t>
            </w:r>
          </w:p>
        </w:tc>
        <w:tc>
          <w:tcPr>
            <w:tcW w:w="3426" w:type="dxa"/>
            <w:vAlign w:val="center"/>
          </w:tcPr>
          <w:p w:rsidR="009B73E1" w:rsidRPr="004F0B6B" w:rsidRDefault="009B73E1" w:rsidP="00960F64">
            <w:pPr>
              <w:pStyle w:val="NormalnyWeb"/>
              <w:numPr>
                <w:ilvl w:val="0"/>
                <w:numId w:val="29"/>
              </w:numPr>
              <w:spacing w:before="0" w:beforeAutospacing="0" w:after="0" w:afterAutospacing="0"/>
              <w:rPr>
                <w:rFonts w:ascii="Arial Narrow" w:hAnsi="Arial Narrow"/>
              </w:rPr>
            </w:pPr>
            <w:r w:rsidRPr="004F0B6B">
              <w:rPr>
                <w:rFonts w:ascii="Arial Narrow" w:hAnsi="Arial Narrow"/>
              </w:rPr>
              <w:t>Technik informatyk</w:t>
            </w:r>
          </w:p>
          <w:p w:rsidR="009B73E1" w:rsidRPr="004F0B6B" w:rsidRDefault="009B73E1" w:rsidP="00960F64">
            <w:pPr>
              <w:pStyle w:val="NormalnyWeb"/>
              <w:numPr>
                <w:ilvl w:val="0"/>
                <w:numId w:val="29"/>
              </w:numPr>
              <w:spacing w:before="0" w:beforeAutospacing="0" w:after="0" w:afterAutospacing="0"/>
              <w:rPr>
                <w:rFonts w:ascii="Arial Narrow" w:hAnsi="Arial Narrow"/>
              </w:rPr>
            </w:pPr>
            <w:r w:rsidRPr="004F0B6B">
              <w:rPr>
                <w:rFonts w:ascii="Arial Narrow" w:hAnsi="Arial Narrow"/>
              </w:rPr>
              <w:t>Technik  pojazdów samochod</w:t>
            </w:r>
            <w:r w:rsidRPr="004F0B6B">
              <w:rPr>
                <w:rFonts w:ascii="Arial Narrow" w:hAnsi="Arial Narrow"/>
              </w:rPr>
              <w:t>o</w:t>
            </w:r>
            <w:r w:rsidRPr="004F0B6B">
              <w:rPr>
                <w:rFonts w:ascii="Arial Narrow" w:hAnsi="Arial Narrow"/>
              </w:rPr>
              <w:t>wych</w:t>
            </w:r>
          </w:p>
          <w:p w:rsidR="009B73E1" w:rsidRPr="004F0B6B" w:rsidRDefault="009B73E1" w:rsidP="00960F64">
            <w:pPr>
              <w:pStyle w:val="NormalnyWeb"/>
              <w:numPr>
                <w:ilvl w:val="0"/>
                <w:numId w:val="29"/>
              </w:numPr>
              <w:spacing w:before="0" w:beforeAutospacing="0" w:after="0" w:afterAutospacing="0"/>
              <w:rPr>
                <w:rFonts w:ascii="Arial Narrow" w:hAnsi="Arial Narrow"/>
              </w:rPr>
            </w:pPr>
            <w:r w:rsidRPr="004F0B6B">
              <w:rPr>
                <w:rFonts w:ascii="Arial Narrow" w:hAnsi="Arial Narrow"/>
              </w:rPr>
              <w:t>Technik  hotelarz</w:t>
            </w:r>
          </w:p>
          <w:p w:rsidR="009B73E1" w:rsidRPr="004F0B6B" w:rsidRDefault="009B73E1" w:rsidP="00960F64">
            <w:pPr>
              <w:pStyle w:val="NormalnyWeb"/>
              <w:numPr>
                <w:ilvl w:val="0"/>
                <w:numId w:val="29"/>
              </w:numPr>
              <w:spacing w:before="0" w:beforeAutospacing="0" w:after="0" w:afterAutospacing="0"/>
              <w:rPr>
                <w:rFonts w:ascii="Arial Narrow" w:hAnsi="Arial Narrow"/>
              </w:rPr>
            </w:pPr>
            <w:r w:rsidRPr="004F0B6B">
              <w:rPr>
                <w:rFonts w:ascii="Arial Narrow" w:hAnsi="Arial Narrow"/>
              </w:rPr>
              <w:t>Technik  żywienie i usług g</w:t>
            </w:r>
            <w:r w:rsidRPr="004F0B6B">
              <w:rPr>
                <w:rFonts w:ascii="Arial Narrow" w:hAnsi="Arial Narrow"/>
              </w:rPr>
              <w:t>a</w:t>
            </w:r>
            <w:r w:rsidRPr="004F0B6B">
              <w:rPr>
                <w:rFonts w:ascii="Arial Narrow" w:hAnsi="Arial Narrow"/>
              </w:rPr>
              <w:t>stronomicznych</w:t>
            </w:r>
          </w:p>
        </w:tc>
      </w:tr>
      <w:tr w:rsidR="009B73E1" w:rsidRPr="004F0B6B" w:rsidTr="009B73E1">
        <w:trPr>
          <w:trHeight w:val="315"/>
        </w:trPr>
        <w:tc>
          <w:tcPr>
            <w:tcW w:w="3571" w:type="dxa"/>
            <w:vMerge w:val="restart"/>
            <w:vAlign w:val="center"/>
          </w:tcPr>
          <w:p w:rsidR="009B73E1" w:rsidRPr="005F050B" w:rsidRDefault="009B73E1" w:rsidP="009B73E1">
            <w:pPr>
              <w:pStyle w:val="NormalnyWeb"/>
              <w:jc w:val="center"/>
              <w:rPr>
                <w:rFonts w:ascii="Arial Narrow" w:hAnsi="Arial Narrow"/>
              </w:rPr>
            </w:pPr>
            <w:r w:rsidRPr="005F050B">
              <w:rPr>
                <w:rFonts w:ascii="Arial Narrow" w:hAnsi="Arial Narrow"/>
              </w:rPr>
              <w:t>Zespół Szkół Licealnych i Technic</w:t>
            </w:r>
            <w:r w:rsidRPr="005F050B">
              <w:rPr>
                <w:rFonts w:ascii="Arial Narrow" w:hAnsi="Arial Narrow"/>
              </w:rPr>
              <w:t>z</w:t>
            </w:r>
            <w:r w:rsidRPr="005F050B">
              <w:rPr>
                <w:rFonts w:ascii="Arial Narrow" w:hAnsi="Arial Narrow"/>
              </w:rPr>
              <w:t>nych w Gubinie</w:t>
            </w:r>
          </w:p>
        </w:tc>
        <w:tc>
          <w:tcPr>
            <w:tcW w:w="2070" w:type="dxa"/>
            <w:tcBorders>
              <w:bottom w:val="single" w:sz="4" w:space="0" w:color="auto"/>
            </w:tcBorders>
            <w:vAlign w:val="center"/>
          </w:tcPr>
          <w:p w:rsidR="009B73E1" w:rsidRPr="004F0B6B" w:rsidRDefault="009B73E1" w:rsidP="009B73E1">
            <w:pPr>
              <w:pStyle w:val="NormalnyWeb"/>
              <w:jc w:val="center"/>
              <w:rPr>
                <w:rFonts w:ascii="Arial Narrow" w:hAnsi="Arial Narrow"/>
              </w:rPr>
            </w:pPr>
            <w:r w:rsidRPr="004F0B6B">
              <w:rPr>
                <w:rFonts w:ascii="Arial Narrow" w:hAnsi="Arial Narrow"/>
              </w:rPr>
              <w:t>Liceum</w:t>
            </w:r>
          </w:p>
        </w:tc>
        <w:tc>
          <w:tcPr>
            <w:tcW w:w="3426" w:type="dxa"/>
            <w:tcBorders>
              <w:bottom w:val="single" w:sz="4" w:space="0" w:color="auto"/>
            </w:tcBorders>
            <w:vAlign w:val="center"/>
          </w:tcPr>
          <w:p w:rsidR="009B73E1" w:rsidRPr="004F0B6B" w:rsidRDefault="009B73E1" w:rsidP="009B73E1">
            <w:pPr>
              <w:pStyle w:val="NormalnyWeb"/>
              <w:ind w:left="360"/>
              <w:rPr>
                <w:rFonts w:ascii="Arial Narrow" w:hAnsi="Arial Narrow"/>
              </w:rPr>
            </w:pPr>
          </w:p>
        </w:tc>
      </w:tr>
      <w:tr w:rsidR="009B73E1" w:rsidRPr="004F0B6B" w:rsidTr="009B73E1">
        <w:trPr>
          <w:trHeight w:val="483"/>
        </w:trPr>
        <w:tc>
          <w:tcPr>
            <w:tcW w:w="3571" w:type="dxa"/>
            <w:vMerge/>
          </w:tcPr>
          <w:p w:rsidR="009B73E1" w:rsidRPr="004F0B6B" w:rsidRDefault="009B73E1" w:rsidP="009B73E1">
            <w:pPr>
              <w:pStyle w:val="NormalnyWeb"/>
              <w:rPr>
                <w:rFonts w:ascii="Arial Narrow" w:hAnsi="Arial Narrow"/>
              </w:rPr>
            </w:pPr>
          </w:p>
        </w:tc>
        <w:tc>
          <w:tcPr>
            <w:tcW w:w="2070" w:type="dxa"/>
            <w:tcBorders>
              <w:top w:val="single" w:sz="4" w:space="0" w:color="auto"/>
              <w:bottom w:val="single" w:sz="4" w:space="0" w:color="auto"/>
            </w:tcBorders>
            <w:vAlign w:val="center"/>
          </w:tcPr>
          <w:p w:rsidR="009B73E1" w:rsidRPr="004F0B6B" w:rsidRDefault="009B73E1" w:rsidP="009B73E1">
            <w:pPr>
              <w:pStyle w:val="NormalnyWeb"/>
              <w:jc w:val="center"/>
              <w:rPr>
                <w:rFonts w:ascii="Arial Narrow" w:hAnsi="Arial Narrow"/>
              </w:rPr>
            </w:pPr>
            <w:r w:rsidRPr="004F0B6B">
              <w:rPr>
                <w:rFonts w:ascii="Arial Narrow" w:hAnsi="Arial Narrow"/>
              </w:rPr>
              <w:t>Technikum</w:t>
            </w:r>
          </w:p>
        </w:tc>
        <w:tc>
          <w:tcPr>
            <w:tcW w:w="3426" w:type="dxa"/>
            <w:tcBorders>
              <w:top w:val="single" w:sz="4" w:space="0" w:color="auto"/>
              <w:bottom w:val="single" w:sz="4" w:space="0" w:color="auto"/>
            </w:tcBorders>
            <w:vAlign w:val="center"/>
          </w:tcPr>
          <w:p w:rsidR="009B73E1" w:rsidRPr="004F0B6B" w:rsidRDefault="009B73E1" w:rsidP="00960F64">
            <w:pPr>
              <w:pStyle w:val="NormalnyWeb"/>
              <w:numPr>
                <w:ilvl w:val="0"/>
                <w:numId w:val="30"/>
              </w:numPr>
              <w:rPr>
                <w:rFonts w:ascii="Arial Narrow" w:hAnsi="Arial Narrow"/>
              </w:rPr>
            </w:pPr>
            <w:r w:rsidRPr="004F0B6B">
              <w:rPr>
                <w:rFonts w:ascii="Arial Narrow" w:hAnsi="Arial Narrow"/>
              </w:rPr>
              <w:t>Technik logistyk</w:t>
            </w:r>
          </w:p>
          <w:p w:rsidR="009B73E1" w:rsidRPr="004F0B6B" w:rsidRDefault="009B73E1" w:rsidP="00960F64">
            <w:pPr>
              <w:pStyle w:val="NormalnyWeb"/>
              <w:numPr>
                <w:ilvl w:val="0"/>
                <w:numId w:val="30"/>
              </w:numPr>
              <w:rPr>
                <w:rFonts w:ascii="Arial Narrow" w:hAnsi="Arial Narrow"/>
              </w:rPr>
            </w:pPr>
            <w:r w:rsidRPr="004F0B6B">
              <w:rPr>
                <w:rFonts w:ascii="Arial Narrow" w:hAnsi="Arial Narrow"/>
              </w:rPr>
              <w:t>Technik  ekonomii</w:t>
            </w:r>
          </w:p>
          <w:p w:rsidR="009B73E1" w:rsidRPr="004F0B6B" w:rsidRDefault="009B73E1" w:rsidP="00960F64">
            <w:pPr>
              <w:pStyle w:val="NormalnyWeb"/>
              <w:numPr>
                <w:ilvl w:val="0"/>
                <w:numId w:val="30"/>
              </w:numPr>
              <w:spacing w:before="0" w:beforeAutospacing="0" w:after="0" w:afterAutospacing="0"/>
              <w:rPr>
                <w:rFonts w:ascii="Arial Narrow" w:hAnsi="Arial Narrow"/>
              </w:rPr>
            </w:pPr>
            <w:r w:rsidRPr="004F0B6B">
              <w:rPr>
                <w:rFonts w:ascii="Arial Narrow" w:hAnsi="Arial Narrow"/>
              </w:rPr>
              <w:t>Technik  hotelarz</w:t>
            </w:r>
          </w:p>
          <w:p w:rsidR="009B73E1" w:rsidRPr="004F0B6B" w:rsidRDefault="009B73E1" w:rsidP="00960F64">
            <w:pPr>
              <w:pStyle w:val="NormalnyWeb"/>
              <w:numPr>
                <w:ilvl w:val="0"/>
                <w:numId w:val="30"/>
              </w:numPr>
              <w:rPr>
                <w:rFonts w:ascii="Arial Narrow" w:hAnsi="Arial Narrow"/>
              </w:rPr>
            </w:pPr>
            <w:r w:rsidRPr="004F0B6B">
              <w:rPr>
                <w:rFonts w:ascii="Arial Narrow" w:hAnsi="Arial Narrow"/>
              </w:rPr>
              <w:t>Technik fryzjerstwa</w:t>
            </w:r>
          </w:p>
          <w:p w:rsidR="009B73E1" w:rsidRPr="004F0B6B" w:rsidRDefault="009B73E1" w:rsidP="00960F64">
            <w:pPr>
              <w:pStyle w:val="NormalnyWeb"/>
              <w:numPr>
                <w:ilvl w:val="0"/>
                <w:numId w:val="30"/>
              </w:numPr>
              <w:rPr>
                <w:rFonts w:ascii="Arial Narrow" w:hAnsi="Arial Narrow"/>
              </w:rPr>
            </w:pPr>
            <w:r w:rsidRPr="004F0B6B">
              <w:rPr>
                <w:rFonts w:ascii="Arial Narrow" w:hAnsi="Arial Narrow"/>
              </w:rPr>
              <w:t>Technik żywienia i usług gastr</w:t>
            </w:r>
            <w:r w:rsidRPr="004F0B6B">
              <w:rPr>
                <w:rFonts w:ascii="Arial Narrow" w:hAnsi="Arial Narrow"/>
              </w:rPr>
              <w:t>o</w:t>
            </w:r>
            <w:r w:rsidRPr="004F0B6B">
              <w:rPr>
                <w:rFonts w:ascii="Arial Narrow" w:hAnsi="Arial Narrow"/>
              </w:rPr>
              <w:t xml:space="preserve">nomicznych </w:t>
            </w:r>
          </w:p>
        </w:tc>
      </w:tr>
      <w:tr w:rsidR="009B73E1" w:rsidRPr="004F0B6B" w:rsidTr="009B73E1">
        <w:trPr>
          <w:trHeight w:val="2100"/>
        </w:trPr>
        <w:tc>
          <w:tcPr>
            <w:tcW w:w="3571" w:type="dxa"/>
            <w:vMerge/>
          </w:tcPr>
          <w:p w:rsidR="009B73E1" w:rsidRPr="004F0B6B" w:rsidRDefault="009B73E1" w:rsidP="009B73E1">
            <w:pPr>
              <w:pStyle w:val="NormalnyWeb"/>
              <w:rPr>
                <w:rFonts w:ascii="Arial Narrow" w:hAnsi="Arial Narrow"/>
              </w:rPr>
            </w:pPr>
          </w:p>
        </w:tc>
        <w:tc>
          <w:tcPr>
            <w:tcW w:w="2070" w:type="dxa"/>
            <w:tcBorders>
              <w:top w:val="single" w:sz="4" w:space="0" w:color="auto"/>
            </w:tcBorders>
            <w:vAlign w:val="center"/>
          </w:tcPr>
          <w:p w:rsidR="009B73E1" w:rsidRPr="004F0B6B" w:rsidRDefault="009B73E1" w:rsidP="009B73E1">
            <w:pPr>
              <w:pStyle w:val="NormalnyWeb"/>
              <w:jc w:val="center"/>
              <w:rPr>
                <w:rFonts w:ascii="Arial Narrow" w:hAnsi="Arial Narrow"/>
              </w:rPr>
            </w:pPr>
            <w:r w:rsidRPr="004F0B6B">
              <w:rPr>
                <w:rFonts w:ascii="Arial Narrow" w:hAnsi="Arial Narrow"/>
              </w:rPr>
              <w:t>Zasadnicza Szkoła Zawodowa</w:t>
            </w:r>
          </w:p>
        </w:tc>
        <w:tc>
          <w:tcPr>
            <w:tcW w:w="3426" w:type="dxa"/>
            <w:tcBorders>
              <w:top w:val="single" w:sz="4" w:space="0" w:color="auto"/>
            </w:tcBorders>
            <w:vAlign w:val="center"/>
          </w:tcPr>
          <w:p w:rsidR="009B73E1" w:rsidRPr="004F0B6B" w:rsidRDefault="009B73E1" w:rsidP="009B73E1">
            <w:pPr>
              <w:pStyle w:val="NormalnyWeb"/>
              <w:rPr>
                <w:rFonts w:ascii="Arial Narrow" w:hAnsi="Arial Narrow"/>
              </w:rPr>
            </w:pPr>
          </w:p>
          <w:p w:rsidR="009B73E1" w:rsidRPr="004F0B6B" w:rsidRDefault="009B73E1" w:rsidP="00960F64">
            <w:pPr>
              <w:pStyle w:val="NormalnyWeb"/>
              <w:numPr>
                <w:ilvl w:val="0"/>
                <w:numId w:val="30"/>
              </w:numPr>
              <w:rPr>
                <w:rFonts w:ascii="Arial Narrow" w:hAnsi="Arial Narrow"/>
              </w:rPr>
            </w:pPr>
            <w:r w:rsidRPr="004F0B6B">
              <w:rPr>
                <w:rFonts w:ascii="Arial Narrow" w:hAnsi="Arial Narrow"/>
              </w:rPr>
              <w:t>Kucharz</w:t>
            </w:r>
          </w:p>
          <w:p w:rsidR="009B73E1" w:rsidRPr="004F0B6B" w:rsidRDefault="009B73E1" w:rsidP="00960F64">
            <w:pPr>
              <w:pStyle w:val="NormalnyWeb"/>
              <w:numPr>
                <w:ilvl w:val="0"/>
                <w:numId w:val="30"/>
              </w:numPr>
              <w:rPr>
                <w:rFonts w:ascii="Arial Narrow" w:hAnsi="Arial Narrow"/>
              </w:rPr>
            </w:pPr>
            <w:r w:rsidRPr="004F0B6B">
              <w:rPr>
                <w:rFonts w:ascii="Arial Narrow" w:hAnsi="Arial Narrow"/>
              </w:rPr>
              <w:t>Klasa wielozawodowa</w:t>
            </w:r>
          </w:p>
        </w:tc>
      </w:tr>
      <w:tr w:rsidR="009B73E1" w:rsidRPr="004F0B6B" w:rsidTr="009B73E1">
        <w:trPr>
          <w:trHeight w:val="390"/>
        </w:trPr>
        <w:tc>
          <w:tcPr>
            <w:tcW w:w="3571" w:type="dxa"/>
            <w:vMerge w:val="restart"/>
            <w:vAlign w:val="center"/>
          </w:tcPr>
          <w:p w:rsidR="009B73E1" w:rsidRPr="005F050B" w:rsidRDefault="009B73E1" w:rsidP="009B73E1">
            <w:pPr>
              <w:pStyle w:val="NormalnyWeb"/>
              <w:jc w:val="center"/>
              <w:rPr>
                <w:rFonts w:ascii="Arial Narrow" w:hAnsi="Arial Narrow"/>
              </w:rPr>
            </w:pPr>
            <w:r w:rsidRPr="005F050B">
              <w:rPr>
                <w:rFonts w:ascii="Arial Narrow" w:hAnsi="Arial Narrow"/>
              </w:rPr>
              <w:t xml:space="preserve">Zespół Szkół Ponadgimnazjalnych </w:t>
            </w:r>
            <w:r w:rsidRPr="005F050B">
              <w:rPr>
                <w:rFonts w:ascii="Arial Narrow" w:hAnsi="Arial Narrow"/>
              </w:rPr>
              <w:br/>
              <w:t>w Krośnie Odrzańskim</w:t>
            </w:r>
          </w:p>
        </w:tc>
        <w:tc>
          <w:tcPr>
            <w:tcW w:w="2070" w:type="dxa"/>
            <w:tcBorders>
              <w:bottom w:val="single" w:sz="4" w:space="0" w:color="auto"/>
            </w:tcBorders>
            <w:vAlign w:val="center"/>
          </w:tcPr>
          <w:p w:rsidR="009B73E1" w:rsidRPr="004F0B6B" w:rsidRDefault="009B73E1" w:rsidP="009B73E1">
            <w:pPr>
              <w:pStyle w:val="NormalnyWeb"/>
              <w:jc w:val="center"/>
              <w:rPr>
                <w:rFonts w:ascii="Arial Narrow" w:hAnsi="Arial Narrow"/>
              </w:rPr>
            </w:pPr>
            <w:r w:rsidRPr="004F0B6B">
              <w:rPr>
                <w:rFonts w:ascii="Arial Narrow" w:hAnsi="Arial Narrow"/>
              </w:rPr>
              <w:t>Liceum</w:t>
            </w:r>
          </w:p>
        </w:tc>
        <w:tc>
          <w:tcPr>
            <w:tcW w:w="3426" w:type="dxa"/>
            <w:tcBorders>
              <w:bottom w:val="single" w:sz="4" w:space="0" w:color="auto"/>
            </w:tcBorders>
            <w:vAlign w:val="center"/>
          </w:tcPr>
          <w:p w:rsidR="009B73E1" w:rsidRPr="004F0B6B" w:rsidRDefault="009B73E1" w:rsidP="009B73E1">
            <w:pPr>
              <w:pStyle w:val="NormalnyWeb"/>
              <w:ind w:left="176"/>
              <w:rPr>
                <w:rFonts w:ascii="Arial Narrow" w:hAnsi="Arial Narrow"/>
              </w:rPr>
            </w:pPr>
          </w:p>
        </w:tc>
      </w:tr>
      <w:tr w:rsidR="009B73E1" w:rsidRPr="004F0B6B" w:rsidTr="009B73E1">
        <w:trPr>
          <w:trHeight w:val="480"/>
        </w:trPr>
        <w:tc>
          <w:tcPr>
            <w:tcW w:w="3571" w:type="dxa"/>
            <w:vMerge/>
          </w:tcPr>
          <w:p w:rsidR="009B73E1" w:rsidRPr="004F0B6B" w:rsidRDefault="009B73E1" w:rsidP="009B73E1">
            <w:pPr>
              <w:pStyle w:val="NormalnyWeb"/>
              <w:rPr>
                <w:rFonts w:ascii="Arial Narrow" w:hAnsi="Arial Narrow"/>
              </w:rPr>
            </w:pPr>
          </w:p>
        </w:tc>
        <w:tc>
          <w:tcPr>
            <w:tcW w:w="2070" w:type="dxa"/>
            <w:tcBorders>
              <w:top w:val="single" w:sz="4" w:space="0" w:color="auto"/>
              <w:bottom w:val="single" w:sz="4" w:space="0" w:color="auto"/>
            </w:tcBorders>
            <w:vAlign w:val="center"/>
          </w:tcPr>
          <w:p w:rsidR="009B73E1" w:rsidRPr="004F0B6B" w:rsidRDefault="009B73E1" w:rsidP="009B73E1">
            <w:pPr>
              <w:pStyle w:val="NormalnyWeb"/>
              <w:jc w:val="center"/>
              <w:rPr>
                <w:rFonts w:ascii="Arial Narrow" w:hAnsi="Arial Narrow"/>
              </w:rPr>
            </w:pPr>
            <w:r w:rsidRPr="004F0B6B">
              <w:rPr>
                <w:rFonts w:ascii="Arial Narrow" w:hAnsi="Arial Narrow"/>
              </w:rPr>
              <w:t>Technikum</w:t>
            </w:r>
          </w:p>
        </w:tc>
        <w:tc>
          <w:tcPr>
            <w:tcW w:w="3426" w:type="dxa"/>
            <w:tcBorders>
              <w:top w:val="single" w:sz="4" w:space="0" w:color="auto"/>
              <w:bottom w:val="single" w:sz="4" w:space="0" w:color="auto"/>
            </w:tcBorders>
            <w:vAlign w:val="center"/>
          </w:tcPr>
          <w:p w:rsidR="009B73E1" w:rsidRPr="004F0B6B" w:rsidRDefault="009B73E1" w:rsidP="00960F64">
            <w:pPr>
              <w:pStyle w:val="NormalnyWeb"/>
              <w:numPr>
                <w:ilvl w:val="0"/>
                <w:numId w:val="31"/>
              </w:numPr>
              <w:rPr>
                <w:rFonts w:ascii="Arial Narrow" w:hAnsi="Arial Narrow"/>
              </w:rPr>
            </w:pPr>
            <w:r w:rsidRPr="004F0B6B">
              <w:rPr>
                <w:rFonts w:ascii="Arial Narrow" w:hAnsi="Arial Narrow"/>
              </w:rPr>
              <w:t>Technik ekonomii</w:t>
            </w:r>
          </w:p>
          <w:p w:rsidR="009B73E1" w:rsidRPr="004F0B6B" w:rsidRDefault="009B73E1" w:rsidP="00960F64">
            <w:pPr>
              <w:pStyle w:val="NormalnyWeb"/>
              <w:numPr>
                <w:ilvl w:val="0"/>
                <w:numId w:val="31"/>
              </w:numPr>
              <w:rPr>
                <w:rFonts w:ascii="Arial Narrow" w:hAnsi="Arial Narrow"/>
              </w:rPr>
            </w:pPr>
            <w:r w:rsidRPr="004F0B6B">
              <w:rPr>
                <w:rFonts w:ascii="Arial Narrow" w:hAnsi="Arial Narrow"/>
              </w:rPr>
              <w:t>Technik informatyk</w:t>
            </w:r>
          </w:p>
        </w:tc>
      </w:tr>
      <w:tr w:rsidR="009B73E1" w:rsidRPr="004F0B6B" w:rsidTr="009B73E1">
        <w:trPr>
          <w:trHeight w:val="1065"/>
        </w:trPr>
        <w:tc>
          <w:tcPr>
            <w:tcW w:w="3571" w:type="dxa"/>
            <w:vMerge/>
          </w:tcPr>
          <w:p w:rsidR="009B73E1" w:rsidRPr="004F0B6B" w:rsidRDefault="009B73E1" w:rsidP="009B73E1">
            <w:pPr>
              <w:pStyle w:val="NormalnyWeb"/>
              <w:spacing w:line="276" w:lineRule="auto"/>
              <w:rPr>
                <w:rFonts w:ascii="Arial Narrow" w:hAnsi="Arial Narrow"/>
              </w:rPr>
            </w:pPr>
          </w:p>
        </w:tc>
        <w:tc>
          <w:tcPr>
            <w:tcW w:w="2070" w:type="dxa"/>
            <w:tcBorders>
              <w:top w:val="single" w:sz="4" w:space="0" w:color="auto"/>
            </w:tcBorders>
            <w:vAlign w:val="center"/>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Zasadnicza Szkoła Zawodowa</w:t>
            </w:r>
          </w:p>
        </w:tc>
        <w:tc>
          <w:tcPr>
            <w:tcW w:w="3426" w:type="dxa"/>
            <w:tcBorders>
              <w:top w:val="single" w:sz="4" w:space="0" w:color="auto"/>
            </w:tcBorders>
            <w:vAlign w:val="center"/>
          </w:tcPr>
          <w:p w:rsidR="009B73E1" w:rsidRPr="004F0B6B" w:rsidRDefault="009B73E1" w:rsidP="00960F64">
            <w:pPr>
              <w:pStyle w:val="NormalnyWeb"/>
              <w:numPr>
                <w:ilvl w:val="0"/>
                <w:numId w:val="33"/>
              </w:numPr>
              <w:tabs>
                <w:tab w:val="left" w:pos="317"/>
              </w:tabs>
              <w:spacing w:line="276" w:lineRule="auto"/>
              <w:ind w:left="176" w:hanging="142"/>
              <w:rPr>
                <w:rFonts w:ascii="Arial Narrow" w:hAnsi="Arial Narrow"/>
              </w:rPr>
            </w:pPr>
            <w:r w:rsidRPr="004F0B6B">
              <w:rPr>
                <w:rFonts w:ascii="Arial Narrow" w:hAnsi="Arial Narrow"/>
              </w:rPr>
              <w:t xml:space="preserve">  Klasa wielozawodowa</w:t>
            </w:r>
          </w:p>
        </w:tc>
      </w:tr>
    </w:tbl>
    <w:p w:rsidR="009B73E1" w:rsidRDefault="009B73E1" w:rsidP="009B73E1">
      <w:pPr>
        <w:spacing w:before="120"/>
        <w:ind w:left="76"/>
        <w:jc w:val="both"/>
        <w:rPr>
          <w:rFonts w:ascii="Arial Narrow" w:hAnsi="Arial Narrow"/>
          <w:i/>
          <w:sz w:val="18"/>
          <w:szCs w:val="18"/>
        </w:rPr>
      </w:pPr>
      <w:r w:rsidRPr="00571EC9">
        <w:rPr>
          <w:rFonts w:ascii="Arial Narrow" w:hAnsi="Arial Narrow"/>
          <w:i/>
          <w:sz w:val="18"/>
          <w:szCs w:val="18"/>
        </w:rPr>
        <w:t>Źródło: opracowanie własne na podstawie danych z SIO na dzień 30.09.2015 r.</w:t>
      </w:r>
    </w:p>
    <w:p w:rsidR="009B73E1" w:rsidRDefault="009B73E1" w:rsidP="009B73E1">
      <w:pPr>
        <w:spacing w:before="120"/>
        <w:ind w:left="76"/>
        <w:jc w:val="both"/>
        <w:rPr>
          <w:rFonts w:ascii="Arial Narrow" w:hAnsi="Arial Narrow"/>
          <w:i/>
          <w:sz w:val="18"/>
          <w:szCs w:val="18"/>
        </w:rPr>
      </w:pPr>
    </w:p>
    <w:p w:rsidR="008A02BB" w:rsidRDefault="008A02BB" w:rsidP="009B73E1">
      <w:pPr>
        <w:spacing w:before="120"/>
        <w:ind w:left="76"/>
        <w:jc w:val="both"/>
        <w:rPr>
          <w:rFonts w:ascii="Arial Narrow" w:hAnsi="Arial Narrow"/>
          <w:i/>
          <w:sz w:val="18"/>
          <w:szCs w:val="18"/>
        </w:rPr>
      </w:pPr>
    </w:p>
    <w:p w:rsidR="008A02BB" w:rsidRDefault="008A02BB" w:rsidP="009B73E1">
      <w:pPr>
        <w:spacing w:before="120"/>
        <w:ind w:left="76"/>
        <w:jc w:val="both"/>
        <w:rPr>
          <w:rFonts w:ascii="Arial Narrow" w:hAnsi="Arial Narrow"/>
          <w:i/>
          <w:sz w:val="18"/>
          <w:szCs w:val="18"/>
        </w:rPr>
      </w:pPr>
    </w:p>
    <w:p w:rsidR="008A02BB" w:rsidRDefault="008A02BB" w:rsidP="009B73E1">
      <w:pPr>
        <w:spacing w:before="120"/>
        <w:ind w:left="76"/>
        <w:jc w:val="both"/>
        <w:rPr>
          <w:rFonts w:ascii="Arial Narrow" w:hAnsi="Arial Narrow"/>
          <w:i/>
          <w:sz w:val="18"/>
          <w:szCs w:val="18"/>
        </w:rPr>
      </w:pPr>
    </w:p>
    <w:p w:rsidR="008A02BB" w:rsidRPr="00571EC9" w:rsidRDefault="008A02BB" w:rsidP="009B73E1">
      <w:pPr>
        <w:spacing w:before="120"/>
        <w:ind w:left="76"/>
        <w:jc w:val="both"/>
        <w:rPr>
          <w:rFonts w:ascii="Arial Narrow" w:hAnsi="Arial Narrow"/>
          <w:i/>
          <w:sz w:val="18"/>
          <w:szCs w:val="18"/>
        </w:rPr>
      </w:pPr>
    </w:p>
    <w:p w:rsidR="009B73E1" w:rsidRPr="004F0B6B" w:rsidRDefault="009B73E1" w:rsidP="00960F64">
      <w:pPr>
        <w:pStyle w:val="Akapitzlist"/>
        <w:widowControl/>
        <w:numPr>
          <w:ilvl w:val="0"/>
          <w:numId w:val="34"/>
        </w:numPr>
        <w:suppressAutoHyphens w:val="0"/>
        <w:overflowPunct/>
        <w:autoSpaceDE/>
        <w:autoSpaceDN/>
        <w:spacing w:before="120" w:line="276" w:lineRule="auto"/>
        <w:contextualSpacing/>
        <w:jc w:val="both"/>
        <w:textAlignment w:val="auto"/>
        <w:rPr>
          <w:rFonts w:ascii="Arial Narrow" w:hAnsi="Arial Narrow"/>
          <w:b/>
          <w:color w:val="000000"/>
          <w:kern w:val="24"/>
          <w:sz w:val="24"/>
          <w:szCs w:val="24"/>
        </w:rPr>
      </w:pPr>
      <w:r w:rsidRPr="004F0B6B">
        <w:rPr>
          <w:rFonts w:ascii="Arial Narrow" w:hAnsi="Arial Narrow"/>
          <w:b/>
          <w:color w:val="000000"/>
          <w:kern w:val="24"/>
          <w:sz w:val="24"/>
          <w:szCs w:val="24"/>
        </w:rPr>
        <w:lastRenderedPageBreak/>
        <w:t>Kadra pedagogiczna</w:t>
      </w:r>
    </w:p>
    <w:p w:rsidR="009B73E1" w:rsidRPr="004F0B6B" w:rsidRDefault="009B73E1" w:rsidP="009B73E1">
      <w:pPr>
        <w:spacing w:line="360" w:lineRule="auto"/>
        <w:ind w:firstLine="357"/>
        <w:jc w:val="both"/>
        <w:rPr>
          <w:rFonts w:ascii="Arial Narrow" w:hAnsi="Arial Narrow"/>
          <w:color w:val="000000"/>
          <w:kern w:val="24"/>
          <w:sz w:val="24"/>
          <w:szCs w:val="24"/>
        </w:rPr>
      </w:pPr>
      <w:r w:rsidRPr="004F0B6B">
        <w:rPr>
          <w:rFonts w:ascii="Arial Narrow" w:hAnsi="Arial Narrow"/>
          <w:color w:val="000000"/>
          <w:kern w:val="24"/>
          <w:sz w:val="24"/>
          <w:szCs w:val="24"/>
        </w:rPr>
        <w:t>W szkołach i placówkach oświatowych prowadzonych przez Powiat Krośnieński, w roku szkolnym 2015/2016, zatrudnionych jest 225 nauczycieli.</w:t>
      </w:r>
    </w:p>
    <w:p w:rsidR="009B73E1" w:rsidRDefault="0035381D" w:rsidP="008813C7">
      <w:pPr>
        <w:pStyle w:val="Nagwek5"/>
      </w:pPr>
      <w:bookmarkStart w:id="57" w:name="_Toc453310985"/>
      <w:r>
        <w:t>Tabela Nr 30</w:t>
      </w:r>
      <w:r w:rsidR="009B73E1" w:rsidRPr="00571EC9">
        <w:t xml:space="preserve">. </w:t>
      </w:r>
      <w:r w:rsidR="009B73E1">
        <w:t>Ilość</w:t>
      </w:r>
      <w:r w:rsidR="009B73E1" w:rsidRPr="00571EC9">
        <w:t xml:space="preserve"> pracowników pedagogicznych zatrudnionych w poszczególnych  placówkach oświatowych</w:t>
      </w:r>
      <w:bookmarkEnd w:id="57"/>
    </w:p>
    <w:p w:rsidR="009B73E1" w:rsidRPr="00571EC9" w:rsidRDefault="009B73E1" w:rsidP="009B73E1">
      <w:pPr>
        <w:spacing w:before="120"/>
        <w:ind w:left="76"/>
        <w:jc w:val="both"/>
        <w:rPr>
          <w:rFonts w:ascii="Arial Narrow" w:hAnsi="Arial Narrow"/>
          <w:b/>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600"/>
      </w:tblPr>
      <w:tblGrid>
        <w:gridCol w:w="5535"/>
        <w:gridCol w:w="1685"/>
        <w:gridCol w:w="1701"/>
      </w:tblGrid>
      <w:tr w:rsidR="009B73E1" w:rsidRPr="004F0B6B" w:rsidTr="009B73E1">
        <w:trPr>
          <w:trHeight w:val="785"/>
          <w:jc w:val="center"/>
        </w:trPr>
        <w:tc>
          <w:tcPr>
            <w:tcW w:w="5535" w:type="dxa"/>
            <w:vMerge w:val="restart"/>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Nazwa placówki</w:t>
            </w:r>
          </w:p>
        </w:tc>
        <w:tc>
          <w:tcPr>
            <w:tcW w:w="1685" w:type="dxa"/>
            <w:vMerge w:val="restart"/>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Liczba stosunków pracy</w:t>
            </w:r>
          </w:p>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(w osobach)</w:t>
            </w:r>
          </w:p>
        </w:tc>
        <w:tc>
          <w:tcPr>
            <w:tcW w:w="1701" w:type="dxa"/>
            <w:vMerge w:val="restart"/>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Liczba stosunków pracy</w:t>
            </w:r>
          </w:p>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(w etatach)</w:t>
            </w:r>
          </w:p>
        </w:tc>
      </w:tr>
      <w:tr w:rsidR="009B73E1" w:rsidRPr="004F0B6B" w:rsidTr="009B73E1">
        <w:trPr>
          <w:trHeight w:val="317"/>
          <w:jc w:val="center"/>
        </w:trPr>
        <w:tc>
          <w:tcPr>
            <w:tcW w:w="5535" w:type="dxa"/>
            <w:vMerge/>
            <w:shd w:val="clear" w:color="auto" w:fill="FFFFFF" w:themeFill="background1"/>
            <w:vAlign w:val="center"/>
            <w:hideMark/>
          </w:tcPr>
          <w:p w:rsidR="009B73E1" w:rsidRPr="004F0B6B" w:rsidRDefault="009B73E1" w:rsidP="009B73E1">
            <w:pPr>
              <w:jc w:val="both"/>
              <w:rPr>
                <w:rFonts w:ascii="Arial Narrow" w:hAnsi="Arial Narrow"/>
                <w:b/>
                <w:sz w:val="24"/>
                <w:szCs w:val="24"/>
              </w:rPr>
            </w:pPr>
          </w:p>
        </w:tc>
        <w:tc>
          <w:tcPr>
            <w:tcW w:w="1685" w:type="dxa"/>
            <w:vMerge/>
            <w:shd w:val="clear" w:color="auto" w:fill="FFFFFF" w:themeFill="background1"/>
            <w:vAlign w:val="center"/>
            <w:hideMark/>
          </w:tcPr>
          <w:p w:rsidR="009B73E1" w:rsidRPr="004F0B6B" w:rsidRDefault="009B73E1" w:rsidP="009B73E1">
            <w:pPr>
              <w:jc w:val="both"/>
              <w:rPr>
                <w:rFonts w:ascii="Arial Narrow" w:hAnsi="Arial Narrow"/>
                <w:b/>
                <w:sz w:val="24"/>
                <w:szCs w:val="24"/>
              </w:rPr>
            </w:pPr>
          </w:p>
        </w:tc>
        <w:tc>
          <w:tcPr>
            <w:tcW w:w="1701" w:type="dxa"/>
            <w:vMerge/>
            <w:shd w:val="clear" w:color="auto" w:fill="FFFFFF" w:themeFill="background1"/>
            <w:vAlign w:val="center"/>
            <w:hideMark/>
          </w:tcPr>
          <w:p w:rsidR="009B73E1" w:rsidRPr="004F0B6B" w:rsidRDefault="009B73E1" w:rsidP="009B73E1">
            <w:pPr>
              <w:jc w:val="both"/>
              <w:rPr>
                <w:rFonts w:ascii="Arial Narrow" w:hAnsi="Arial Narrow"/>
                <w:b/>
                <w:sz w:val="24"/>
                <w:szCs w:val="24"/>
              </w:rPr>
            </w:pPr>
          </w:p>
        </w:tc>
      </w:tr>
      <w:tr w:rsidR="009B73E1" w:rsidRPr="004F0B6B" w:rsidTr="009B73E1">
        <w:trPr>
          <w:trHeight w:val="423"/>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Zespół Szkół Ponadgimnazjalnych – Krosno Odrzańskie</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44</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42,11</w:t>
            </w:r>
          </w:p>
        </w:tc>
      </w:tr>
      <w:tr w:rsidR="009B73E1" w:rsidRPr="004F0B6B" w:rsidTr="009B73E1">
        <w:trPr>
          <w:trHeight w:val="387"/>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Zespół Szkół Ponadgimnazjalnych – Gubin</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35</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26,40</w:t>
            </w:r>
          </w:p>
        </w:tc>
      </w:tr>
      <w:tr w:rsidR="009B73E1" w:rsidRPr="004F0B6B" w:rsidTr="009B73E1">
        <w:trPr>
          <w:trHeight w:val="365"/>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Zespół Szkół Licealnych i Technicznych – Gubin</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52</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49,46</w:t>
            </w:r>
          </w:p>
        </w:tc>
      </w:tr>
      <w:tr w:rsidR="009B73E1" w:rsidRPr="004F0B6B" w:rsidTr="009B73E1">
        <w:trPr>
          <w:trHeight w:val="329"/>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Zespół Szkół Specjalnych – Krosno Odrzańskie</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29</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20,72</w:t>
            </w:r>
          </w:p>
        </w:tc>
      </w:tr>
      <w:tr w:rsidR="009B73E1" w:rsidRPr="004F0B6B" w:rsidTr="009B73E1">
        <w:trPr>
          <w:trHeight w:val="279"/>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Specjalny Ośrodek Szkolno – Wychowawczy – Gubin</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40</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34,89</w:t>
            </w:r>
          </w:p>
        </w:tc>
      </w:tr>
      <w:tr w:rsidR="009B73E1" w:rsidRPr="004F0B6B" w:rsidTr="009B73E1">
        <w:trPr>
          <w:trHeight w:val="526"/>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Poradnia Psychologiczno – Pedagogiczna – Krosno Odrzańskie</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12</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12,00</w:t>
            </w:r>
          </w:p>
        </w:tc>
      </w:tr>
      <w:tr w:rsidR="009B73E1" w:rsidRPr="004F0B6B" w:rsidTr="009B73E1">
        <w:trPr>
          <w:trHeight w:val="774"/>
          <w:jc w:val="center"/>
        </w:trPr>
        <w:tc>
          <w:tcPr>
            <w:tcW w:w="5535" w:type="dxa"/>
            <w:shd w:val="clear" w:color="auto" w:fill="FFFFFF" w:themeFill="background1"/>
            <w:tcMar>
              <w:top w:w="11" w:type="dxa"/>
              <w:left w:w="49" w:type="dxa"/>
              <w:bottom w:w="0" w:type="dxa"/>
              <w:right w:w="49" w:type="dxa"/>
            </w:tcMar>
            <w:hideMark/>
          </w:tcPr>
          <w:p w:rsidR="009B73E1" w:rsidRPr="005F050B" w:rsidRDefault="009B73E1" w:rsidP="009B73E1">
            <w:pPr>
              <w:rPr>
                <w:rFonts w:ascii="Arial Narrow" w:hAnsi="Arial Narrow"/>
                <w:sz w:val="24"/>
                <w:szCs w:val="24"/>
              </w:rPr>
            </w:pPr>
            <w:r w:rsidRPr="005F050B">
              <w:rPr>
                <w:rFonts w:ascii="Arial Narrow" w:hAnsi="Arial Narrow"/>
                <w:bCs/>
                <w:color w:val="232329"/>
                <w:kern w:val="24"/>
                <w:sz w:val="24"/>
                <w:szCs w:val="24"/>
              </w:rPr>
              <w:t>Poradnia Psychologiczno – Pedagogiczna – Gubin</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color w:val="232329"/>
                <w:kern w:val="24"/>
                <w:sz w:val="24"/>
                <w:szCs w:val="24"/>
              </w:rPr>
              <w:t>10</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sz w:val="24"/>
                <w:szCs w:val="24"/>
              </w:rPr>
            </w:pPr>
            <w:r w:rsidRPr="004F0B6B">
              <w:rPr>
                <w:rFonts w:ascii="Arial Narrow" w:hAnsi="Arial Narrow"/>
                <w:bCs/>
                <w:color w:val="232329"/>
                <w:kern w:val="24"/>
                <w:sz w:val="24"/>
                <w:szCs w:val="24"/>
              </w:rPr>
              <w:t>9,00</w:t>
            </w:r>
          </w:p>
        </w:tc>
      </w:tr>
      <w:tr w:rsidR="009B73E1" w:rsidRPr="004F0B6B" w:rsidTr="009B73E1">
        <w:trPr>
          <w:trHeight w:val="406"/>
          <w:jc w:val="center"/>
        </w:trPr>
        <w:tc>
          <w:tcPr>
            <w:tcW w:w="553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Ogółem</w:t>
            </w:r>
          </w:p>
        </w:tc>
        <w:tc>
          <w:tcPr>
            <w:tcW w:w="1685"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225</w:t>
            </w:r>
          </w:p>
        </w:tc>
        <w:tc>
          <w:tcPr>
            <w:tcW w:w="1701" w:type="dxa"/>
            <w:shd w:val="clear" w:color="auto" w:fill="FFFFFF" w:themeFill="background1"/>
            <w:tcMar>
              <w:top w:w="11" w:type="dxa"/>
              <w:left w:w="49" w:type="dxa"/>
              <w:bottom w:w="0" w:type="dxa"/>
              <w:right w:w="49" w:type="dxa"/>
            </w:tcMar>
            <w:vAlign w:val="center"/>
            <w:hideMark/>
          </w:tcPr>
          <w:p w:rsidR="009B73E1" w:rsidRPr="004F0B6B" w:rsidRDefault="009B73E1" w:rsidP="009B73E1">
            <w:pPr>
              <w:jc w:val="center"/>
              <w:rPr>
                <w:rFonts w:ascii="Arial Narrow" w:hAnsi="Arial Narrow"/>
                <w:b/>
                <w:sz w:val="24"/>
                <w:szCs w:val="24"/>
              </w:rPr>
            </w:pPr>
            <w:r w:rsidRPr="004F0B6B">
              <w:rPr>
                <w:rFonts w:ascii="Arial Narrow" w:hAnsi="Arial Narrow"/>
                <w:b/>
                <w:bCs/>
                <w:color w:val="232329"/>
                <w:kern w:val="24"/>
                <w:sz w:val="24"/>
                <w:szCs w:val="24"/>
              </w:rPr>
              <w:t>194,58</w:t>
            </w:r>
          </w:p>
        </w:tc>
      </w:tr>
    </w:tbl>
    <w:p w:rsidR="009B73E1" w:rsidRPr="00571EC9" w:rsidRDefault="009B73E1" w:rsidP="009B73E1">
      <w:pPr>
        <w:spacing w:before="120"/>
        <w:ind w:left="76"/>
        <w:jc w:val="both"/>
        <w:rPr>
          <w:rFonts w:ascii="Arial Narrow" w:hAnsi="Arial Narrow"/>
          <w:i/>
          <w:sz w:val="18"/>
          <w:szCs w:val="18"/>
        </w:rPr>
      </w:pPr>
      <w:r w:rsidRPr="00571EC9">
        <w:rPr>
          <w:rFonts w:ascii="Arial Narrow" w:hAnsi="Arial Narrow"/>
          <w:i/>
          <w:sz w:val="18"/>
          <w:szCs w:val="18"/>
        </w:rPr>
        <w:t>Źródło: opracowanie własne na podstawie danych z SIO na dzień 30.09.2015 r.</w:t>
      </w:r>
    </w:p>
    <w:p w:rsidR="009B73E1" w:rsidRPr="004F0B6B" w:rsidRDefault="00381EE6" w:rsidP="005913CE">
      <w:pPr>
        <w:pStyle w:val="NormalnyWeb"/>
        <w:spacing w:line="276" w:lineRule="auto"/>
        <w:jc w:val="both"/>
        <w:rPr>
          <w:rFonts w:ascii="Arial Narrow" w:hAnsi="Arial Narrow"/>
        </w:rPr>
      </w:pPr>
      <w:r>
        <w:rPr>
          <w:rFonts w:ascii="Arial Narrow" w:eastAsia="Calibri" w:hAnsi="Arial Narrow"/>
          <w:b/>
          <w:lang w:eastAsia="en-US"/>
        </w:rPr>
        <w:t>II.</w:t>
      </w:r>
      <w:r w:rsidR="009B73E1" w:rsidRPr="004F0B6B">
        <w:rPr>
          <w:rFonts w:ascii="Arial Narrow" w:eastAsia="Calibri" w:hAnsi="Arial Narrow"/>
          <w:b/>
          <w:lang w:eastAsia="en-US"/>
        </w:rPr>
        <w:t xml:space="preserve"> Finansowanie oświaty i wychowania w powiecie</w:t>
      </w:r>
      <w:r w:rsidR="009B73E1" w:rsidRPr="004F0B6B">
        <w:rPr>
          <w:rFonts w:ascii="Arial Narrow" w:hAnsi="Arial Narrow"/>
        </w:rPr>
        <w:t xml:space="preserve"> </w:t>
      </w:r>
    </w:p>
    <w:p w:rsidR="009B73E1" w:rsidRPr="004F0B6B" w:rsidRDefault="009B73E1" w:rsidP="009B73E1">
      <w:pPr>
        <w:adjustRightInd w:val="0"/>
        <w:spacing w:line="360" w:lineRule="auto"/>
        <w:ind w:firstLine="709"/>
        <w:jc w:val="both"/>
        <w:rPr>
          <w:rFonts w:ascii="Arial Narrow" w:hAnsi="Arial Narrow"/>
          <w:sz w:val="24"/>
          <w:szCs w:val="24"/>
        </w:rPr>
      </w:pPr>
      <w:r w:rsidRPr="004F0B6B">
        <w:rPr>
          <w:rFonts w:ascii="Arial Narrow" w:hAnsi="Arial Narrow"/>
          <w:sz w:val="24"/>
          <w:szCs w:val="24"/>
        </w:rPr>
        <w:t xml:space="preserve">W roku 2015 Powiat Krośnieński otrzymał </w:t>
      </w:r>
      <w:r w:rsidRPr="004F0B6B">
        <w:rPr>
          <w:rFonts w:ascii="Arial Narrow" w:eastAsiaTheme="minorEastAsia" w:hAnsi="Arial Narrow"/>
          <w:color w:val="000000"/>
          <w:kern w:val="24"/>
          <w:sz w:val="24"/>
          <w:szCs w:val="24"/>
        </w:rPr>
        <w:t xml:space="preserve">13.904.547 zł </w:t>
      </w:r>
      <w:r w:rsidRPr="004F0B6B">
        <w:rPr>
          <w:rFonts w:ascii="Arial Narrow" w:hAnsi="Arial Narrow"/>
          <w:sz w:val="24"/>
          <w:szCs w:val="24"/>
        </w:rPr>
        <w:t xml:space="preserve">subwencji oświatowej. </w:t>
      </w:r>
      <w:r w:rsidRPr="004F0B6B">
        <w:rPr>
          <w:rFonts w:ascii="Arial Narrow" w:eastAsia="Calibri" w:hAnsi="Arial Narrow"/>
          <w:sz w:val="24"/>
          <w:szCs w:val="24"/>
        </w:rPr>
        <w:t xml:space="preserve">Wydatki na edukację oraz wychowanie i opiekę stanowią w budżecie Powiatu Krośnieńskiego istotną pozycję.                   </w:t>
      </w:r>
      <w:r>
        <w:rPr>
          <w:rFonts w:ascii="Arial Narrow" w:eastAsia="Calibri" w:hAnsi="Arial Narrow"/>
          <w:sz w:val="24"/>
          <w:szCs w:val="24"/>
        </w:rPr>
        <w:t xml:space="preserve">W roku 2015 na wydatki </w:t>
      </w:r>
      <w:r w:rsidRPr="004F0B6B">
        <w:rPr>
          <w:rFonts w:ascii="Arial Narrow" w:eastAsia="Calibri" w:hAnsi="Arial Narrow"/>
          <w:sz w:val="24"/>
          <w:szCs w:val="24"/>
        </w:rPr>
        <w:t xml:space="preserve"> związane z bieżącą działalnością szkół i placówek wydano kwotę </w:t>
      </w:r>
      <w:r w:rsidRPr="004F0B6B">
        <w:rPr>
          <w:rFonts w:ascii="Arial Narrow" w:hAnsi="Arial Narrow"/>
          <w:color w:val="000000"/>
          <w:sz w:val="24"/>
          <w:szCs w:val="24"/>
        </w:rPr>
        <w:t>16.481.666 zł.</w:t>
      </w:r>
      <w:r w:rsidRPr="004F0B6B">
        <w:rPr>
          <w:rFonts w:ascii="Arial Narrow" w:hAnsi="Arial Narrow"/>
          <w:sz w:val="24"/>
          <w:szCs w:val="24"/>
        </w:rPr>
        <w:t xml:space="preserve"> </w:t>
      </w:r>
    </w:p>
    <w:p w:rsidR="009B73E1" w:rsidRDefault="0035381D" w:rsidP="008813C7">
      <w:pPr>
        <w:pStyle w:val="Nagwek5"/>
      </w:pPr>
      <w:bookmarkStart w:id="58" w:name="_Toc453310986"/>
      <w:r>
        <w:rPr>
          <w:rFonts w:eastAsia="Calibri"/>
        </w:rPr>
        <w:t xml:space="preserve">Tabela Nr 31. </w:t>
      </w:r>
      <w:r w:rsidR="009B73E1" w:rsidRPr="00222859">
        <w:t xml:space="preserve"> Wydatki na bieżące funkcjonowania szkół poniesione w 2015 roku, w podziale na placówki, przedstawia tabela poniżej.</w:t>
      </w:r>
      <w:bookmarkEnd w:id="58"/>
    </w:p>
    <w:p w:rsidR="009B73E1" w:rsidRPr="00222859" w:rsidRDefault="009B73E1" w:rsidP="009B73E1">
      <w:pPr>
        <w:adjustRightInd w:val="0"/>
        <w:jc w:val="both"/>
        <w:rPr>
          <w:rFonts w:ascii="Arial Narrow" w:eastAsia="Calibri" w:hAnsi="Arial Narrow"/>
          <w:b/>
          <w:sz w:val="20"/>
          <w:szCs w:val="20"/>
        </w:rPr>
      </w:pPr>
    </w:p>
    <w:tbl>
      <w:tblPr>
        <w:tblStyle w:val="Tabela-Siatka"/>
        <w:tblW w:w="0" w:type="auto"/>
        <w:tblInd w:w="-5" w:type="dxa"/>
        <w:tblLook w:val="04A0"/>
      </w:tblPr>
      <w:tblGrid>
        <w:gridCol w:w="3863"/>
        <w:gridCol w:w="2086"/>
        <w:gridCol w:w="3118"/>
      </w:tblGrid>
      <w:tr w:rsidR="009B73E1" w:rsidRPr="004F0B6B" w:rsidTr="009B73E1">
        <w:tc>
          <w:tcPr>
            <w:tcW w:w="3863" w:type="dxa"/>
          </w:tcPr>
          <w:p w:rsidR="009B73E1" w:rsidRPr="004F0B6B" w:rsidRDefault="009B73E1" w:rsidP="009B73E1">
            <w:pPr>
              <w:pStyle w:val="NormalnyWeb"/>
              <w:spacing w:line="276" w:lineRule="auto"/>
              <w:jc w:val="center"/>
              <w:rPr>
                <w:rFonts w:ascii="Arial Narrow" w:hAnsi="Arial Narrow"/>
                <w:b/>
              </w:rPr>
            </w:pPr>
            <w:r w:rsidRPr="004F0B6B">
              <w:rPr>
                <w:rFonts w:ascii="Arial Narrow" w:hAnsi="Arial Narrow"/>
                <w:b/>
              </w:rPr>
              <w:t>Nazwa placówki</w:t>
            </w:r>
          </w:p>
        </w:tc>
        <w:tc>
          <w:tcPr>
            <w:tcW w:w="2086" w:type="dxa"/>
          </w:tcPr>
          <w:p w:rsidR="009B73E1" w:rsidRPr="004F0B6B" w:rsidRDefault="009B73E1" w:rsidP="009B73E1">
            <w:pPr>
              <w:pStyle w:val="NormalnyWeb"/>
              <w:spacing w:line="276" w:lineRule="auto"/>
              <w:jc w:val="center"/>
              <w:rPr>
                <w:rFonts w:ascii="Arial Narrow" w:hAnsi="Arial Narrow"/>
                <w:b/>
              </w:rPr>
            </w:pPr>
            <w:r w:rsidRPr="004F0B6B">
              <w:rPr>
                <w:rFonts w:ascii="Arial Narrow" w:hAnsi="Arial Narrow"/>
                <w:b/>
              </w:rPr>
              <w:t>Wydatki bieżące                (na dzień 31.12.2015)</w:t>
            </w:r>
          </w:p>
        </w:tc>
        <w:tc>
          <w:tcPr>
            <w:tcW w:w="3118" w:type="dxa"/>
          </w:tcPr>
          <w:p w:rsidR="009B73E1" w:rsidRPr="004F0B6B" w:rsidRDefault="009B73E1" w:rsidP="009B73E1">
            <w:pPr>
              <w:pStyle w:val="NormalnyWeb"/>
              <w:spacing w:line="276" w:lineRule="auto"/>
              <w:jc w:val="center"/>
              <w:rPr>
                <w:rFonts w:ascii="Arial Narrow" w:hAnsi="Arial Narrow"/>
                <w:b/>
              </w:rPr>
            </w:pPr>
            <w:r w:rsidRPr="004F0B6B">
              <w:rPr>
                <w:rFonts w:ascii="Arial Narrow" w:hAnsi="Arial Narrow"/>
                <w:b/>
              </w:rPr>
              <w:t>Uwagi</w:t>
            </w:r>
          </w:p>
        </w:tc>
      </w:tr>
      <w:tr w:rsidR="009B73E1" w:rsidRPr="004F0B6B" w:rsidTr="009B73E1">
        <w:tc>
          <w:tcPr>
            <w:tcW w:w="3863" w:type="dxa"/>
          </w:tcPr>
          <w:p w:rsidR="009B73E1" w:rsidRPr="005F050B" w:rsidRDefault="009B73E1" w:rsidP="009B73E1">
            <w:pPr>
              <w:pStyle w:val="NormalnyWeb"/>
              <w:spacing w:before="0" w:beforeAutospacing="0" w:after="0" w:afterAutospacing="0" w:line="276" w:lineRule="auto"/>
              <w:rPr>
                <w:rFonts w:ascii="Arial Narrow" w:hAnsi="Arial Narrow"/>
              </w:rPr>
            </w:pPr>
            <w:r w:rsidRPr="005F050B">
              <w:rPr>
                <w:rFonts w:ascii="Arial Narrow" w:hAnsi="Arial Narrow"/>
              </w:rPr>
              <w:t xml:space="preserve">Zespół Szkół Ponadgimnazjalnych </w:t>
            </w:r>
            <w:r w:rsidRPr="005F050B">
              <w:rPr>
                <w:rFonts w:ascii="Arial Narrow" w:hAnsi="Arial Narrow"/>
              </w:rPr>
              <w:br/>
              <w:t xml:space="preserve">w Gubinie </w:t>
            </w:r>
          </w:p>
        </w:tc>
        <w:tc>
          <w:tcPr>
            <w:tcW w:w="2086" w:type="dxa"/>
          </w:tcPr>
          <w:p w:rsidR="009B73E1" w:rsidRPr="004F0B6B" w:rsidRDefault="009B73E1" w:rsidP="009B73E1">
            <w:pPr>
              <w:pStyle w:val="NormalnyWeb"/>
              <w:spacing w:before="0" w:beforeAutospacing="0" w:after="0" w:afterAutospacing="0" w:line="276" w:lineRule="auto"/>
              <w:jc w:val="center"/>
              <w:rPr>
                <w:rFonts w:ascii="Arial Narrow" w:hAnsi="Arial Narrow"/>
              </w:rPr>
            </w:pPr>
            <w:r w:rsidRPr="004F0B6B">
              <w:rPr>
                <w:rFonts w:ascii="Arial Narrow" w:hAnsi="Arial Narrow"/>
              </w:rPr>
              <w:t>2.254.683  zł</w:t>
            </w:r>
          </w:p>
        </w:tc>
        <w:tc>
          <w:tcPr>
            <w:tcW w:w="3118" w:type="dxa"/>
          </w:tcPr>
          <w:p w:rsidR="009B73E1" w:rsidRPr="004F0B6B" w:rsidRDefault="009B73E1" w:rsidP="009B73E1">
            <w:pPr>
              <w:pStyle w:val="NormalnyWeb"/>
              <w:spacing w:before="0" w:beforeAutospacing="0" w:after="0" w:afterAutospacing="0" w:line="276" w:lineRule="auto"/>
              <w:jc w:val="both"/>
              <w:rPr>
                <w:rFonts w:ascii="Arial Narrow" w:hAnsi="Arial Narrow"/>
              </w:rPr>
            </w:pPr>
          </w:p>
        </w:tc>
      </w:tr>
      <w:tr w:rsidR="009B73E1" w:rsidRPr="004F0B6B" w:rsidTr="009B73E1">
        <w:tc>
          <w:tcPr>
            <w:tcW w:w="3863" w:type="dxa"/>
          </w:tcPr>
          <w:p w:rsidR="009B73E1" w:rsidRPr="005F050B" w:rsidRDefault="009B73E1" w:rsidP="009B73E1">
            <w:pPr>
              <w:pStyle w:val="NormalnyWeb"/>
              <w:spacing w:line="276" w:lineRule="auto"/>
              <w:rPr>
                <w:rFonts w:ascii="Arial Narrow" w:hAnsi="Arial Narrow"/>
              </w:rPr>
            </w:pPr>
            <w:r w:rsidRPr="005F050B">
              <w:rPr>
                <w:rFonts w:ascii="Arial Narrow" w:hAnsi="Arial Narrow"/>
              </w:rPr>
              <w:t>Zespół Szkół Licealnych i Technicznych w Gubinie</w:t>
            </w:r>
          </w:p>
        </w:tc>
        <w:tc>
          <w:tcPr>
            <w:tcW w:w="2086" w:type="dxa"/>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4.095.195 zł</w:t>
            </w:r>
          </w:p>
        </w:tc>
        <w:tc>
          <w:tcPr>
            <w:tcW w:w="3118" w:type="dxa"/>
          </w:tcPr>
          <w:p w:rsidR="009B73E1" w:rsidRPr="004F0B6B" w:rsidRDefault="009B73E1" w:rsidP="009B73E1">
            <w:pPr>
              <w:pStyle w:val="NormalnyWeb"/>
              <w:spacing w:line="276" w:lineRule="auto"/>
              <w:jc w:val="both"/>
              <w:rPr>
                <w:rFonts w:ascii="Arial Narrow" w:hAnsi="Arial Narrow"/>
              </w:rPr>
            </w:pPr>
            <w:r w:rsidRPr="004F0B6B">
              <w:rPr>
                <w:rFonts w:ascii="Arial Narrow" w:hAnsi="Arial Narrow"/>
              </w:rPr>
              <w:t>w tym internat 559.723 zł</w:t>
            </w:r>
          </w:p>
        </w:tc>
      </w:tr>
      <w:tr w:rsidR="009B73E1" w:rsidRPr="004F0B6B" w:rsidTr="009B73E1">
        <w:tc>
          <w:tcPr>
            <w:tcW w:w="3863" w:type="dxa"/>
          </w:tcPr>
          <w:p w:rsidR="009B73E1" w:rsidRPr="005F050B" w:rsidRDefault="009B73E1" w:rsidP="009B73E1">
            <w:pPr>
              <w:pStyle w:val="NormalnyWeb"/>
              <w:spacing w:line="276" w:lineRule="auto"/>
              <w:rPr>
                <w:rFonts w:ascii="Arial Narrow" w:hAnsi="Arial Narrow"/>
              </w:rPr>
            </w:pPr>
            <w:r w:rsidRPr="005F050B">
              <w:rPr>
                <w:rFonts w:ascii="Arial Narrow" w:hAnsi="Arial Narrow"/>
              </w:rPr>
              <w:t xml:space="preserve">Specjalny Ośrodek </w:t>
            </w:r>
            <w:proofErr w:type="spellStart"/>
            <w:r w:rsidRPr="005F050B">
              <w:rPr>
                <w:rFonts w:ascii="Arial Narrow" w:hAnsi="Arial Narrow"/>
              </w:rPr>
              <w:t>Szkolno–Wychowawczy</w:t>
            </w:r>
            <w:proofErr w:type="spellEnd"/>
            <w:r w:rsidRPr="005F050B">
              <w:rPr>
                <w:rFonts w:ascii="Arial Narrow" w:hAnsi="Arial Narrow"/>
              </w:rPr>
              <w:t xml:space="preserve"> w Gubinie</w:t>
            </w:r>
          </w:p>
        </w:tc>
        <w:tc>
          <w:tcPr>
            <w:tcW w:w="2086" w:type="dxa"/>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3.165.811  zł</w:t>
            </w:r>
          </w:p>
        </w:tc>
        <w:tc>
          <w:tcPr>
            <w:tcW w:w="3118" w:type="dxa"/>
          </w:tcPr>
          <w:p w:rsidR="009B73E1" w:rsidRPr="004F0B6B" w:rsidRDefault="009B73E1" w:rsidP="009B73E1">
            <w:pPr>
              <w:pStyle w:val="NormalnyWeb"/>
              <w:spacing w:line="276" w:lineRule="auto"/>
              <w:jc w:val="both"/>
              <w:rPr>
                <w:rFonts w:ascii="Arial Narrow" w:hAnsi="Arial Narrow"/>
              </w:rPr>
            </w:pPr>
            <w:r w:rsidRPr="004F0B6B">
              <w:rPr>
                <w:rFonts w:ascii="Arial Narrow" w:hAnsi="Arial Narrow"/>
              </w:rPr>
              <w:t>w tym internat 985.470 zł</w:t>
            </w:r>
          </w:p>
        </w:tc>
      </w:tr>
      <w:tr w:rsidR="009B73E1" w:rsidRPr="004F0B6B" w:rsidTr="009B73E1">
        <w:tc>
          <w:tcPr>
            <w:tcW w:w="3863" w:type="dxa"/>
          </w:tcPr>
          <w:p w:rsidR="009B73E1" w:rsidRPr="005F050B" w:rsidRDefault="009B73E1" w:rsidP="009B73E1">
            <w:pPr>
              <w:pStyle w:val="NormalnyWeb"/>
              <w:spacing w:line="276" w:lineRule="auto"/>
              <w:rPr>
                <w:rFonts w:ascii="Arial Narrow" w:hAnsi="Arial Narrow"/>
              </w:rPr>
            </w:pPr>
            <w:r w:rsidRPr="005F050B">
              <w:rPr>
                <w:rFonts w:ascii="Arial Narrow" w:hAnsi="Arial Narrow"/>
              </w:rPr>
              <w:t>Poradnia Psychologiczno – Pedagogic</w:t>
            </w:r>
            <w:r w:rsidRPr="005F050B">
              <w:rPr>
                <w:rFonts w:ascii="Arial Narrow" w:hAnsi="Arial Narrow"/>
              </w:rPr>
              <w:t>z</w:t>
            </w:r>
            <w:r w:rsidRPr="005F050B">
              <w:rPr>
                <w:rFonts w:ascii="Arial Narrow" w:hAnsi="Arial Narrow"/>
              </w:rPr>
              <w:t>na w Gubinie</w:t>
            </w:r>
          </w:p>
        </w:tc>
        <w:tc>
          <w:tcPr>
            <w:tcW w:w="2086" w:type="dxa"/>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628.451  zł</w:t>
            </w:r>
          </w:p>
        </w:tc>
        <w:tc>
          <w:tcPr>
            <w:tcW w:w="3118" w:type="dxa"/>
          </w:tcPr>
          <w:p w:rsidR="009B73E1" w:rsidRPr="004F0B6B" w:rsidRDefault="009B73E1" w:rsidP="009B73E1">
            <w:pPr>
              <w:pStyle w:val="NormalnyWeb"/>
              <w:spacing w:line="276" w:lineRule="auto"/>
              <w:jc w:val="both"/>
              <w:rPr>
                <w:rFonts w:ascii="Arial Narrow" w:hAnsi="Arial Narrow"/>
              </w:rPr>
            </w:pPr>
          </w:p>
        </w:tc>
      </w:tr>
      <w:tr w:rsidR="009B73E1" w:rsidRPr="004F0B6B" w:rsidTr="009B73E1">
        <w:tc>
          <w:tcPr>
            <w:tcW w:w="3863" w:type="dxa"/>
          </w:tcPr>
          <w:p w:rsidR="009B73E1" w:rsidRPr="005F050B" w:rsidRDefault="009B73E1" w:rsidP="009B73E1">
            <w:pPr>
              <w:pStyle w:val="NormalnyWeb"/>
              <w:spacing w:line="276" w:lineRule="auto"/>
              <w:rPr>
                <w:rFonts w:ascii="Arial Narrow" w:hAnsi="Arial Narrow"/>
              </w:rPr>
            </w:pPr>
            <w:r w:rsidRPr="005F050B">
              <w:rPr>
                <w:rFonts w:ascii="Arial Narrow" w:hAnsi="Arial Narrow"/>
              </w:rPr>
              <w:lastRenderedPageBreak/>
              <w:t xml:space="preserve">Zespół Szkół Ponadgimnazjalnych </w:t>
            </w:r>
            <w:r w:rsidRPr="005F050B">
              <w:rPr>
                <w:rFonts w:ascii="Arial Narrow" w:hAnsi="Arial Narrow"/>
              </w:rPr>
              <w:br/>
              <w:t>w Krośnie Odrzańskim</w:t>
            </w:r>
          </w:p>
        </w:tc>
        <w:tc>
          <w:tcPr>
            <w:tcW w:w="2086" w:type="dxa"/>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3.577.490 zł</w:t>
            </w:r>
          </w:p>
        </w:tc>
        <w:tc>
          <w:tcPr>
            <w:tcW w:w="3118" w:type="dxa"/>
          </w:tcPr>
          <w:p w:rsidR="009B73E1" w:rsidRPr="004F0B6B" w:rsidRDefault="009B73E1" w:rsidP="009B73E1">
            <w:pPr>
              <w:pStyle w:val="NormalnyWeb"/>
              <w:spacing w:line="276" w:lineRule="auto"/>
              <w:jc w:val="both"/>
              <w:rPr>
                <w:rFonts w:ascii="Arial Narrow" w:hAnsi="Arial Narrow"/>
              </w:rPr>
            </w:pPr>
          </w:p>
        </w:tc>
      </w:tr>
      <w:tr w:rsidR="009B73E1" w:rsidRPr="004F0B6B" w:rsidTr="009B73E1">
        <w:tc>
          <w:tcPr>
            <w:tcW w:w="3863" w:type="dxa"/>
          </w:tcPr>
          <w:p w:rsidR="009B73E1" w:rsidRPr="005F050B" w:rsidRDefault="009B73E1" w:rsidP="009B73E1">
            <w:pPr>
              <w:pStyle w:val="NormalnyWeb"/>
              <w:spacing w:line="276" w:lineRule="auto"/>
              <w:rPr>
                <w:rFonts w:ascii="Arial Narrow" w:hAnsi="Arial Narrow"/>
              </w:rPr>
            </w:pPr>
            <w:r w:rsidRPr="005F050B">
              <w:rPr>
                <w:rFonts w:ascii="Arial Narrow" w:hAnsi="Arial Narrow"/>
              </w:rPr>
              <w:t>Zespół Szkół Specjalnych w Krośnie O</w:t>
            </w:r>
            <w:r w:rsidRPr="005F050B">
              <w:rPr>
                <w:rFonts w:ascii="Arial Narrow" w:hAnsi="Arial Narrow"/>
              </w:rPr>
              <w:t>d</w:t>
            </w:r>
            <w:r w:rsidRPr="005F050B">
              <w:rPr>
                <w:rFonts w:ascii="Arial Narrow" w:hAnsi="Arial Narrow"/>
              </w:rPr>
              <w:t>rzańskim</w:t>
            </w:r>
          </w:p>
        </w:tc>
        <w:tc>
          <w:tcPr>
            <w:tcW w:w="2086" w:type="dxa"/>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1.692.660 zł</w:t>
            </w:r>
          </w:p>
        </w:tc>
        <w:tc>
          <w:tcPr>
            <w:tcW w:w="3118" w:type="dxa"/>
          </w:tcPr>
          <w:p w:rsidR="009B73E1" w:rsidRPr="004F0B6B" w:rsidRDefault="009B73E1" w:rsidP="009B73E1">
            <w:pPr>
              <w:pStyle w:val="NormalnyWeb"/>
              <w:spacing w:line="276" w:lineRule="auto"/>
              <w:jc w:val="both"/>
              <w:rPr>
                <w:rFonts w:ascii="Arial Narrow" w:hAnsi="Arial Narrow"/>
              </w:rPr>
            </w:pPr>
          </w:p>
        </w:tc>
      </w:tr>
      <w:tr w:rsidR="009B73E1" w:rsidRPr="004F0B6B" w:rsidTr="009B73E1">
        <w:tc>
          <w:tcPr>
            <w:tcW w:w="3863" w:type="dxa"/>
          </w:tcPr>
          <w:p w:rsidR="009B73E1" w:rsidRPr="005F050B" w:rsidRDefault="009B73E1" w:rsidP="009B73E1">
            <w:pPr>
              <w:pStyle w:val="NormalnyWeb"/>
              <w:spacing w:line="276" w:lineRule="auto"/>
              <w:rPr>
                <w:rFonts w:ascii="Arial Narrow" w:hAnsi="Arial Narrow"/>
              </w:rPr>
            </w:pPr>
            <w:r w:rsidRPr="005F050B">
              <w:rPr>
                <w:rFonts w:ascii="Arial Narrow" w:hAnsi="Arial Narrow"/>
              </w:rPr>
              <w:t>Poradnia Psychologiczno – Pedagogic</w:t>
            </w:r>
            <w:r w:rsidRPr="005F050B">
              <w:rPr>
                <w:rFonts w:ascii="Arial Narrow" w:hAnsi="Arial Narrow"/>
              </w:rPr>
              <w:t>z</w:t>
            </w:r>
            <w:r w:rsidRPr="005F050B">
              <w:rPr>
                <w:rFonts w:ascii="Arial Narrow" w:hAnsi="Arial Narrow"/>
              </w:rPr>
              <w:t>na w Krośnie Odrzańskim</w:t>
            </w:r>
          </w:p>
        </w:tc>
        <w:tc>
          <w:tcPr>
            <w:tcW w:w="2086" w:type="dxa"/>
          </w:tcPr>
          <w:p w:rsidR="009B73E1" w:rsidRPr="004F0B6B" w:rsidRDefault="009B73E1" w:rsidP="009B73E1">
            <w:pPr>
              <w:pStyle w:val="NormalnyWeb"/>
              <w:spacing w:line="276" w:lineRule="auto"/>
              <w:jc w:val="center"/>
              <w:rPr>
                <w:rFonts w:ascii="Arial Narrow" w:hAnsi="Arial Narrow"/>
              </w:rPr>
            </w:pPr>
            <w:r w:rsidRPr="004F0B6B">
              <w:rPr>
                <w:rFonts w:ascii="Arial Narrow" w:hAnsi="Arial Narrow"/>
              </w:rPr>
              <w:t>938.889 zł</w:t>
            </w:r>
          </w:p>
        </w:tc>
        <w:tc>
          <w:tcPr>
            <w:tcW w:w="3118" w:type="dxa"/>
          </w:tcPr>
          <w:p w:rsidR="009B73E1" w:rsidRPr="004F0B6B" w:rsidRDefault="009B73E1" w:rsidP="009B73E1">
            <w:pPr>
              <w:pStyle w:val="NormalnyWeb"/>
              <w:spacing w:line="276" w:lineRule="auto"/>
              <w:jc w:val="both"/>
              <w:rPr>
                <w:rFonts w:ascii="Arial Narrow" w:hAnsi="Arial Narrow"/>
              </w:rPr>
            </w:pPr>
          </w:p>
        </w:tc>
      </w:tr>
    </w:tbl>
    <w:p w:rsidR="009B73E1" w:rsidRPr="00222859" w:rsidRDefault="009B73E1" w:rsidP="009B73E1">
      <w:pPr>
        <w:spacing w:before="120"/>
        <w:jc w:val="both"/>
        <w:rPr>
          <w:rFonts w:ascii="Arial Narrow" w:hAnsi="Arial Narrow"/>
          <w:i/>
          <w:sz w:val="18"/>
          <w:szCs w:val="18"/>
        </w:rPr>
      </w:pPr>
      <w:r w:rsidRPr="00222859">
        <w:rPr>
          <w:rFonts w:ascii="Arial Narrow" w:hAnsi="Arial Narrow"/>
          <w:i/>
          <w:sz w:val="18"/>
          <w:szCs w:val="18"/>
        </w:rPr>
        <w:t>Źródło: opracowanie własne na podstawie danych ze sprawozdań Rb-28S na dzień  31.12.2016 r.</w:t>
      </w:r>
    </w:p>
    <w:p w:rsidR="005913CE" w:rsidRDefault="009B73E1" w:rsidP="005913CE">
      <w:pPr>
        <w:pStyle w:val="NormalnyWeb"/>
        <w:spacing w:line="360" w:lineRule="auto"/>
        <w:ind w:firstLine="360"/>
        <w:jc w:val="both"/>
        <w:rPr>
          <w:rFonts w:ascii="Arial Narrow" w:hAnsi="Arial Narrow"/>
        </w:rPr>
      </w:pPr>
      <w:r w:rsidRPr="004F0B6B">
        <w:rPr>
          <w:rFonts w:ascii="Arial Narrow" w:hAnsi="Arial Narrow"/>
        </w:rPr>
        <w:t xml:space="preserve">W roku 2016 Powiat Krośnieński otrzymał </w:t>
      </w:r>
      <w:r w:rsidRPr="004F0B6B">
        <w:rPr>
          <w:rFonts w:ascii="Arial Narrow" w:eastAsiaTheme="minorEastAsia" w:hAnsi="Arial Narrow"/>
          <w:color w:val="000000"/>
          <w:kern w:val="24"/>
        </w:rPr>
        <w:t xml:space="preserve">13.567.248 zł </w:t>
      </w:r>
      <w:r w:rsidRPr="004F0B6B">
        <w:rPr>
          <w:rFonts w:ascii="Arial Narrow" w:hAnsi="Arial Narrow"/>
        </w:rPr>
        <w:t>subwencji oświatowej, natomiast wydatki na bieżące funkcjonowanie oświaty zaplano</w:t>
      </w:r>
      <w:r w:rsidR="005913CE">
        <w:rPr>
          <w:rFonts w:ascii="Arial Narrow" w:hAnsi="Arial Narrow"/>
        </w:rPr>
        <w:t>wano na poziomie 16.111.893 zł.</w:t>
      </w:r>
    </w:p>
    <w:p w:rsidR="009B73E1" w:rsidRPr="005913CE" w:rsidRDefault="00381EE6" w:rsidP="005913CE">
      <w:pPr>
        <w:pStyle w:val="NormalnyWeb"/>
        <w:spacing w:line="360" w:lineRule="auto"/>
        <w:jc w:val="both"/>
        <w:rPr>
          <w:rFonts w:ascii="Arial Narrow" w:hAnsi="Arial Narrow"/>
        </w:rPr>
      </w:pPr>
      <w:r>
        <w:rPr>
          <w:rFonts w:ascii="Arial Narrow" w:hAnsi="Arial Narrow"/>
          <w:b/>
        </w:rPr>
        <w:t>III.</w:t>
      </w:r>
      <w:r w:rsidR="009B73E1" w:rsidRPr="005913CE">
        <w:rPr>
          <w:rFonts w:ascii="Arial Narrow" w:hAnsi="Arial Narrow"/>
          <w:b/>
        </w:rPr>
        <w:t xml:space="preserve"> Planowane</w:t>
      </w:r>
      <w:r w:rsidR="009B73E1" w:rsidRPr="004F0B6B">
        <w:rPr>
          <w:rFonts w:ascii="Arial Narrow" w:hAnsi="Arial Narrow"/>
          <w:b/>
        </w:rPr>
        <w:t xml:space="preserve"> przedsięwzięcia w obszarze oświaty z udziałem środków finansowych z Unii E</w:t>
      </w:r>
      <w:r w:rsidR="009B73E1" w:rsidRPr="004F0B6B">
        <w:rPr>
          <w:rFonts w:ascii="Arial Narrow" w:hAnsi="Arial Narrow"/>
          <w:b/>
        </w:rPr>
        <w:t>u</w:t>
      </w:r>
      <w:r w:rsidR="009B73E1" w:rsidRPr="004F0B6B">
        <w:rPr>
          <w:rFonts w:ascii="Arial Narrow" w:hAnsi="Arial Narrow"/>
          <w:b/>
        </w:rPr>
        <w:t>ropejskiej</w:t>
      </w:r>
    </w:p>
    <w:p w:rsidR="00336F2F" w:rsidRPr="00A577F3" w:rsidRDefault="009B73E1" w:rsidP="00336F2F">
      <w:pPr>
        <w:pStyle w:val="NormalnyWeb"/>
        <w:numPr>
          <w:ilvl w:val="0"/>
          <w:numId w:val="35"/>
        </w:numPr>
        <w:spacing w:line="360" w:lineRule="auto"/>
        <w:jc w:val="both"/>
        <w:rPr>
          <w:rFonts w:ascii="Arial Narrow" w:hAnsi="Arial Narrow"/>
          <w:b/>
        </w:rPr>
      </w:pPr>
      <w:r w:rsidRPr="004F0B6B">
        <w:rPr>
          <w:rFonts w:ascii="Arial Narrow" w:hAnsi="Arial Narrow"/>
        </w:rPr>
        <w:t>Projekt „Przebudowa z rozbudową oraz zmianą sposobu użytkowania budynku powojskowego na potrzeby Zespołu Szkół Specjalnych w Krośnie Odrzańskim przy ulicy Piastów 7 wraz</w:t>
      </w:r>
      <w:r w:rsidR="008A02BB">
        <w:rPr>
          <w:rFonts w:ascii="Arial Narrow" w:hAnsi="Arial Narrow"/>
        </w:rPr>
        <w:br/>
      </w:r>
      <w:r w:rsidRPr="004F0B6B">
        <w:rPr>
          <w:rFonts w:ascii="Arial Narrow" w:hAnsi="Arial Narrow"/>
        </w:rPr>
        <w:t>z pełnym nadzorem autorskim”.</w:t>
      </w:r>
      <w:r w:rsidRPr="004F0B6B">
        <w:rPr>
          <w:rFonts w:ascii="Arial Narrow" w:hAnsi="Arial Narrow"/>
          <w:b/>
        </w:rPr>
        <w:t xml:space="preserve"> </w:t>
      </w:r>
      <w:r w:rsidRPr="004F0B6B">
        <w:rPr>
          <w:rFonts w:ascii="Arial Narrow" w:hAnsi="Arial Narrow"/>
        </w:rPr>
        <w:t>Przedsięwzięcie złożone w ramach wniosku aplikacyjnego</w:t>
      </w:r>
      <w:r w:rsidR="008A02BB">
        <w:rPr>
          <w:rFonts w:ascii="Arial Narrow" w:hAnsi="Arial Narrow"/>
        </w:rPr>
        <w:br/>
      </w:r>
      <w:r w:rsidRPr="004F0B6B">
        <w:rPr>
          <w:rFonts w:ascii="Arial Narrow" w:hAnsi="Arial Narrow"/>
        </w:rPr>
        <w:t>z działania 9.3.1 Rozbudowa Infrastruktury  Edukacyjnej. Projekt Realizowany Poza Formułą ZIT – RPO Lubuskie 2020.</w:t>
      </w:r>
    </w:p>
    <w:p w:rsidR="009B73E1" w:rsidRPr="004F0B6B" w:rsidRDefault="009B73E1" w:rsidP="00960F64">
      <w:pPr>
        <w:pStyle w:val="NormalnyWeb"/>
        <w:numPr>
          <w:ilvl w:val="0"/>
          <w:numId w:val="36"/>
        </w:numPr>
        <w:spacing w:line="360" w:lineRule="auto"/>
        <w:jc w:val="both"/>
        <w:rPr>
          <w:rFonts w:ascii="Arial Narrow" w:hAnsi="Arial Narrow"/>
          <w:b/>
        </w:rPr>
      </w:pPr>
      <w:r w:rsidRPr="004F0B6B">
        <w:rPr>
          <w:rFonts w:ascii="Arial Narrow" w:hAnsi="Arial Narrow"/>
        </w:rPr>
        <w:t xml:space="preserve">koszt całkowity zadania </w:t>
      </w:r>
      <w:r w:rsidRPr="004F0B6B">
        <w:rPr>
          <w:rFonts w:ascii="Arial Narrow" w:hAnsi="Arial Narrow"/>
        </w:rPr>
        <w:tab/>
      </w:r>
      <w:r w:rsidRPr="004F0B6B">
        <w:rPr>
          <w:rFonts w:ascii="Arial Narrow" w:hAnsi="Arial Narrow"/>
        </w:rPr>
        <w:tab/>
      </w:r>
      <w:r w:rsidRPr="004F0B6B">
        <w:rPr>
          <w:rFonts w:ascii="Arial Narrow" w:hAnsi="Arial Narrow"/>
        </w:rPr>
        <w:tab/>
      </w:r>
      <w:r w:rsidRPr="004F0B6B">
        <w:rPr>
          <w:rFonts w:ascii="Arial Narrow" w:hAnsi="Arial Narrow"/>
        </w:rPr>
        <w:tab/>
        <w:t xml:space="preserve">                                    – </w:t>
      </w:r>
      <w:r w:rsidRPr="004F0B6B">
        <w:rPr>
          <w:rFonts w:ascii="Arial Narrow" w:hAnsi="Arial Narrow"/>
          <w:b/>
        </w:rPr>
        <w:t xml:space="preserve"> </w:t>
      </w:r>
      <w:r w:rsidRPr="004F0B6B">
        <w:rPr>
          <w:rFonts w:ascii="Arial Narrow" w:hAnsi="Arial Narrow"/>
        </w:rPr>
        <w:t>5.239.789 zł, w tym:</w:t>
      </w:r>
    </w:p>
    <w:p w:rsidR="009B73E1" w:rsidRPr="004F0B6B" w:rsidRDefault="009B73E1" w:rsidP="00960F64">
      <w:pPr>
        <w:pStyle w:val="NormalnyWeb"/>
        <w:numPr>
          <w:ilvl w:val="1"/>
          <w:numId w:val="36"/>
        </w:numPr>
        <w:spacing w:line="360" w:lineRule="auto"/>
        <w:jc w:val="both"/>
        <w:rPr>
          <w:rFonts w:ascii="Arial Narrow" w:hAnsi="Arial Narrow"/>
        </w:rPr>
      </w:pPr>
      <w:r w:rsidRPr="004F0B6B">
        <w:rPr>
          <w:rFonts w:ascii="Arial Narrow" w:hAnsi="Arial Narrow"/>
        </w:rPr>
        <w:t xml:space="preserve">koszty kwalifikowalne  </w:t>
      </w:r>
      <w:r w:rsidRPr="004F0B6B">
        <w:rPr>
          <w:rFonts w:ascii="Arial Narrow" w:hAnsi="Arial Narrow"/>
        </w:rPr>
        <w:tab/>
      </w:r>
      <w:r w:rsidRPr="004F0B6B">
        <w:rPr>
          <w:rFonts w:ascii="Arial Narrow" w:hAnsi="Arial Narrow"/>
        </w:rPr>
        <w:tab/>
      </w:r>
      <w:r w:rsidRPr="004F0B6B">
        <w:rPr>
          <w:rFonts w:ascii="Arial Narrow" w:hAnsi="Arial Narrow"/>
        </w:rPr>
        <w:tab/>
        <w:t xml:space="preserve">                                     –  2.096.984 zł</w:t>
      </w:r>
    </w:p>
    <w:p w:rsidR="009B73E1" w:rsidRPr="004F0B6B" w:rsidRDefault="009B73E1" w:rsidP="00960F64">
      <w:pPr>
        <w:pStyle w:val="NormalnyWeb"/>
        <w:numPr>
          <w:ilvl w:val="1"/>
          <w:numId w:val="36"/>
        </w:numPr>
        <w:pBdr>
          <w:bottom w:val="single" w:sz="6" w:space="0" w:color="auto"/>
        </w:pBdr>
        <w:spacing w:line="276" w:lineRule="auto"/>
        <w:jc w:val="both"/>
        <w:rPr>
          <w:rFonts w:ascii="Arial Narrow" w:hAnsi="Arial Narrow"/>
        </w:rPr>
      </w:pPr>
      <w:r w:rsidRPr="004F0B6B">
        <w:rPr>
          <w:rFonts w:ascii="Arial Narrow" w:hAnsi="Arial Narrow"/>
        </w:rPr>
        <w:t xml:space="preserve">koszty niekwalifikowane </w:t>
      </w:r>
      <w:r w:rsidRPr="004F0B6B">
        <w:rPr>
          <w:rFonts w:ascii="Arial Narrow" w:hAnsi="Arial Narrow"/>
        </w:rPr>
        <w:tab/>
      </w:r>
      <w:r w:rsidRPr="004F0B6B">
        <w:rPr>
          <w:rFonts w:ascii="Arial Narrow" w:hAnsi="Arial Narrow"/>
        </w:rPr>
        <w:tab/>
        <w:t xml:space="preserve"> </w:t>
      </w:r>
      <w:r w:rsidRPr="004F0B6B">
        <w:rPr>
          <w:rFonts w:ascii="Arial Narrow" w:hAnsi="Arial Narrow"/>
        </w:rPr>
        <w:tab/>
        <w:t xml:space="preserve">      </w:t>
      </w:r>
      <w:r w:rsidR="003B2FF6">
        <w:rPr>
          <w:rFonts w:ascii="Arial Narrow" w:hAnsi="Arial Narrow"/>
        </w:rPr>
        <w:t xml:space="preserve">                               </w:t>
      </w:r>
      <w:r w:rsidRPr="004F0B6B">
        <w:rPr>
          <w:rFonts w:ascii="Arial Narrow" w:hAnsi="Arial Narrow"/>
        </w:rPr>
        <w:t xml:space="preserve"> – </w:t>
      </w:r>
      <w:r w:rsidR="003B2FF6">
        <w:rPr>
          <w:rFonts w:ascii="Arial Narrow" w:hAnsi="Arial Narrow"/>
        </w:rPr>
        <w:t xml:space="preserve"> </w:t>
      </w:r>
      <w:r w:rsidRPr="004F0B6B">
        <w:rPr>
          <w:rFonts w:ascii="Arial Narrow" w:hAnsi="Arial Narrow"/>
        </w:rPr>
        <w:t>3.142.805 zł</w:t>
      </w:r>
    </w:p>
    <w:p w:rsidR="009B73E1" w:rsidRPr="004F0B6B" w:rsidRDefault="009B73E1" w:rsidP="00960F64">
      <w:pPr>
        <w:pStyle w:val="NormalnyWeb"/>
        <w:numPr>
          <w:ilvl w:val="0"/>
          <w:numId w:val="36"/>
        </w:numPr>
        <w:spacing w:line="276" w:lineRule="auto"/>
        <w:jc w:val="both"/>
        <w:rPr>
          <w:rFonts w:ascii="Arial Narrow" w:hAnsi="Arial Narrow"/>
        </w:rPr>
      </w:pPr>
      <w:r w:rsidRPr="004F0B6B">
        <w:rPr>
          <w:rFonts w:ascii="Arial Narrow" w:hAnsi="Arial Narrow"/>
        </w:rPr>
        <w:t>dofinansowanie (85% kosztów kwalifikow</w:t>
      </w:r>
      <w:r w:rsidR="003B2FF6">
        <w:rPr>
          <w:rFonts w:ascii="Arial Narrow" w:hAnsi="Arial Narrow"/>
        </w:rPr>
        <w:t xml:space="preserve">anych)            </w:t>
      </w:r>
      <w:r w:rsidR="003B2FF6">
        <w:rPr>
          <w:rFonts w:ascii="Arial Narrow" w:hAnsi="Arial Narrow"/>
        </w:rPr>
        <w:tab/>
      </w:r>
      <w:r w:rsidR="003B2FF6">
        <w:rPr>
          <w:rFonts w:ascii="Arial Narrow" w:hAnsi="Arial Narrow"/>
        </w:rPr>
        <w:tab/>
        <w:t xml:space="preserve">            </w:t>
      </w:r>
      <w:r w:rsidRPr="004F0B6B">
        <w:rPr>
          <w:rFonts w:ascii="Arial Narrow" w:hAnsi="Arial Narrow"/>
        </w:rPr>
        <w:t xml:space="preserve">– </w:t>
      </w:r>
      <w:r w:rsidR="003B2FF6">
        <w:rPr>
          <w:rFonts w:ascii="Arial Narrow" w:hAnsi="Arial Narrow"/>
        </w:rPr>
        <w:t xml:space="preserve"> </w:t>
      </w:r>
      <w:r w:rsidRPr="004F0B6B">
        <w:rPr>
          <w:rFonts w:ascii="Arial Narrow" w:hAnsi="Arial Narrow"/>
        </w:rPr>
        <w:t>1.782.436 zł</w:t>
      </w:r>
    </w:p>
    <w:p w:rsidR="009B73E1" w:rsidRPr="004F0B6B" w:rsidRDefault="009B73E1" w:rsidP="00960F64">
      <w:pPr>
        <w:pStyle w:val="NormalnyWeb"/>
        <w:numPr>
          <w:ilvl w:val="0"/>
          <w:numId w:val="36"/>
        </w:numPr>
        <w:spacing w:line="276" w:lineRule="auto"/>
        <w:jc w:val="both"/>
        <w:rPr>
          <w:rFonts w:ascii="Arial Narrow" w:hAnsi="Arial Narrow"/>
        </w:rPr>
      </w:pPr>
      <w:r w:rsidRPr="004F0B6B">
        <w:rPr>
          <w:rFonts w:ascii="Arial Narrow" w:hAnsi="Arial Narrow"/>
        </w:rPr>
        <w:t>wkład własny</w:t>
      </w:r>
      <w:r w:rsidRPr="004F0B6B">
        <w:rPr>
          <w:rFonts w:ascii="Arial Narrow" w:hAnsi="Arial Narrow"/>
        </w:rPr>
        <w:tab/>
      </w:r>
      <w:r w:rsidRPr="004F0B6B">
        <w:rPr>
          <w:rFonts w:ascii="Arial Narrow" w:hAnsi="Arial Narrow"/>
        </w:rPr>
        <w:tab/>
      </w:r>
      <w:r w:rsidRPr="004F0B6B">
        <w:rPr>
          <w:rFonts w:ascii="Arial Narrow" w:hAnsi="Arial Narrow"/>
        </w:rPr>
        <w:tab/>
      </w:r>
      <w:r w:rsidRPr="004F0B6B">
        <w:rPr>
          <w:rFonts w:ascii="Arial Narrow" w:hAnsi="Arial Narrow"/>
        </w:rPr>
        <w:tab/>
      </w:r>
      <w:r w:rsidRPr="004F0B6B">
        <w:rPr>
          <w:rFonts w:ascii="Arial Narrow" w:hAnsi="Arial Narrow"/>
        </w:rPr>
        <w:tab/>
      </w:r>
      <w:r w:rsidRPr="004F0B6B">
        <w:rPr>
          <w:rFonts w:ascii="Arial Narrow" w:hAnsi="Arial Narrow"/>
        </w:rPr>
        <w:tab/>
      </w:r>
      <w:r w:rsidRPr="004F0B6B">
        <w:rPr>
          <w:rFonts w:ascii="Arial Narrow" w:hAnsi="Arial Narrow"/>
        </w:rPr>
        <w:tab/>
        <w:t xml:space="preserve">            –  3.457.353 zł</w:t>
      </w:r>
    </w:p>
    <w:p w:rsidR="009B73E1" w:rsidRPr="00A577F3" w:rsidRDefault="009B73E1" w:rsidP="00960F64">
      <w:pPr>
        <w:pStyle w:val="NormalnyWeb"/>
        <w:numPr>
          <w:ilvl w:val="0"/>
          <w:numId w:val="35"/>
        </w:numPr>
        <w:spacing w:line="360" w:lineRule="auto"/>
        <w:ind w:left="641" w:hanging="357"/>
        <w:jc w:val="both"/>
        <w:rPr>
          <w:rFonts w:ascii="Arial Narrow" w:hAnsi="Arial Narrow"/>
          <w:iCs/>
        </w:rPr>
      </w:pPr>
      <w:r w:rsidRPr="004F0B6B">
        <w:rPr>
          <w:rFonts w:ascii="Arial Narrow" w:hAnsi="Arial Narrow"/>
          <w:iCs/>
        </w:rPr>
        <w:t>Projekt – „Nowoczesna Edukacja”. Przedsięwzięcie przewidziane do realizacji w ramach Dział</w:t>
      </w:r>
      <w:r w:rsidRPr="004F0B6B">
        <w:rPr>
          <w:rFonts w:ascii="Arial Narrow" w:hAnsi="Arial Narrow"/>
          <w:iCs/>
        </w:rPr>
        <w:t>a</w:t>
      </w:r>
      <w:r w:rsidRPr="004F0B6B">
        <w:rPr>
          <w:rFonts w:ascii="Arial Narrow" w:hAnsi="Arial Narrow"/>
          <w:iCs/>
        </w:rPr>
        <w:t xml:space="preserve">nia 8.4 Doskonalenia jakości kształcenia zawodowego, poddziałanie 8.4.1 Doskonalenie jakości kształcenia zawodowego – projekt realizowany poza formuła ZIT. </w:t>
      </w:r>
      <w:r w:rsidRPr="004F0B6B">
        <w:rPr>
          <w:rFonts w:ascii="Arial Narrow" w:hAnsi="Arial Narrow"/>
        </w:rPr>
        <w:t>Przewidywany czas trwania projektu  to lata 2016-2022. Koszt projektu przewidziany we wstępnym algorytmie dla Powiatu Krośnieńskiego ok. 8 mln złotych  Przewidywany zakres projektu obejmuje staże</w:t>
      </w:r>
      <w:r>
        <w:rPr>
          <w:rFonts w:ascii="Arial Narrow" w:hAnsi="Arial Narrow"/>
        </w:rPr>
        <w:t xml:space="preserve"> </w:t>
      </w:r>
      <w:r w:rsidRPr="004F0B6B">
        <w:rPr>
          <w:rFonts w:ascii="Arial Narrow" w:hAnsi="Arial Narrow"/>
        </w:rPr>
        <w:t>i praktyki dla uczniów w przedsiębiorstwach</w:t>
      </w:r>
      <w:r w:rsidRPr="004F0B6B">
        <w:rPr>
          <w:rFonts w:ascii="Arial Narrow" w:hAnsi="Arial Narrow"/>
          <w:iCs/>
        </w:rPr>
        <w:t xml:space="preserve">, </w:t>
      </w:r>
      <w:r w:rsidRPr="004F0B6B">
        <w:rPr>
          <w:rFonts w:ascii="Arial Narrow" w:hAnsi="Arial Narrow"/>
        </w:rPr>
        <w:t>współpracę z przedsiębiorcami i uczelniami wyższymi, dopos</w:t>
      </w:r>
      <w:r w:rsidRPr="004F0B6B">
        <w:rPr>
          <w:rFonts w:ascii="Arial Narrow" w:hAnsi="Arial Narrow"/>
        </w:rPr>
        <w:t>a</w:t>
      </w:r>
      <w:r w:rsidRPr="004F0B6B">
        <w:rPr>
          <w:rFonts w:ascii="Arial Narrow" w:hAnsi="Arial Narrow"/>
        </w:rPr>
        <w:t>żenia szkół  wyposażenie niezbędne w kształceniu zawodowym oraz przeprowadzaniu egzam</w:t>
      </w:r>
      <w:r w:rsidRPr="004F0B6B">
        <w:rPr>
          <w:rFonts w:ascii="Arial Narrow" w:hAnsi="Arial Narrow"/>
        </w:rPr>
        <w:t>i</w:t>
      </w:r>
      <w:r w:rsidRPr="004F0B6B">
        <w:rPr>
          <w:rFonts w:ascii="Arial Narrow" w:hAnsi="Arial Narrow"/>
        </w:rPr>
        <w:t xml:space="preserve">nów zawodowych. Planowana jest także pula środków na dofinansowanie </w:t>
      </w:r>
      <w:r w:rsidRPr="004F0B6B">
        <w:rPr>
          <w:rFonts w:ascii="Arial Narrow" w:hAnsi="Arial Narrow"/>
          <w:iCs/>
        </w:rPr>
        <w:t>d</w:t>
      </w:r>
      <w:r w:rsidRPr="004F0B6B">
        <w:rPr>
          <w:rFonts w:ascii="Arial Narrow" w:hAnsi="Arial Narrow"/>
        </w:rPr>
        <w:t>oskonalenia zaw</w:t>
      </w:r>
      <w:r w:rsidRPr="004F0B6B">
        <w:rPr>
          <w:rFonts w:ascii="Arial Narrow" w:hAnsi="Arial Narrow"/>
        </w:rPr>
        <w:t>o</w:t>
      </w:r>
      <w:r w:rsidRPr="004F0B6B">
        <w:rPr>
          <w:rFonts w:ascii="Arial Narrow" w:hAnsi="Arial Narrow"/>
        </w:rPr>
        <w:t xml:space="preserve">dowego nauczycieli </w:t>
      </w:r>
      <w:r w:rsidRPr="004F0B6B">
        <w:rPr>
          <w:rFonts w:ascii="Arial Narrow" w:hAnsi="Arial Narrow"/>
          <w:iCs/>
        </w:rPr>
        <w:t xml:space="preserve">a także stypendia i staże </w:t>
      </w:r>
      <w:r w:rsidRPr="004F0B6B">
        <w:rPr>
          <w:rFonts w:ascii="Arial Narrow" w:hAnsi="Arial Narrow"/>
        </w:rPr>
        <w:t>dla każdego ucznia.</w:t>
      </w:r>
      <w:r>
        <w:rPr>
          <w:rFonts w:ascii="Arial Narrow" w:hAnsi="Arial Narrow"/>
          <w:iCs/>
        </w:rPr>
        <w:t xml:space="preserve"> </w:t>
      </w:r>
      <w:r w:rsidRPr="004F0B6B">
        <w:rPr>
          <w:rFonts w:ascii="Arial Narrow" w:hAnsi="Arial Narrow"/>
          <w:iCs/>
        </w:rPr>
        <w:t xml:space="preserve"> </w:t>
      </w:r>
      <w:r w:rsidRPr="004F0B6B">
        <w:rPr>
          <w:rFonts w:ascii="Arial Narrow" w:hAnsi="Arial Narrow"/>
        </w:rPr>
        <w:t>Efektem projektu będzie n</w:t>
      </w:r>
      <w:r w:rsidRPr="004F0B6B">
        <w:rPr>
          <w:rFonts w:ascii="Arial Narrow" w:hAnsi="Arial Narrow"/>
        </w:rPr>
        <w:t>o</w:t>
      </w:r>
      <w:r w:rsidRPr="004F0B6B">
        <w:rPr>
          <w:rFonts w:ascii="Arial Narrow" w:hAnsi="Arial Narrow"/>
        </w:rPr>
        <w:t>woczesna edukacja zawodowa, która stworzy nowe możliwości  i perspektywy w temacie n</w:t>
      </w:r>
      <w:r w:rsidRPr="004F0B6B">
        <w:rPr>
          <w:rFonts w:ascii="Arial Narrow" w:hAnsi="Arial Narrow"/>
        </w:rPr>
        <w:t>o</w:t>
      </w:r>
      <w:r w:rsidRPr="004F0B6B">
        <w:rPr>
          <w:rFonts w:ascii="Arial Narrow" w:hAnsi="Arial Narrow"/>
        </w:rPr>
        <w:t xml:space="preserve">wych kierunków kształcenia zawodowego a przede wszystkim jakość nauczania. </w:t>
      </w:r>
    </w:p>
    <w:p w:rsidR="00A577F3" w:rsidRPr="004F0B6B" w:rsidRDefault="00A577F3" w:rsidP="00A577F3">
      <w:pPr>
        <w:pStyle w:val="NormalnyWeb"/>
        <w:spacing w:line="360" w:lineRule="auto"/>
        <w:ind w:left="641"/>
        <w:jc w:val="both"/>
        <w:rPr>
          <w:rFonts w:ascii="Arial Narrow" w:hAnsi="Arial Narrow"/>
          <w:iCs/>
        </w:rPr>
      </w:pPr>
    </w:p>
    <w:p w:rsidR="00203AA8" w:rsidRPr="008D1004" w:rsidRDefault="00A577F3" w:rsidP="00A577F3">
      <w:pPr>
        <w:pStyle w:val="Nagwek1"/>
        <w:numPr>
          <w:ilvl w:val="0"/>
          <w:numId w:val="0"/>
        </w:numPr>
        <w:ind w:left="360"/>
      </w:pPr>
      <w:bookmarkStart w:id="59" w:name="_Toc453588643"/>
      <w:r>
        <w:rPr>
          <w:rFonts w:eastAsia="Arial Narrow"/>
        </w:rPr>
        <w:t>4.</w:t>
      </w:r>
      <w:r w:rsidR="0059437E" w:rsidRPr="00FD5E95">
        <w:rPr>
          <w:rFonts w:eastAsia="Arial Narrow"/>
        </w:rPr>
        <w:t>Zasoby instytucjonalne umożliwiające rozwiązywanie problemów społecznych.</w:t>
      </w:r>
      <w:bookmarkEnd w:id="59"/>
    </w:p>
    <w:p w:rsidR="00203AA8" w:rsidRDefault="0059437E">
      <w:pPr>
        <w:spacing w:line="360" w:lineRule="auto"/>
        <w:jc w:val="both"/>
      </w:pPr>
      <w:r>
        <w:rPr>
          <w:rFonts w:ascii="Arial Narrow" w:eastAsia="Arial Narrow" w:hAnsi="Arial Narrow" w:cs="Arial Narrow"/>
          <w:b/>
          <w:sz w:val="24"/>
        </w:rPr>
        <w:tab/>
      </w:r>
      <w:r>
        <w:rPr>
          <w:rFonts w:ascii="Arial Narrow" w:eastAsia="Arial Narrow" w:hAnsi="Arial Narrow" w:cs="Arial Narrow"/>
          <w:sz w:val="24"/>
        </w:rPr>
        <w:t>Instytucje pomocy społecznej podejmują działania o charakterze profilaktycznym, doradczym</w:t>
      </w:r>
      <w:r w:rsidR="008A02BB">
        <w:rPr>
          <w:rFonts w:ascii="Arial Narrow" w:eastAsia="Arial Narrow" w:hAnsi="Arial Narrow" w:cs="Arial Narrow"/>
          <w:sz w:val="24"/>
        </w:rPr>
        <w:br/>
      </w:r>
      <w:r>
        <w:rPr>
          <w:rFonts w:ascii="Arial Narrow" w:eastAsia="Arial Narrow" w:hAnsi="Arial Narrow" w:cs="Arial Narrow"/>
          <w:sz w:val="24"/>
        </w:rPr>
        <w:t xml:space="preserve">i wspierającym. Realizacja zamierzonych celów nie byłaby możliwa bez odpowiednich zasobów umożliwiających rozwiązywanie problemów społecznych. Jakość życia i bezpieczeństwo mieszkańców powiatu zależy w dużej mierze od sprawności działania służb, zakładów i instytucji. Istotnym potencjałem tych instytucji jest wykwalifikowana kadra pomocy społecznej, w skład której wchodzą m.in. pracownicy socjalni, psycholodzy, </w:t>
      </w:r>
      <w:r w:rsidR="00BB3779">
        <w:rPr>
          <w:rFonts w:ascii="Arial Narrow" w:eastAsia="Arial Narrow" w:hAnsi="Arial Narrow" w:cs="Arial Narrow"/>
          <w:sz w:val="24"/>
        </w:rPr>
        <w:t>pedagodzy, koordynatorzy, pielęgniarki,</w:t>
      </w:r>
      <w:r>
        <w:rPr>
          <w:rFonts w:ascii="Arial Narrow" w:eastAsia="Arial Narrow" w:hAnsi="Arial Narrow" w:cs="Arial Narrow"/>
          <w:sz w:val="24"/>
        </w:rPr>
        <w:t xml:space="preserve"> doradcy zawodowi, itp. </w:t>
      </w:r>
      <w:r w:rsidR="009B73E1">
        <w:rPr>
          <w:rFonts w:ascii="Arial Narrow" w:eastAsia="Arial Narrow" w:hAnsi="Arial Narrow" w:cs="Arial Narrow"/>
          <w:sz w:val="24"/>
        </w:rPr>
        <w:t xml:space="preserve"> </w:t>
      </w:r>
      <w:r w:rsidR="00BB3779">
        <w:rPr>
          <w:rFonts w:ascii="Arial Narrow" w:eastAsia="Arial Narrow" w:hAnsi="Arial Narrow" w:cs="Arial Narrow"/>
          <w:sz w:val="24"/>
        </w:rPr>
        <w:t xml:space="preserve"> </w:t>
      </w:r>
      <w:r>
        <w:rPr>
          <w:rFonts w:ascii="Arial Narrow" w:eastAsia="Arial Narrow" w:hAnsi="Arial Narrow" w:cs="Arial Narrow"/>
          <w:sz w:val="24"/>
        </w:rPr>
        <w:t>Ich praca stanowi podstawę do przedstawienia właściwej diagnozy społecznej oraz podejmowania skutecznych rozwiązań istniejących trudności.</w:t>
      </w:r>
    </w:p>
    <w:p w:rsidR="00336F2F" w:rsidRDefault="0059437E" w:rsidP="00987A54">
      <w:pPr>
        <w:spacing w:line="360" w:lineRule="auto"/>
        <w:ind w:firstLine="567"/>
        <w:jc w:val="both"/>
        <w:rPr>
          <w:rFonts w:ascii="Arial Narrow" w:eastAsia="Arial Narrow" w:hAnsi="Arial Narrow" w:cs="Arial Narrow"/>
          <w:sz w:val="24"/>
        </w:rPr>
      </w:pPr>
      <w:r>
        <w:rPr>
          <w:rFonts w:ascii="Arial Narrow" w:eastAsia="Arial Narrow" w:hAnsi="Arial Narrow" w:cs="Arial Narrow"/>
          <w:sz w:val="24"/>
        </w:rPr>
        <w:t xml:space="preserve">Wykwalifikowana kadra wspiera politykę pomocy społecznej poprzez pracę </w:t>
      </w:r>
      <w:r>
        <w:rPr>
          <w:rFonts w:ascii="Arial Narrow" w:eastAsia="Arial Narrow" w:hAnsi="Arial Narrow" w:cs="Arial Narrow"/>
          <w:sz w:val="24"/>
        </w:rPr>
        <w:br/>
        <w:t>i zaangażowanie w różnych jednostkach i organizacjach pomocy społecznej Powiatu Krośnieńskiego.</w:t>
      </w:r>
      <w:r w:rsidR="008A02BB">
        <w:rPr>
          <w:rFonts w:ascii="Arial Narrow" w:eastAsia="Arial Narrow" w:hAnsi="Arial Narrow" w:cs="Arial Narrow"/>
          <w:sz w:val="24"/>
        </w:rPr>
        <w:br/>
      </w:r>
      <w:r>
        <w:rPr>
          <w:rFonts w:ascii="Arial Narrow" w:eastAsia="Arial Narrow" w:hAnsi="Arial Narrow" w:cs="Arial Narrow"/>
          <w:sz w:val="24"/>
        </w:rPr>
        <w:t>W powiecie funkcjonuje wiele jednostek pomocy społecznej.</w:t>
      </w:r>
    </w:p>
    <w:p w:rsidR="00987A54" w:rsidRDefault="00987A54" w:rsidP="00987A54">
      <w:pPr>
        <w:spacing w:line="360" w:lineRule="auto"/>
        <w:ind w:firstLine="567"/>
        <w:jc w:val="both"/>
      </w:pPr>
    </w:p>
    <w:p w:rsidR="00203AA8" w:rsidRDefault="0059437E" w:rsidP="00A577F3">
      <w:pPr>
        <w:pStyle w:val="Nagwek2"/>
        <w:numPr>
          <w:ilvl w:val="1"/>
          <w:numId w:val="34"/>
        </w:numPr>
        <w:ind w:left="1077" w:hanging="357"/>
      </w:pPr>
      <w:bookmarkStart w:id="60" w:name="_Toc453588644"/>
      <w:r>
        <w:rPr>
          <w:rFonts w:eastAsia="Arial Narrow"/>
        </w:rPr>
        <w:t>Ośrodki Pomocy Społecznej</w:t>
      </w:r>
      <w:bookmarkEnd w:id="60"/>
    </w:p>
    <w:p w:rsidR="00203AA8" w:rsidRDefault="0059437E">
      <w:pPr>
        <w:spacing w:line="360" w:lineRule="auto"/>
        <w:jc w:val="both"/>
      </w:pPr>
      <w:r>
        <w:rPr>
          <w:rFonts w:ascii="Arial Narrow" w:eastAsia="Arial Narrow" w:hAnsi="Arial Narrow" w:cs="Arial Narrow"/>
          <w:sz w:val="24"/>
        </w:rPr>
        <w:tab/>
        <w:t>Ośrodek pomocy społecznej wykonuje zadania z zakresu pomocy społecznej</w:t>
      </w:r>
      <w:r w:rsidR="008A02BB">
        <w:rPr>
          <w:rFonts w:ascii="Arial Narrow" w:eastAsia="Arial Narrow" w:hAnsi="Arial Narrow" w:cs="Arial Narrow"/>
          <w:sz w:val="24"/>
        </w:rPr>
        <w:br/>
      </w:r>
      <w:r>
        <w:rPr>
          <w:rFonts w:ascii="Arial Narrow" w:eastAsia="Arial Narrow" w:hAnsi="Arial Narrow" w:cs="Arial Narrow"/>
          <w:sz w:val="24"/>
        </w:rPr>
        <w:t>w gminie. Koordynuje realizację strategii rozwiązywania problemów społecznych, posługując się określonymi instrumentami: praca socjalną, świadczeniami pieniężnymi, niepieniężnymi.</w:t>
      </w:r>
    </w:p>
    <w:p w:rsidR="00203AA8" w:rsidRDefault="0059437E">
      <w:pPr>
        <w:spacing w:line="360" w:lineRule="auto"/>
        <w:jc w:val="both"/>
      </w:pPr>
      <w:r>
        <w:rPr>
          <w:rFonts w:ascii="Arial Narrow" w:eastAsia="Arial Narrow" w:hAnsi="Arial Narrow" w:cs="Arial Narrow"/>
          <w:sz w:val="24"/>
        </w:rPr>
        <w:t>Zakres pomocy społecznej udzielanej przez ośrodki pomocy społecznej</w:t>
      </w:r>
    </w:p>
    <w:p w:rsidR="00203AA8" w:rsidRDefault="0059437E">
      <w:pPr>
        <w:spacing w:line="360" w:lineRule="auto"/>
        <w:ind w:firstLine="567"/>
        <w:jc w:val="both"/>
      </w:pPr>
      <w:r>
        <w:rPr>
          <w:rFonts w:ascii="Arial Narrow" w:eastAsia="Arial Narrow" w:hAnsi="Arial Narrow" w:cs="Arial Narrow"/>
          <w:sz w:val="24"/>
        </w:rPr>
        <w:t>Pomoc społeczna umożliwia przezwyciężanie trudnych sytuacji życiowych tym, którzy nie są</w:t>
      </w:r>
      <w:r w:rsidR="008A02BB">
        <w:rPr>
          <w:rFonts w:ascii="Arial Narrow" w:eastAsia="Arial Narrow" w:hAnsi="Arial Narrow" w:cs="Arial Narrow"/>
          <w:sz w:val="24"/>
        </w:rPr>
        <w:br/>
      </w:r>
      <w:r>
        <w:rPr>
          <w:rFonts w:ascii="Arial Narrow" w:eastAsia="Arial Narrow" w:hAnsi="Arial Narrow" w:cs="Arial Narrow"/>
          <w:sz w:val="24"/>
        </w:rPr>
        <w:t>w stanie sami ich pokonać, wykorzystując własne uprawnienia, zasoby i możliwości. Wspiera ich</w:t>
      </w:r>
      <w:r w:rsidR="008A02BB">
        <w:rPr>
          <w:rFonts w:ascii="Arial Narrow" w:eastAsia="Arial Narrow" w:hAnsi="Arial Narrow" w:cs="Arial Narrow"/>
          <w:sz w:val="24"/>
        </w:rPr>
        <w:br/>
      </w:r>
      <w:r>
        <w:rPr>
          <w:rFonts w:ascii="Arial Narrow" w:eastAsia="Arial Narrow" w:hAnsi="Arial Narrow" w:cs="Arial Narrow"/>
          <w:sz w:val="24"/>
        </w:rPr>
        <w:t>w wysiłkach zmierzających do zaspokojenia niezbędnych potrzeb i umożliwia im życie w warunkach odpowiadających godności człowieka. Zadaniem pomocy społecznej jest także zapobieganie trudnym sytuacjom życiowym przez podejmowanie działań zmierzających do usamodzielnienia osób i rodzin oraz ich integracji ze środowiskiem.</w:t>
      </w:r>
    </w:p>
    <w:p w:rsidR="00203AA8" w:rsidRDefault="0059437E">
      <w:pPr>
        <w:spacing w:line="360" w:lineRule="auto"/>
        <w:ind w:firstLine="567"/>
        <w:jc w:val="both"/>
      </w:pPr>
      <w:r>
        <w:rPr>
          <w:rFonts w:ascii="Arial Narrow" w:eastAsia="Arial Narrow" w:hAnsi="Arial Narrow" w:cs="Arial Narrow"/>
          <w:sz w:val="24"/>
        </w:rPr>
        <w:t>W celu prawidłowego wypełniania zadań z zakresu pomocy społecznej konieczna jest rzetelna identyfikacja osób wymagających objęcia pomocą, jak też należyte wykonywanie obowiązków przez pracowników socjalnych, mające na celu monitorowanie sytuacji społecznej. Niekorzystanie bądź korzystanie w niewielkim stopniu z możliwości współpracy nie zapewnia pełnej i skutecznej identyfikacji i następnie oceny sytuacji osób potrzebujących.</w:t>
      </w:r>
    </w:p>
    <w:p w:rsidR="00203AA8" w:rsidRDefault="0059437E">
      <w:pPr>
        <w:spacing w:line="360" w:lineRule="auto"/>
        <w:ind w:firstLine="567"/>
        <w:jc w:val="both"/>
      </w:pPr>
      <w:r>
        <w:rPr>
          <w:rFonts w:ascii="Arial Narrow" w:eastAsia="Arial Narrow" w:hAnsi="Arial Narrow" w:cs="Arial Narrow"/>
          <w:sz w:val="24"/>
        </w:rPr>
        <w:t>Zakres pomocy społecznej udzielanej przez ośrodki pomocy społecznej:</w:t>
      </w:r>
    </w:p>
    <w:p w:rsidR="00203AA8" w:rsidRDefault="0059437E">
      <w:pPr>
        <w:spacing w:line="360" w:lineRule="auto"/>
        <w:ind w:firstLine="567"/>
        <w:jc w:val="both"/>
      </w:pPr>
      <w:r>
        <w:rPr>
          <w:rFonts w:ascii="Arial Narrow" w:eastAsia="Arial Narrow" w:hAnsi="Arial Narrow" w:cs="Arial Narrow"/>
          <w:sz w:val="24"/>
        </w:rPr>
        <w:t>W celu realizacji zadań z zakresu pomocy społecznej w gminie działa ośrodek pomocy społecznej. W ośrodku tym można uzyskać pomoc w formie świadczeń pieniężnych  i niepieniężnych.</w:t>
      </w:r>
    </w:p>
    <w:p w:rsidR="00203AA8" w:rsidRDefault="0059437E">
      <w:pPr>
        <w:spacing w:line="360" w:lineRule="auto"/>
        <w:ind w:firstLine="567"/>
        <w:jc w:val="both"/>
      </w:pPr>
      <w:r>
        <w:rPr>
          <w:rFonts w:ascii="Arial Narrow" w:eastAsia="Arial Narrow" w:hAnsi="Arial Narrow" w:cs="Arial Narrow"/>
          <w:sz w:val="24"/>
        </w:rPr>
        <w:lastRenderedPageBreak/>
        <w:t>Świadczenia pieniężne:</w:t>
      </w:r>
    </w:p>
    <w:p w:rsidR="00203AA8" w:rsidRPr="007D4334" w:rsidRDefault="000655DA">
      <w:pPr>
        <w:spacing w:line="360" w:lineRule="auto"/>
        <w:ind w:firstLine="567"/>
        <w:jc w:val="both"/>
      </w:pPr>
      <w:r>
        <w:rPr>
          <w:rFonts w:ascii="Arial Narrow" w:eastAsia="Arial Narrow" w:hAnsi="Arial Narrow" w:cs="Arial Narrow"/>
          <w:sz w:val="24"/>
        </w:rPr>
        <w:t xml:space="preserve">1. Zasiłek stały - </w:t>
      </w:r>
      <w:r w:rsidR="0059437E">
        <w:rPr>
          <w:rFonts w:ascii="Arial Narrow" w:eastAsia="Arial Narrow" w:hAnsi="Arial Narrow" w:cs="Arial Narrow"/>
          <w:sz w:val="24"/>
        </w:rPr>
        <w:t xml:space="preserve">świadczenie obligatoryjne (obowiązkowe) przysługujące na podstawie art. 37 </w:t>
      </w:r>
      <w:r>
        <w:rPr>
          <w:rFonts w:ascii="Arial Narrow" w:eastAsia="Arial Narrow" w:hAnsi="Arial Narrow" w:cs="Arial Narrow"/>
          <w:sz w:val="24"/>
        </w:rPr>
        <w:t>ustawy</w:t>
      </w:r>
      <w:r w:rsidR="0059437E">
        <w:rPr>
          <w:rFonts w:ascii="Arial Narrow" w:eastAsia="Arial Narrow" w:hAnsi="Arial Narrow" w:cs="Arial Narrow"/>
          <w:sz w:val="24"/>
        </w:rPr>
        <w:t xml:space="preserve"> o pomocy społecznej osobom całkowicie niezdolnym do pracy z powodu wieku lub niepełnosprawności, spełniającym kryterium dochodowe i stanowi uzupełnienie dochodu tych osób</w:t>
      </w:r>
      <w:r w:rsidR="00D72EDC">
        <w:rPr>
          <w:rFonts w:ascii="Arial Narrow" w:eastAsia="Arial Narrow" w:hAnsi="Arial Narrow" w:cs="Arial Narrow"/>
          <w:sz w:val="24"/>
        </w:rPr>
        <w:br/>
      </w:r>
      <w:r w:rsidR="0059437E">
        <w:rPr>
          <w:rFonts w:ascii="Arial Narrow" w:eastAsia="Arial Narrow" w:hAnsi="Arial Narrow" w:cs="Arial Narrow"/>
          <w:sz w:val="24"/>
        </w:rPr>
        <w:t xml:space="preserve"> do kryterium ustawowego. Kwota zasiłku nie może być niższa niż 30 zł miesięcznie. Od dnia </w:t>
      </w:r>
      <w:r w:rsidR="00D72EDC">
        <w:rPr>
          <w:rFonts w:ascii="Arial Narrow" w:eastAsia="Arial Narrow" w:hAnsi="Arial Narrow" w:cs="Arial Narrow"/>
          <w:sz w:val="24"/>
        </w:rPr>
        <w:br/>
      </w:r>
      <w:r w:rsidR="0059437E" w:rsidRPr="007D4334">
        <w:rPr>
          <w:rFonts w:ascii="Arial Narrow" w:eastAsia="Arial Narrow" w:hAnsi="Arial Narrow" w:cs="Arial Narrow"/>
          <w:sz w:val="24"/>
        </w:rPr>
        <w:t>1 października 2015r. maksymalna kwota zasiłku stałego wynosi 604,00 zł.</w:t>
      </w:r>
    </w:p>
    <w:p w:rsidR="00203AA8" w:rsidRDefault="000655DA">
      <w:pPr>
        <w:spacing w:line="360" w:lineRule="auto"/>
        <w:ind w:firstLine="567"/>
        <w:jc w:val="both"/>
      </w:pPr>
      <w:r>
        <w:rPr>
          <w:rFonts w:ascii="Arial Narrow" w:eastAsia="Arial Narrow" w:hAnsi="Arial Narrow" w:cs="Arial Narrow"/>
          <w:sz w:val="24"/>
        </w:rPr>
        <w:t xml:space="preserve">2. Zasiłek okresowy - </w:t>
      </w:r>
      <w:r w:rsidR="0059437E">
        <w:rPr>
          <w:rFonts w:ascii="Arial Narrow" w:eastAsia="Arial Narrow" w:hAnsi="Arial Narrow" w:cs="Arial Narrow"/>
          <w:sz w:val="24"/>
        </w:rPr>
        <w:t>świadczenie przysługuje na podstawie art. 38 ustawy o pomocy społecznej</w:t>
      </w:r>
      <w:r w:rsidR="009B73E1">
        <w:rPr>
          <w:rFonts w:ascii="Arial Narrow" w:eastAsia="Arial Narrow" w:hAnsi="Arial Narrow" w:cs="Arial Narrow"/>
          <w:sz w:val="24"/>
        </w:rPr>
        <w:t xml:space="preserve"> </w:t>
      </w:r>
      <w:r w:rsidR="0059437E">
        <w:rPr>
          <w:rFonts w:ascii="Arial Narrow" w:eastAsia="Arial Narrow" w:hAnsi="Arial Narrow" w:cs="Arial Narrow"/>
          <w:sz w:val="24"/>
        </w:rPr>
        <w:t xml:space="preserve"> i adresowane jest do osób i rodzin bez dochodów lub o dochodach niższych niż ustawowe kryterium oraz zasobach pieniężnych nie wystarczających na zaspokojenie niezbędnych potrzeb życiowych, zwłaszcza ze względu na długotrwałą chorobę, niepełnosprawność, bezrobocie, możliwość nabycia uprawnień do świadczeń z innych systemów zabezpieczenia społecznego.</w:t>
      </w:r>
    </w:p>
    <w:p w:rsidR="00203AA8" w:rsidRDefault="000655DA">
      <w:pPr>
        <w:spacing w:line="360" w:lineRule="auto"/>
        <w:ind w:firstLine="567"/>
        <w:jc w:val="both"/>
      </w:pPr>
      <w:r>
        <w:rPr>
          <w:rFonts w:ascii="Arial Narrow" w:eastAsia="Arial Narrow" w:hAnsi="Arial Narrow" w:cs="Arial Narrow"/>
          <w:sz w:val="24"/>
        </w:rPr>
        <w:t>3. Z</w:t>
      </w:r>
      <w:r w:rsidR="0059437E">
        <w:rPr>
          <w:rFonts w:ascii="Arial Narrow" w:eastAsia="Arial Narrow" w:hAnsi="Arial Narrow" w:cs="Arial Narrow"/>
          <w:sz w:val="24"/>
        </w:rPr>
        <w:t>asiłek celowy i specjalny zasiłek celowy</w:t>
      </w:r>
      <w:r>
        <w:rPr>
          <w:rFonts w:ascii="Arial Narrow" w:eastAsia="Arial Narrow" w:hAnsi="Arial Narrow" w:cs="Arial Narrow"/>
          <w:sz w:val="24"/>
        </w:rPr>
        <w:t xml:space="preserve"> </w:t>
      </w:r>
      <w:r>
        <w:t xml:space="preserve">- </w:t>
      </w:r>
      <w:r w:rsidR="0059437E">
        <w:rPr>
          <w:rFonts w:ascii="Arial Narrow" w:eastAsia="Arial Narrow" w:hAnsi="Arial Narrow" w:cs="Arial Narrow"/>
          <w:sz w:val="24"/>
        </w:rPr>
        <w:t xml:space="preserve"> świadczenie fakultatywne przyznawane</w:t>
      </w:r>
      <w:r w:rsidR="008A02BB">
        <w:rPr>
          <w:rFonts w:ascii="Arial Narrow" w:eastAsia="Arial Narrow" w:hAnsi="Arial Narrow" w:cs="Arial Narrow"/>
          <w:sz w:val="24"/>
        </w:rPr>
        <w:br/>
      </w:r>
      <w:r w:rsidR="0059437E">
        <w:rPr>
          <w:rFonts w:ascii="Arial Narrow" w:eastAsia="Arial Narrow" w:hAnsi="Arial Narrow" w:cs="Arial Narrow"/>
          <w:sz w:val="24"/>
        </w:rPr>
        <w:t>na podstawie art. 39 ustawy o pomocy społecznej na zaspokojeni</w:t>
      </w:r>
      <w:r w:rsidR="008A02BB">
        <w:rPr>
          <w:rFonts w:ascii="Arial Narrow" w:eastAsia="Arial Narrow" w:hAnsi="Arial Narrow" w:cs="Arial Narrow"/>
          <w:sz w:val="24"/>
        </w:rPr>
        <w:t>e niezbędnej potrzeby życiowej,</w:t>
      </w:r>
      <w:r w:rsidR="008A02BB">
        <w:rPr>
          <w:rFonts w:ascii="Arial Narrow" w:eastAsia="Arial Narrow" w:hAnsi="Arial Narrow" w:cs="Arial Narrow"/>
          <w:sz w:val="24"/>
        </w:rPr>
        <w:br/>
      </w:r>
      <w:r w:rsidR="0059437E">
        <w:rPr>
          <w:rFonts w:ascii="Arial Narrow" w:eastAsia="Arial Narrow" w:hAnsi="Arial Narrow" w:cs="Arial Narrow"/>
          <w:sz w:val="24"/>
        </w:rPr>
        <w:t xml:space="preserve">a w szczególności na pokrycie części </w:t>
      </w:r>
      <w:proofErr w:type="spellStart"/>
      <w:r w:rsidR="0059437E">
        <w:rPr>
          <w:rFonts w:ascii="Arial Narrow" w:eastAsia="Arial Narrow" w:hAnsi="Arial Narrow" w:cs="Arial Narrow"/>
          <w:sz w:val="24"/>
        </w:rPr>
        <w:t>lub</w:t>
      </w:r>
      <w:proofErr w:type="spellEnd"/>
      <w:r w:rsidR="0059437E">
        <w:rPr>
          <w:rFonts w:ascii="Arial Narrow" w:eastAsia="Arial Narrow" w:hAnsi="Arial Narrow" w:cs="Arial Narrow"/>
          <w:sz w:val="24"/>
        </w:rPr>
        <w:t xml:space="preserve"> całości kosztów zakupu żywności, leków i leczenia, opału, odzieży, niezbędnych przedmiotów użytku domowego, drobnych remontów i napraw w mieszkaniu,</w:t>
      </w:r>
      <w:r w:rsidR="008A02BB">
        <w:rPr>
          <w:rFonts w:ascii="Arial Narrow" w:eastAsia="Arial Narrow" w:hAnsi="Arial Narrow" w:cs="Arial Narrow"/>
          <w:sz w:val="24"/>
        </w:rPr>
        <w:br/>
      </w:r>
      <w:r w:rsidR="0059437E">
        <w:rPr>
          <w:rFonts w:ascii="Arial Narrow" w:eastAsia="Arial Narrow" w:hAnsi="Arial Narrow" w:cs="Arial Narrow"/>
          <w:sz w:val="24"/>
        </w:rPr>
        <w:t>a także kosztów pogrzebu. Osobom bezdomnym i innym osobom nie posiadającym dochodu oraz możliwości uzyskania świadczeń zdrowotnych może być przyznany zasiłek celowy na pokrycie części lub całości wydatków na świadczenia zdrowotne. Zasiłek celowy może być przyznany również w formie biletu kredytowanego.</w:t>
      </w:r>
    </w:p>
    <w:p w:rsidR="00203AA8" w:rsidRDefault="00B97817">
      <w:pPr>
        <w:spacing w:line="360" w:lineRule="auto"/>
        <w:ind w:firstLine="567"/>
        <w:jc w:val="both"/>
      </w:pPr>
      <w:r w:rsidRPr="00B97817">
        <w:rPr>
          <w:rFonts w:ascii="Arial Narrow" w:eastAsia="Arial Narrow" w:hAnsi="Arial Narrow" w:cs="Arial Narrow"/>
          <w:sz w:val="24"/>
        </w:rPr>
        <w:t xml:space="preserve">4. </w:t>
      </w:r>
      <w:r w:rsidR="000655DA" w:rsidRPr="00B97817">
        <w:rPr>
          <w:rFonts w:ascii="Arial Narrow" w:eastAsia="Arial Narrow" w:hAnsi="Arial Narrow" w:cs="Arial Narrow"/>
          <w:sz w:val="24"/>
        </w:rPr>
        <w:t>Specjalny zasiłek</w:t>
      </w:r>
      <w:r w:rsidR="000655DA">
        <w:rPr>
          <w:rFonts w:ascii="Arial Narrow" w:eastAsia="Arial Narrow" w:hAnsi="Arial Narrow" w:cs="Arial Narrow"/>
          <w:sz w:val="24"/>
        </w:rPr>
        <w:t xml:space="preserve"> celowy </w:t>
      </w:r>
      <w:r w:rsidR="0059437E">
        <w:rPr>
          <w:rFonts w:ascii="Arial Narrow" w:eastAsia="Arial Narrow" w:hAnsi="Arial Narrow" w:cs="Arial Narrow"/>
          <w:sz w:val="24"/>
        </w:rPr>
        <w:t>jest świadczeniem przysługującym na podstawie art. 41 ustawy</w:t>
      </w:r>
      <w:r w:rsidR="008A02BB">
        <w:rPr>
          <w:rFonts w:ascii="Arial Narrow" w:eastAsia="Arial Narrow" w:hAnsi="Arial Narrow" w:cs="Arial Narrow"/>
          <w:sz w:val="24"/>
        </w:rPr>
        <w:br/>
      </w:r>
      <w:r w:rsidR="0059437E">
        <w:rPr>
          <w:rFonts w:ascii="Arial Narrow" w:eastAsia="Arial Narrow" w:hAnsi="Arial Narrow" w:cs="Arial Narrow"/>
          <w:sz w:val="24"/>
        </w:rPr>
        <w:t>o pomocy społecznej i może być przyznane w szczególnie uzasadnionych przypadkach osobie albo rodzinie o dochodach przekraczających kryterium ustawowe - w wysokości nieprzekraczającej odpowiednio kryterium dochodowego osoby samotnie gospodarującej lub rodziny.</w:t>
      </w:r>
      <w:r w:rsidR="000655DA">
        <w:rPr>
          <w:rFonts w:ascii="Arial Narrow" w:eastAsia="Arial Narrow" w:hAnsi="Arial Narrow" w:cs="Arial Narrow"/>
          <w:sz w:val="24"/>
        </w:rPr>
        <w:t xml:space="preserve"> Są to między innymi :</w:t>
      </w:r>
      <w:r w:rsidR="0059437E">
        <w:rPr>
          <w:rFonts w:ascii="Arial Narrow" w:eastAsia="Arial Narrow" w:hAnsi="Arial Narrow" w:cs="Arial Narrow"/>
          <w:sz w:val="24"/>
        </w:rPr>
        <w:t xml:space="preserve"> zasiłek i pożyczka na ekonomiczne usamodzielnienie się</w:t>
      </w:r>
      <w:r w:rsidR="000655DA">
        <w:rPr>
          <w:rFonts w:ascii="Arial Narrow" w:eastAsia="Arial Narrow" w:hAnsi="Arial Narrow" w:cs="Arial Narrow"/>
          <w:sz w:val="24"/>
        </w:rPr>
        <w:t>, ś</w:t>
      </w:r>
      <w:r w:rsidR="0059437E">
        <w:rPr>
          <w:rFonts w:ascii="Arial Narrow" w:eastAsia="Arial Narrow" w:hAnsi="Arial Narrow" w:cs="Arial Narrow"/>
          <w:sz w:val="24"/>
        </w:rPr>
        <w:t>wiadczenia niepieniężne</w:t>
      </w:r>
      <w:r w:rsidR="000655DA">
        <w:t xml:space="preserve"> </w:t>
      </w:r>
      <w:r w:rsidR="000655DA">
        <w:rPr>
          <w:rFonts w:ascii="Arial Narrow" w:eastAsia="Arial Narrow" w:hAnsi="Arial Narrow" w:cs="Arial Narrow"/>
          <w:sz w:val="24"/>
        </w:rPr>
        <w:t>(</w:t>
      </w:r>
      <w:r w:rsidR="0059437E">
        <w:rPr>
          <w:rFonts w:ascii="Arial Narrow" w:eastAsia="Arial Narrow" w:hAnsi="Arial Narrow" w:cs="Arial Narrow"/>
          <w:sz w:val="24"/>
        </w:rPr>
        <w:t>praca socjalna świadczona na rzecz poprawy funkcjonowania osób i rodzin w ich środowisku społecznym,</w:t>
      </w:r>
      <w:r w:rsidR="009B73E1">
        <w:rPr>
          <w:rFonts w:ascii="Arial Narrow" w:eastAsia="Arial Narrow" w:hAnsi="Arial Narrow" w:cs="Arial Narrow"/>
          <w:sz w:val="24"/>
        </w:rPr>
        <w:t xml:space="preserve"> </w:t>
      </w:r>
      <w:r w:rsidR="0059437E">
        <w:rPr>
          <w:rFonts w:ascii="Arial Narrow" w:eastAsia="Arial Narrow" w:hAnsi="Arial Narrow" w:cs="Arial Narrow"/>
          <w:sz w:val="24"/>
        </w:rPr>
        <w:t>interwencja kryzysowa – zespół działań podejmowanych na rzecz osób i rodzin dotkniętych problemem przemocy domowej, organizowanie i świadczenie usług opiekuńczych, a także specjalistycznych usług opiekuńczych w miejscu zamieszkania</w:t>
      </w:r>
      <w:r w:rsidR="009B73E1">
        <w:rPr>
          <w:rFonts w:ascii="Arial Narrow" w:eastAsia="Arial Narrow" w:hAnsi="Arial Narrow" w:cs="Arial Narrow"/>
          <w:sz w:val="24"/>
        </w:rPr>
        <w:t>,</w:t>
      </w:r>
      <w:r w:rsidR="0059437E">
        <w:rPr>
          <w:rFonts w:ascii="Arial Narrow" w:eastAsia="Arial Narrow" w:hAnsi="Arial Narrow" w:cs="Arial Narrow"/>
          <w:sz w:val="24"/>
        </w:rPr>
        <w:t xml:space="preserve"> kierowanie do domów pomocy społecznej i ponoszenie odpłatności za p</w:t>
      </w:r>
      <w:r w:rsidR="009B73E1">
        <w:rPr>
          <w:rFonts w:ascii="Arial Narrow" w:eastAsia="Arial Narrow" w:hAnsi="Arial Narrow" w:cs="Arial Narrow"/>
          <w:sz w:val="24"/>
        </w:rPr>
        <w:t>obyt mieszkańca gminy w tym domu</w:t>
      </w:r>
      <w:r w:rsidR="0059437E">
        <w:rPr>
          <w:rFonts w:ascii="Arial Narrow" w:eastAsia="Arial Narrow" w:hAnsi="Arial Narrow" w:cs="Arial Narrow"/>
          <w:sz w:val="24"/>
        </w:rPr>
        <w:t>,</w:t>
      </w:r>
      <w:r w:rsidR="009B73E1">
        <w:rPr>
          <w:rFonts w:ascii="Arial Narrow" w:eastAsia="Arial Narrow" w:hAnsi="Arial Narrow" w:cs="Arial Narrow"/>
          <w:sz w:val="24"/>
        </w:rPr>
        <w:t xml:space="preserve"> </w:t>
      </w:r>
      <w:r w:rsidR="0059437E">
        <w:rPr>
          <w:rFonts w:ascii="Arial Narrow" w:eastAsia="Arial Narrow" w:hAnsi="Arial Narrow" w:cs="Arial Narrow"/>
          <w:sz w:val="24"/>
        </w:rPr>
        <w:t>sprawienie pogrzebu, w tym osobom bezdomnym,</w:t>
      </w:r>
      <w:r w:rsidR="000655DA">
        <w:t xml:space="preserve"> </w:t>
      </w:r>
      <w:r w:rsidR="0059437E">
        <w:rPr>
          <w:rFonts w:ascii="Arial Narrow" w:eastAsia="Arial Narrow" w:hAnsi="Arial Narrow" w:cs="Arial Narrow"/>
          <w:sz w:val="24"/>
        </w:rPr>
        <w:t>udzielenie schronienia poprzez przyznanie tymczasowego miejsca noclegowego,</w:t>
      </w:r>
      <w:r w:rsidR="0059437E">
        <w:t xml:space="preserve"> </w:t>
      </w:r>
      <w:r w:rsidR="0059437E">
        <w:rPr>
          <w:rFonts w:ascii="Arial Narrow" w:eastAsia="Arial Narrow" w:hAnsi="Arial Narrow" w:cs="Arial Narrow"/>
          <w:sz w:val="24"/>
        </w:rPr>
        <w:t>w noclegowniach, schroniskach, domach dla bezdomnych i innych miejscach do tego przeznaczonych, zapewnienie miejsc w placówkach wsparcia dziennego lub mieszkaniach chronionych,</w:t>
      </w:r>
      <w:r w:rsidR="000655DA">
        <w:rPr>
          <w:rFonts w:ascii="Arial Narrow" w:eastAsia="Arial Narrow" w:hAnsi="Arial Narrow" w:cs="Arial Narrow"/>
          <w:sz w:val="24"/>
        </w:rPr>
        <w:t xml:space="preserve"> inne zindywidualizowane)</w:t>
      </w:r>
    </w:p>
    <w:p w:rsidR="00203AA8" w:rsidRPr="000655DA" w:rsidRDefault="0059437E">
      <w:pPr>
        <w:spacing w:line="360" w:lineRule="auto"/>
        <w:ind w:firstLine="567"/>
        <w:jc w:val="both"/>
        <w:rPr>
          <w:u w:val="single"/>
        </w:rPr>
      </w:pPr>
      <w:r w:rsidRPr="000655DA">
        <w:rPr>
          <w:rFonts w:ascii="Arial Narrow" w:eastAsia="Arial Narrow" w:hAnsi="Arial Narrow" w:cs="Arial Narrow"/>
          <w:sz w:val="24"/>
          <w:u w:val="single"/>
        </w:rPr>
        <w:t>Główne zasady udzielania pomocy społecznej</w:t>
      </w:r>
      <w:r w:rsidR="000655DA" w:rsidRPr="000655DA">
        <w:rPr>
          <w:rFonts w:ascii="Arial Narrow" w:eastAsia="Arial Narrow" w:hAnsi="Arial Narrow" w:cs="Arial Narrow"/>
          <w:sz w:val="24"/>
          <w:u w:val="single"/>
        </w:rPr>
        <w:t>.</w:t>
      </w:r>
      <w:r w:rsidR="00253D09">
        <w:rPr>
          <w:rFonts w:ascii="Arial Narrow" w:eastAsia="Arial Narrow" w:hAnsi="Arial Narrow" w:cs="Arial Narrow"/>
          <w:sz w:val="24"/>
          <w:u w:val="single"/>
        </w:rPr>
        <w:t xml:space="preserve"> </w:t>
      </w:r>
      <w:r>
        <w:rPr>
          <w:rFonts w:ascii="Arial Narrow" w:eastAsia="Arial Narrow" w:hAnsi="Arial Narrow" w:cs="Arial Narrow"/>
          <w:sz w:val="24"/>
        </w:rPr>
        <w:t>Osoba lub rodzina ubiegająca się o pomoc winna zgłosić się do ośrodka pomocy społecznej</w:t>
      </w:r>
      <w:r w:rsidRPr="00B97817">
        <w:rPr>
          <w:rFonts w:ascii="Arial Narrow" w:eastAsia="Arial Narrow" w:hAnsi="Arial Narrow" w:cs="Arial Narrow"/>
          <w:sz w:val="24"/>
        </w:rPr>
        <w:t>.</w:t>
      </w:r>
      <w:r w:rsidR="00B97817">
        <w:t xml:space="preserve"> </w:t>
      </w:r>
      <w:r w:rsidRPr="00B97817">
        <w:rPr>
          <w:rFonts w:ascii="Arial Narrow" w:eastAsia="Arial Narrow" w:hAnsi="Arial Narrow" w:cs="Arial Narrow"/>
          <w:sz w:val="24"/>
        </w:rPr>
        <w:t>Ś</w:t>
      </w:r>
      <w:r>
        <w:rPr>
          <w:rFonts w:ascii="Arial Narrow" w:eastAsia="Arial Narrow" w:hAnsi="Arial Narrow" w:cs="Arial Narrow"/>
          <w:sz w:val="24"/>
        </w:rPr>
        <w:t xml:space="preserve">wiadczenia udzielane są na wniosek osoby </w:t>
      </w:r>
      <w:r>
        <w:rPr>
          <w:rFonts w:ascii="Arial Narrow" w:eastAsia="Arial Narrow" w:hAnsi="Arial Narrow" w:cs="Arial Narrow"/>
          <w:sz w:val="24"/>
        </w:rPr>
        <w:lastRenderedPageBreak/>
        <w:t>zainteresowanej, jej przedstawiciela ustawowego albo innej osoby, za zgoda osoby zainteresowanej lub jej przedstawiciela ustawowego. Pomoc społeczna może być udzielana również z urzędu. Następnie pracownik socjalny przeprowadza rodzinny wywiad środowiskowy w miejscu zamieszkania lub pobytu, w celu ustalenia sytuacji osobistej, rodzinnej, dochodowej i majątkowej osoby lub rodziny.</w:t>
      </w:r>
    </w:p>
    <w:p w:rsidR="00203AA8" w:rsidRDefault="0059437E">
      <w:pPr>
        <w:spacing w:line="360" w:lineRule="auto"/>
        <w:ind w:firstLine="567"/>
        <w:jc w:val="both"/>
      </w:pPr>
      <w:r>
        <w:rPr>
          <w:rFonts w:ascii="Arial Narrow" w:eastAsia="Arial Narrow" w:hAnsi="Arial Narrow" w:cs="Arial Narrow"/>
          <w:sz w:val="24"/>
        </w:rPr>
        <w:t>Przyznanie lub odmowa świadczenia następuje w formie decyzji administracyjnej. Jedynie udzielenie świadczenia w postaci pracy socjalnej i poradnictwa, a także biletu kredytowanego nie wymaga wydania decyzji administracyjnej.</w:t>
      </w:r>
      <w:r w:rsidR="00253D09">
        <w:t xml:space="preserve"> </w:t>
      </w:r>
      <w:r>
        <w:rPr>
          <w:rFonts w:ascii="Arial Narrow" w:eastAsia="Arial Narrow" w:hAnsi="Arial Narrow" w:cs="Arial Narrow"/>
          <w:sz w:val="24"/>
        </w:rPr>
        <w:t>Decyzje wydawane są w formie pisemnej, i od każdej decyzji służy prawo odwołania.</w:t>
      </w:r>
    </w:p>
    <w:p w:rsidR="00203AA8" w:rsidRPr="00253D09" w:rsidRDefault="0059437E">
      <w:pPr>
        <w:spacing w:line="360" w:lineRule="auto"/>
        <w:ind w:firstLine="567"/>
        <w:jc w:val="both"/>
        <w:rPr>
          <w:u w:val="single"/>
        </w:rPr>
      </w:pPr>
      <w:r w:rsidRPr="00253D09">
        <w:rPr>
          <w:rFonts w:ascii="Arial Narrow" w:eastAsia="Arial Narrow" w:hAnsi="Arial Narrow" w:cs="Arial Narrow"/>
          <w:sz w:val="24"/>
          <w:u w:val="single"/>
        </w:rPr>
        <w:t>Kryteria przyznawania świadczeń</w:t>
      </w:r>
      <w:r w:rsidR="00253D09">
        <w:rPr>
          <w:u w:val="single"/>
        </w:rPr>
        <w:t xml:space="preserve">. </w:t>
      </w:r>
      <w:r>
        <w:rPr>
          <w:rFonts w:ascii="Arial Narrow" w:eastAsia="Arial Narrow" w:hAnsi="Arial Narrow" w:cs="Arial Narrow"/>
          <w:sz w:val="24"/>
        </w:rPr>
        <w:t>Pomocy społecznej udziela się w szczególności z powodu:</w:t>
      </w:r>
      <w:r w:rsidR="00253D09">
        <w:rPr>
          <w:u w:val="single"/>
        </w:rPr>
        <w:t xml:space="preserve"> </w:t>
      </w:r>
      <w:r>
        <w:rPr>
          <w:rFonts w:ascii="Arial Narrow" w:eastAsia="Arial Narrow" w:hAnsi="Arial Narrow" w:cs="Arial Narrow"/>
          <w:sz w:val="24"/>
        </w:rPr>
        <w:t>ubóstwa,</w:t>
      </w:r>
      <w:r w:rsidR="00253D09" w:rsidRPr="00253D09">
        <w:t xml:space="preserve"> </w:t>
      </w:r>
      <w:r>
        <w:rPr>
          <w:rFonts w:ascii="Arial Narrow" w:eastAsia="Arial Narrow" w:hAnsi="Arial Narrow" w:cs="Arial Narrow"/>
          <w:sz w:val="24"/>
        </w:rPr>
        <w:t>sieroctwa,</w:t>
      </w:r>
      <w:r w:rsidR="00253D09">
        <w:rPr>
          <w:rFonts w:ascii="Arial Narrow" w:eastAsia="Arial Narrow" w:hAnsi="Arial Narrow" w:cs="Arial Narrow"/>
          <w:sz w:val="24"/>
        </w:rPr>
        <w:t xml:space="preserve"> </w:t>
      </w:r>
      <w:r>
        <w:rPr>
          <w:rFonts w:ascii="Arial Narrow" w:eastAsia="Arial Narrow" w:hAnsi="Arial Narrow" w:cs="Arial Narrow"/>
          <w:sz w:val="24"/>
        </w:rPr>
        <w:t>bezdomności,</w:t>
      </w:r>
      <w:r w:rsidR="00253D09" w:rsidRPr="00253D09">
        <w:t xml:space="preserve"> </w:t>
      </w:r>
      <w:r>
        <w:rPr>
          <w:rFonts w:ascii="Arial Narrow" w:eastAsia="Arial Narrow" w:hAnsi="Arial Narrow" w:cs="Arial Narrow"/>
          <w:sz w:val="24"/>
        </w:rPr>
        <w:t>bezrobocia,</w:t>
      </w:r>
      <w:r w:rsidR="00253D09" w:rsidRPr="00253D09">
        <w:t xml:space="preserve"> </w:t>
      </w:r>
      <w:r>
        <w:rPr>
          <w:rFonts w:ascii="Arial Narrow" w:eastAsia="Arial Narrow" w:hAnsi="Arial Narrow" w:cs="Arial Narrow"/>
          <w:sz w:val="24"/>
        </w:rPr>
        <w:t>niepełnosprawności,</w:t>
      </w:r>
      <w:r w:rsidR="00253D09" w:rsidRPr="00253D09">
        <w:t xml:space="preserve"> </w:t>
      </w:r>
      <w:r>
        <w:rPr>
          <w:rFonts w:ascii="Arial Narrow" w:eastAsia="Arial Narrow" w:hAnsi="Arial Narrow" w:cs="Arial Narrow"/>
          <w:sz w:val="24"/>
        </w:rPr>
        <w:t>długotrwałej lub ciężkiej choroby, przemocy w rodzinie,</w:t>
      </w:r>
      <w:r w:rsidR="00253D09" w:rsidRPr="00253D09">
        <w:t xml:space="preserve"> </w:t>
      </w:r>
      <w:r>
        <w:rPr>
          <w:rFonts w:ascii="Arial Narrow" w:eastAsia="Arial Narrow" w:hAnsi="Arial Narrow" w:cs="Arial Narrow"/>
          <w:sz w:val="24"/>
        </w:rPr>
        <w:t>potrzeby ochrony macierzyństwa lub wielodzietności, bezradności w sprawach opiekuńczo-wychowawczych i prowadzenia gospodarstwa domowego, zwłaszcza w rodzinach niepełnych lub wielodzietnych, braku umiejętności w przystosowaniu do życia młodzieży opuszczającej placówki opiekuńczo-wychowawcze, trudności w przystosowaniu do życia po zwolnieniu z zakładu karnego</w:t>
      </w:r>
      <w:r w:rsidRPr="00253D09">
        <w:rPr>
          <w:rFonts w:ascii="Arial Narrow" w:eastAsia="Arial Narrow" w:hAnsi="Arial Narrow" w:cs="Arial Narrow"/>
          <w:sz w:val="24"/>
        </w:rPr>
        <w:t>,</w:t>
      </w:r>
      <w:r w:rsidR="00253D09" w:rsidRPr="00253D09">
        <w:t xml:space="preserve"> </w:t>
      </w:r>
      <w:r>
        <w:rPr>
          <w:rFonts w:ascii="Arial Narrow" w:eastAsia="Arial Narrow" w:hAnsi="Arial Narrow" w:cs="Arial Narrow"/>
          <w:sz w:val="24"/>
        </w:rPr>
        <w:t>alkoholizmu lub narkomanii,</w:t>
      </w:r>
      <w:r w:rsidR="00253D09" w:rsidRPr="00253D09">
        <w:t xml:space="preserve"> </w:t>
      </w:r>
      <w:r>
        <w:rPr>
          <w:rFonts w:ascii="Arial Narrow" w:eastAsia="Arial Narrow" w:hAnsi="Arial Narrow" w:cs="Arial Narrow"/>
          <w:sz w:val="24"/>
        </w:rPr>
        <w:t>zdarzenia losowego i sytuacji kryzysowej,</w:t>
      </w:r>
      <w:r w:rsidR="00253D09" w:rsidRPr="00253D09">
        <w:t xml:space="preserve"> </w:t>
      </w:r>
      <w:r w:rsidRPr="00253D09">
        <w:rPr>
          <w:rFonts w:ascii="Arial Narrow" w:eastAsia="Arial Narrow" w:hAnsi="Arial Narrow" w:cs="Arial Narrow"/>
          <w:sz w:val="24"/>
        </w:rPr>
        <w:t xml:space="preserve"> </w:t>
      </w:r>
      <w:r>
        <w:rPr>
          <w:rFonts w:ascii="Arial Narrow" w:eastAsia="Arial Narrow" w:hAnsi="Arial Narrow" w:cs="Arial Narrow"/>
          <w:sz w:val="24"/>
        </w:rPr>
        <w:t>klęski żywiołowej lub ekologicznej,</w:t>
      </w:r>
    </w:p>
    <w:p w:rsidR="00203AA8" w:rsidRDefault="0059437E">
      <w:pPr>
        <w:spacing w:line="360" w:lineRule="auto"/>
        <w:ind w:firstLine="567"/>
        <w:jc w:val="both"/>
      </w:pPr>
      <w:r>
        <w:rPr>
          <w:rFonts w:ascii="Arial Narrow" w:eastAsia="Arial Narrow" w:hAnsi="Arial Narrow" w:cs="Arial Narrow"/>
          <w:sz w:val="24"/>
        </w:rPr>
        <w:t>Prawo do świadczeń pieniężnych przysługuje osobom i rodzinom, których dochód nie przekracza kryterium dochodowego - przy jednoczesnym wystąpieniu, co najmniej jednej</w:t>
      </w:r>
      <w:r>
        <w:t xml:space="preserve"> </w:t>
      </w:r>
      <w:r>
        <w:rPr>
          <w:rFonts w:ascii="Arial Narrow" w:eastAsia="Arial Narrow" w:hAnsi="Arial Narrow" w:cs="Arial Narrow"/>
          <w:sz w:val="24"/>
        </w:rPr>
        <w:t>z ww. okoliczności.</w:t>
      </w:r>
    </w:p>
    <w:p w:rsidR="00203AA8" w:rsidRDefault="0059437E">
      <w:pPr>
        <w:spacing w:line="360" w:lineRule="auto"/>
        <w:ind w:firstLine="567"/>
        <w:jc w:val="both"/>
      </w:pPr>
      <w:r>
        <w:rPr>
          <w:rFonts w:ascii="Arial Narrow" w:eastAsia="Arial Narrow" w:hAnsi="Arial Narrow" w:cs="Arial Narrow"/>
          <w:sz w:val="24"/>
        </w:rPr>
        <w:t>Kryterium to stanowią kwoty:</w:t>
      </w:r>
    </w:p>
    <w:p w:rsidR="00203AA8" w:rsidRPr="007D4334" w:rsidRDefault="007D4334">
      <w:pPr>
        <w:spacing w:line="360" w:lineRule="auto"/>
        <w:ind w:firstLine="567"/>
        <w:jc w:val="both"/>
      </w:pPr>
      <w:r w:rsidRPr="007D4334">
        <w:rPr>
          <w:rFonts w:ascii="Arial Narrow" w:eastAsia="Arial Narrow" w:hAnsi="Arial Narrow" w:cs="Arial Narrow"/>
          <w:sz w:val="24"/>
        </w:rPr>
        <w:t>634</w:t>
      </w:r>
      <w:r w:rsidR="0059437E" w:rsidRPr="007D4334">
        <w:rPr>
          <w:rFonts w:ascii="Arial Narrow" w:eastAsia="Arial Narrow" w:hAnsi="Arial Narrow" w:cs="Arial Narrow"/>
          <w:sz w:val="24"/>
        </w:rPr>
        <w:t>,00 zł - dla osoby samotnie gospodarującej</w:t>
      </w:r>
    </w:p>
    <w:p w:rsidR="00203AA8" w:rsidRPr="007D4334" w:rsidRDefault="007D4334">
      <w:pPr>
        <w:spacing w:line="360" w:lineRule="auto"/>
        <w:ind w:firstLine="567"/>
        <w:jc w:val="both"/>
      </w:pPr>
      <w:r w:rsidRPr="007D4334">
        <w:rPr>
          <w:rFonts w:ascii="Arial Narrow" w:eastAsia="Arial Narrow" w:hAnsi="Arial Narrow" w:cs="Arial Narrow"/>
          <w:sz w:val="24"/>
        </w:rPr>
        <w:t>514</w:t>
      </w:r>
      <w:r w:rsidR="0059437E" w:rsidRPr="007D4334">
        <w:rPr>
          <w:rFonts w:ascii="Arial Narrow" w:eastAsia="Arial Narrow" w:hAnsi="Arial Narrow" w:cs="Arial Narrow"/>
          <w:sz w:val="24"/>
        </w:rPr>
        <w:t>,00 zł - dla każdej osoby w rodzinie</w:t>
      </w:r>
    </w:p>
    <w:p w:rsidR="00203AA8" w:rsidRDefault="0059437E">
      <w:pPr>
        <w:spacing w:line="360" w:lineRule="auto"/>
        <w:ind w:firstLine="567"/>
        <w:jc w:val="both"/>
      </w:pPr>
      <w:r>
        <w:rPr>
          <w:rFonts w:ascii="Arial Narrow" w:eastAsia="Arial Narrow" w:hAnsi="Arial Narrow" w:cs="Arial Narrow"/>
          <w:sz w:val="24"/>
        </w:rPr>
        <w:t>Osoby i rodziny objęte pomocą społeczną są zobowiązane do współdziałania</w:t>
      </w:r>
      <w:r>
        <w:t xml:space="preserve"> </w:t>
      </w:r>
      <w:r>
        <w:rPr>
          <w:rFonts w:ascii="Arial Narrow" w:eastAsia="Arial Narrow" w:hAnsi="Arial Narrow" w:cs="Arial Narrow"/>
          <w:sz w:val="24"/>
        </w:rPr>
        <w:t>w rozwiązywaniu ich trudnej sytuacji życiowej. W celu określenia współdziałania</w:t>
      </w:r>
      <w:r>
        <w:t xml:space="preserve"> </w:t>
      </w:r>
      <w:r>
        <w:rPr>
          <w:rFonts w:ascii="Arial Narrow" w:eastAsia="Arial Narrow" w:hAnsi="Arial Narrow" w:cs="Arial Narrow"/>
          <w:sz w:val="24"/>
        </w:rPr>
        <w:t xml:space="preserve">w rozwiązywaniu problemów osoby lub rodziny korzystającej z pomocy, ośrodek pomocy społecznej zawiera z ww. </w:t>
      </w:r>
      <w:r w:rsidR="00253D09">
        <w:rPr>
          <w:rFonts w:ascii="Arial Narrow" w:eastAsia="Arial Narrow" w:hAnsi="Arial Narrow" w:cs="Arial Narrow"/>
          <w:sz w:val="24"/>
        </w:rPr>
        <w:t>kontrakt socjalny.  K</w:t>
      </w:r>
      <w:r>
        <w:rPr>
          <w:rFonts w:ascii="Arial Narrow" w:eastAsia="Arial Narrow" w:hAnsi="Arial Narrow" w:cs="Arial Narrow"/>
          <w:sz w:val="24"/>
        </w:rPr>
        <w:t>ontrakt socjalny jest pisemną umową, zawartą z osobą ubiegającą się o pomoc, która określa zobowiązania</w:t>
      </w:r>
      <w:r w:rsidR="008A02BB">
        <w:rPr>
          <w:rFonts w:ascii="Arial Narrow" w:eastAsia="Arial Narrow" w:hAnsi="Arial Narrow" w:cs="Arial Narrow"/>
          <w:sz w:val="24"/>
        </w:rPr>
        <w:br/>
      </w:r>
      <w:r>
        <w:rPr>
          <w:rFonts w:ascii="Arial Narrow" w:eastAsia="Arial Narrow" w:hAnsi="Arial Narrow" w:cs="Arial Narrow"/>
          <w:sz w:val="24"/>
        </w:rPr>
        <w:t>i uprawnienia stron umowy, w ramach wspólnie podejmowanych działań.</w:t>
      </w:r>
    </w:p>
    <w:p w:rsidR="00203AA8" w:rsidRDefault="0059437E">
      <w:pPr>
        <w:spacing w:line="360" w:lineRule="auto"/>
        <w:ind w:firstLine="567"/>
        <w:jc w:val="both"/>
      </w:pPr>
      <w:r>
        <w:rPr>
          <w:rFonts w:ascii="Arial Narrow" w:eastAsia="Arial Narrow" w:hAnsi="Arial Narrow" w:cs="Arial Narrow"/>
          <w:sz w:val="24"/>
        </w:rPr>
        <w:t>W Powiecie Krośnieńskim zadania te realizowane są przez ośrodki pomocy społecznej</w:t>
      </w:r>
      <w:r w:rsidR="008A02BB">
        <w:rPr>
          <w:rFonts w:ascii="Arial Narrow" w:eastAsia="Arial Narrow" w:hAnsi="Arial Narrow" w:cs="Arial Narrow"/>
          <w:sz w:val="24"/>
        </w:rPr>
        <w:br/>
      </w:r>
      <w:r>
        <w:rPr>
          <w:rFonts w:ascii="Arial Narrow" w:eastAsia="Arial Narrow" w:hAnsi="Arial Narrow" w:cs="Arial Narrow"/>
          <w:sz w:val="24"/>
        </w:rPr>
        <w:t>w: Krośnie Odrzańskim, Dąbiu, Maszewie, Bytnicy, Bobrowicach, Gminie wiejskiej Gubin, przez Miejski Ośrodek Pomocy Społecznej w  Gubinie.</w:t>
      </w:r>
    </w:p>
    <w:p w:rsidR="00203AA8" w:rsidRDefault="00030554">
      <w:pPr>
        <w:spacing w:line="360" w:lineRule="auto"/>
        <w:ind w:firstLine="567"/>
        <w:jc w:val="both"/>
      </w:pPr>
      <w:r>
        <w:rPr>
          <w:rFonts w:ascii="Arial Narrow" w:eastAsia="Arial Narrow" w:hAnsi="Arial Narrow" w:cs="Arial Narrow"/>
          <w:sz w:val="24"/>
        </w:rPr>
        <w:t xml:space="preserve">Zadania z zakresu pomocy społecznej </w:t>
      </w:r>
      <w:r w:rsidR="0059437E">
        <w:rPr>
          <w:rFonts w:ascii="Arial Narrow" w:eastAsia="Arial Narrow" w:hAnsi="Arial Narrow" w:cs="Arial Narrow"/>
          <w:sz w:val="24"/>
        </w:rPr>
        <w:t xml:space="preserve"> od dnia 1 maja 2004 r. </w:t>
      </w:r>
      <w:r>
        <w:rPr>
          <w:rFonts w:ascii="Arial Narrow" w:eastAsia="Arial Narrow" w:hAnsi="Arial Narrow" w:cs="Arial Narrow"/>
          <w:sz w:val="24"/>
        </w:rPr>
        <w:t>realizowane są</w:t>
      </w:r>
      <w:r w:rsidR="0059437E">
        <w:rPr>
          <w:rFonts w:ascii="Arial Narrow" w:eastAsia="Arial Narrow" w:hAnsi="Arial Narrow" w:cs="Arial Narrow"/>
          <w:sz w:val="24"/>
        </w:rPr>
        <w:t xml:space="preserve"> na podstawie ustawy z dnia 12 marca 2004 r. o pomocy społecznej  (Tekst jednolity Dz.U. z 2015 r., poz. 163 </w:t>
      </w:r>
      <w:r w:rsidR="00D54B52">
        <w:rPr>
          <w:rFonts w:ascii="Arial Narrow" w:eastAsia="Arial Narrow" w:hAnsi="Arial Narrow" w:cs="Arial Narrow"/>
          <w:sz w:val="24"/>
        </w:rPr>
        <w:br/>
      </w:r>
      <w:r w:rsidR="0059437E">
        <w:rPr>
          <w:rFonts w:ascii="Arial Narrow" w:eastAsia="Arial Narrow" w:hAnsi="Arial Narrow" w:cs="Arial Narrow"/>
          <w:sz w:val="24"/>
        </w:rPr>
        <w:t>ze zmianami).</w:t>
      </w:r>
    </w:p>
    <w:p w:rsidR="0082763F" w:rsidRDefault="0082763F">
      <w:pPr>
        <w:spacing w:line="360" w:lineRule="auto"/>
        <w:ind w:firstLine="567"/>
        <w:jc w:val="both"/>
      </w:pPr>
    </w:p>
    <w:p w:rsidR="00203AA8" w:rsidRDefault="0059437E" w:rsidP="00A577F3">
      <w:pPr>
        <w:pStyle w:val="Nagwek2"/>
        <w:numPr>
          <w:ilvl w:val="1"/>
          <w:numId w:val="34"/>
        </w:numPr>
        <w:ind w:left="1077" w:hanging="357"/>
      </w:pPr>
      <w:bookmarkStart w:id="61" w:name="_Toc453588645"/>
      <w:r>
        <w:rPr>
          <w:rFonts w:eastAsia="Arial Narrow"/>
        </w:rPr>
        <w:lastRenderedPageBreak/>
        <w:t>Powiatowy Urząd Pracy w Krośnie Odrzańskim i Filia w Gubinie</w:t>
      </w:r>
      <w:bookmarkEnd w:id="61"/>
    </w:p>
    <w:p w:rsidR="00203AA8" w:rsidRPr="008A02BB" w:rsidRDefault="0059437E">
      <w:pPr>
        <w:spacing w:line="360" w:lineRule="auto"/>
        <w:ind w:firstLine="708"/>
        <w:jc w:val="both"/>
        <w:rPr>
          <w:rFonts w:ascii="Arial Narrow" w:eastAsia="Arial Narrow" w:hAnsi="Arial Narrow" w:cs="Arial Narrow"/>
          <w:sz w:val="24"/>
        </w:rPr>
      </w:pPr>
      <w:r>
        <w:rPr>
          <w:rFonts w:ascii="Arial Narrow" w:eastAsia="Arial Narrow" w:hAnsi="Arial Narrow" w:cs="Arial Narrow"/>
          <w:sz w:val="24"/>
        </w:rPr>
        <w:t>Zadania realizowane przez Powiatowe Urzędy Pracy zostały ściśle określone w Ustawie z dnia 20 kwietnia 2004 r. o promocji zatrudnienia i instytucjach rynku pracy. Zgodnie z zapisami ustawy</w:t>
      </w:r>
      <w:r w:rsidR="008A02BB">
        <w:rPr>
          <w:rFonts w:ascii="Arial Narrow" w:eastAsia="Arial Narrow" w:hAnsi="Arial Narrow" w:cs="Arial Narrow"/>
          <w:sz w:val="24"/>
        </w:rPr>
        <w:br/>
      </w:r>
      <w:r>
        <w:rPr>
          <w:rFonts w:ascii="Arial Narrow" w:eastAsia="Arial Narrow" w:hAnsi="Arial Narrow" w:cs="Arial Narrow"/>
          <w:sz w:val="24"/>
        </w:rPr>
        <w:t>do zadań PUP należy m.in.:</w:t>
      </w:r>
    </w:p>
    <w:p w:rsidR="00203AA8" w:rsidRDefault="0059437E">
      <w:pPr>
        <w:spacing w:line="360" w:lineRule="auto"/>
        <w:jc w:val="both"/>
      </w:pPr>
      <w:r>
        <w:rPr>
          <w:rFonts w:ascii="Arial Narrow" w:eastAsia="Arial Narrow" w:hAnsi="Arial Narrow" w:cs="Arial Narrow"/>
          <w:sz w:val="24"/>
        </w:rPr>
        <w:t xml:space="preserve"> - opracowanie i realizacja programu promocji zatrudnienia oraz aktywizacji lokalnego rynku pracy stanowiącego część powiatowej strategii rozwiązywania problemów społecznych,</w:t>
      </w:r>
    </w:p>
    <w:p w:rsidR="00203AA8" w:rsidRDefault="0059437E">
      <w:pPr>
        <w:spacing w:line="360" w:lineRule="auto"/>
        <w:jc w:val="both"/>
      </w:pPr>
      <w:r>
        <w:rPr>
          <w:rFonts w:ascii="Arial Narrow" w:eastAsia="Arial Narrow" w:hAnsi="Arial Narrow" w:cs="Arial Narrow"/>
          <w:sz w:val="24"/>
        </w:rPr>
        <w:t>-  pozyskiwanie i gospodarowanie środkami finansowymi na realizację zadań z zakresu aktywizacji lokalnego rynku pracy,</w:t>
      </w:r>
    </w:p>
    <w:p w:rsidR="00203AA8" w:rsidRDefault="0059437E">
      <w:pPr>
        <w:spacing w:line="360" w:lineRule="auto"/>
        <w:jc w:val="both"/>
      </w:pPr>
      <w:r>
        <w:rPr>
          <w:rFonts w:ascii="Arial Narrow" w:eastAsia="Arial Narrow" w:hAnsi="Arial Narrow" w:cs="Arial Narrow"/>
          <w:sz w:val="24"/>
        </w:rPr>
        <w:t>-  rejestrowanie bezrobotnych i poszukujących pracy,</w:t>
      </w:r>
    </w:p>
    <w:p w:rsidR="008A02BB"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udzielanie pomocy bezrobotnym i poszukującym pracy w jej znalezieniu przez: pośrednictwo pracy, poradnictwo zawodowe i informację zawodową oraz pomoc w aktywnym poszukiwaniu pracy,</w:t>
      </w:r>
    </w:p>
    <w:p w:rsidR="00203AA8" w:rsidRDefault="0059437E">
      <w:pPr>
        <w:spacing w:line="360" w:lineRule="auto"/>
        <w:jc w:val="both"/>
      </w:pPr>
      <w:r>
        <w:rPr>
          <w:rFonts w:ascii="Arial Narrow" w:eastAsia="Arial Narrow" w:hAnsi="Arial Narrow" w:cs="Arial Narrow"/>
          <w:sz w:val="24"/>
        </w:rPr>
        <w:t>-</w:t>
      </w:r>
      <w:r w:rsidR="008A02BB">
        <w:rPr>
          <w:rFonts w:ascii="Arial Narrow" w:eastAsia="Arial Narrow" w:hAnsi="Arial Narrow" w:cs="Arial Narrow"/>
          <w:sz w:val="24"/>
        </w:rPr>
        <w:t xml:space="preserve">  </w:t>
      </w:r>
      <w:r>
        <w:rPr>
          <w:rFonts w:ascii="Arial Narrow" w:eastAsia="Arial Narrow" w:hAnsi="Arial Narrow" w:cs="Arial Narrow"/>
          <w:sz w:val="24"/>
        </w:rPr>
        <w:t>udzielanie pomocy pracodawcom w pozyskiwaniu pracowników,</w:t>
      </w:r>
    </w:p>
    <w:p w:rsidR="00203AA8" w:rsidRDefault="0059437E">
      <w:pPr>
        <w:spacing w:line="360" w:lineRule="auto"/>
        <w:jc w:val="both"/>
      </w:pPr>
      <w:r>
        <w:rPr>
          <w:rFonts w:ascii="Arial Narrow" w:eastAsia="Arial Narrow" w:hAnsi="Arial Narrow" w:cs="Arial Narrow"/>
          <w:sz w:val="24"/>
        </w:rPr>
        <w:t>-  inicjowanie, organizowanie i finansowanie usług i instrumentów rynku pracy, szkoleń i przygotowania zawodowego dorosłych,</w:t>
      </w:r>
    </w:p>
    <w:p w:rsidR="00203AA8" w:rsidRDefault="0059437E">
      <w:pPr>
        <w:spacing w:line="360" w:lineRule="auto"/>
        <w:jc w:val="both"/>
      </w:pPr>
      <w:r>
        <w:rPr>
          <w:rFonts w:ascii="Arial Narrow" w:eastAsia="Arial Narrow" w:hAnsi="Arial Narrow" w:cs="Arial Narrow"/>
          <w:sz w:val="24"/>
        </w:rPr>
        <w:t>- prowadzenie monitoringu zawodów deficytowych i nadwyżkowych oraz dokonywanie ocen dotyczących rynku pracy,</w:t>
      </w:r>
    </w:p>
    <w:p w:rsidR="008A02BB"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inicjowanie i realizowanie przedsięwzięć mających na celu rozwiązanie lub złagodzenie problemów związanych z planowanymi zwolnieniami grup pracowników z przyczyn dotyczących zakładu,</w:t>
      </w:r>
    </w:p>
    <w:p w:rsidR="00203AA8" w:rsidRDefault="0059437E">
      <w:pPr>
        <w:spacing w:line="360" w:lineRule="auto"/>
        <w:jc w:val="both"/>
      </w:pPr>
      <w:r>
        <w:rPr>
          <w:rFonts w:ascii="Arial Narrow" w:eastAsia="Arial Narrow" w:hAnsi="Arial Narrow" w:cs="Arial Narrow"/>
          <w:sz w:val="24"/>
        </w:rPr>
        <w:t>- współdziałanie z powiatowymi radami zatrudnienia w zakresie promocji zatrudnienia oraz wykorzystania środków Funduszu Pracy,</w:t>
      </w:r>
    </w:p>
    <w:p w:rsidR="00203AA8" w:rsidRDefault="0059437E">
      <w:pPr>
        <w:spacing w:line="360" w:lineRule="auto"/>
        <w:jc w:val="both"/>
      </w:pPr>
      <w:r>
        <w:rPr>
          <w:rFonts w:ascii="Arial Narrow" w:eastAsia="Arial Narrow" w:hAnsi="Arial Narrow" w:cs="Arial Narrow"/>
          <w:sz w:val="24"/>
        </w:rPr>
        <w:t>-  współpraca z gminami w zakresie upowszechniania ofert pracy oraz informacji o innych formach aktywizacji osób bezrobotnych,</w:t>
      </w:r>
    </w:p>
    <w:p w:rsidR="00203AA8" w:rsidRDefault="0059437E">
      <w:pPr>
        <w:spacing w:line="360" w:lineRule="auto"/>
        <w:jc w:val="both"/>
      </w:pPr>
      <w:r>
        <w:rPr>
          <w:rFonts w:ascii="Arial Narrow" w:eastAsia="Arial Narrow" w:hAnsi="Arial Narrow" w:cs="Arial Narrow"/>
          <w:sz w:val="24"/>
        </w:rPr>
        <w:t>-</w:t>
      </w:r>
      <w:r w:rsidR="008A02BB">
        <w:rPr>
          <w:rFonts w:ascii="Arial Narrow" w:eastAsia="Arial Narrow" w:hAnsi="Arial Narrow" w:cs="Arial Narrow"/>
          <w:sz w:val="24"/>
        </w:rPr>
        <w:t xml:space="preserve">  </w:t>
      </w:r>
      <w:r>
        <w:rPr>
          <w:rFonts w:ascii="Arial Narrow" w:eastAsia="Arial Narrow" w:hAnsi="Arial Narrow" w:cs="Arial Narrow"/>
          <w:sz w:val="24"/>
        </w:rPr>
        <w:t>przyznawanie i wypłacanie zasiłków oraz innych świadczeń z tytułu bezrobocia,</w:t>
      </w:r>
    </w:p>
    <w:p w:rsidR="00203AA8" w:rsidRDefault="0059437E">
      <w:pPr>
        <w:spacing w:line="360" w:lineRule="auto"/>
        <w:jc w:val="both"/>
      </w:pPr>
      <w:r>
        <w:rPr>
          <w:rFonts w:ascii="Arial Narrow" w:eastAsia="Arial Narrow" w:hAnsi="Arial Narrow" w:cs="Arial Narrow"/>
          <w:sz w:val="24"/>
        </w:rPr>
        <w:t xml:space="preserve">-  wydawanie decyzji o uznaniu </w:t>
      </w:r>
      <w:proofErr w:type="spellStart"/>
      <w:r>
        <w:rPr>
          <w:rFonts w:ascii="Arial Narrow" w:eastAsia="Arial Narrow" w:hAnsi="Arial Narrow" w:cs="Arial Narrow"/>
          <w:sz w:val="24"/>
        </w:rPr>
        <w:t>lub</w:t>
      </w:r>
      <w:proofErr w:type="spellEnd"/>
      <w:r>
        <w:rPr>
          <w:rFonts w:ascii="Arial Narrow" w:eastAsia="Arial Narrow" w:hAnsi="Arial Narrow" w:cs="Arial Narrow"/>
          <w:sz w:val="24"/>
        </w:rPr>
        <w:t xml:space="preserve"> odmowie uznania danej osoby za bezrobotną oraz utracie statusu bezrobotnego, decyzji dotyczących prawa do zasiłku, stypendium i innych świadczeń finansowanych</w:t>
      </w:r>
      <w:r w:rsidR="008A02BB">
        <w:rPr>
          <w:rFonts w:ascii="Arial Narrow" w:eastAsia="Arial Narrow" w:hAnsi="Arial Narrow" w:cs="Arial Narrow"/>
          <w:sz w:val="24"/>
        </w:rPr>
        <w:br/>
      </w:r>
      <w:r>
        <w:rPr>
          <w:rFonts w:ascii="Arial Narrow" w:eastAsia="Arial Narrow" w:hAnsi="Arial Narrow" w:cs="Arial Narrow"/>
          <w:sz w:val="24"/>
        </w:rPr>
        <w:t xml:space="preserve">z Funduszu Pracy, a także w razie konieczności decyzji o obowiązku zwrotu świadczeń nienależnie pobranych,  </w:t>
      </w:r>
    </w:p>
    <w:p w:rsidR="00203AA8" w:rsidRDefault="0059437E">
      <w:pPr>
        <w:spacing w:line="360" w:lineRule="auto"/>
        <w:jc w:val="both"/>
      </w:pPr>
      <w:r>
        <w:rPr>
          <w:rFonts w:ascii="Arial Narrow" w:eastAsia="Arial Narrow" w:hAnsi="Arial Narrow" w:cs="Arial Narrow"/>
          <w:sz w:val="24"/>
        </w:rPr>
        <w:t>- organizowanie i finansowanie szkoleń pracowników PUP,</w:t>
      </w:r>
    </w:p>
    <w:p w:rsidR="00203AA8" w:rsidRDefault="0059437E">
      <w:pPr>
        <w:spacing w:line="360" w:lineRule="auto"/>
        <w:jc w:val="both"/>
      </w:pPr>
      <w:r>
        <w:rPr>
          <w:rFonts w:ascii="Arial Narrow" w:eastAsia="Arial Narrow" w:hAnsi="Arial Narrow" w:cs="Arial Narrow"/>
          <w:sz w:val="24"/>
        </w:rPr>
        <w:t>-  opracowywanie i realizowanie indywidualnych planów działania,</w:t>
      </w:r>
    </w:p>
    <w:p w:rsidR="00203AA8" w:rsidRDefault="0059437E">
      <w:pPr>
        <w:spacing w:line="360" w:lineRule="auto"/>
        <w:jc w:val="both"/>
      </w:pPr>
      <w:r>
        <w:rPr>
          <w:rFonts w:ascii="Arial Narrow" w:eastAsia="Arial Narrow" w:hAnsi="Arial Narrow" w:cs="Arial Narrow"/>
          <w:sz w:val="24"/>
        </w:rPr>
        <w:t>- realizowanie projektów w zakresie promocji zatrudnienia, w tym przeciwdziałania bezrobociu, łagodzenia skutków bezrobocia i aktywizacji zawodowej bezrobotnych, wynikających z programów operacyjnych współfinansowanych ze środków Europejskiego Funduszu Społecznego i Funduszu Pracy,</w:t>
      </w:r>
    </w:p>
    <w:p w:rsidR="00203AA8" w:rsidRDefault="0059437E">
      <w:pPr>
        <w:spacing w:line="360" w:lineRule="auto"/>
        <w:jc w:val="both"/>
      </w:pPr>
      <w:r>
        <w:rPr>
          <w:rFonts w:ascii="Arial Narrow" w:eastAsia="Arial Narrow" w:hAnsi="Arial Narrow" w:cs="Arial Narrow"/>
          <w:sz w:val="24"/>
        </w:rPr>
        <w:lastRenderedPageBreak/>
        <w:t>- organizacja i realizowanie programów specjalnych i projektów pilotażowych.</w:t>
      </w:r>
    </w:p>
    <w:p w:rsidR="00203AA8" w:rsidRDefault="0059437E">
      <w:pPr>
        <w:spacing w:line="360" w:lineRule="auto"/>
        <w:jc w:val="both"/>
      </w:pPr>
      <w:r>
        <w:rPr>
          <w:rFonts w:ascii="Arial Narrow" w:eastAsia="Arial Narrow" w:hAnsi="Arial Narrow" w:cs="Arial Narrow"/>
          <w:sz w:val="24"/>
        </w:rPr>
        <w:t>Siedziba Powiatowego Urzędu Pracy w Krośnie Odrzańskim  znajduje się przy ul. Piastów 10B, oraz Filia w Gubinie ul. Obrońców Pokoju 20, a jego obszar działania obejmuje cały teren powiatu krośnieńskiego.</w:t>
      </w:r>
    </w:p>
    <w:p w:rsidR="00203AA8" w:rsidRDefault="0059437E">
      <w:pPr>
        <w:spacing w:line="360" w:lineRule="auto"/>
        <w:jc w:val="both"/>
      </w:pPr>
      <w:r>
        <w:rPr>
          <w:rFonts w:ascii="Arial Narrow" w:eastAsia="Arial Narrow" w:hAnsi="Arial Narrow" w:cs="Arial Narrow"/>
          <w:sz w:val="24"/>
        </w:rPr>
        <w:t xml:space="preserve"> Przy realizacji zadań PUP współdziała z samorządem gmin, powiatu, województwa, partnerami społecznymi oraz instytucjami rynku pracy w rozumieniu przepisów ustawy o promocji zatrudnienia</w:t>
      </w:r>
      <w:r w:rsidR="008A02BB">
        <w:rPr>
          <w:rFonts w:ascii="Arial Narrow" w:eastAsia="Arial Narrow" w:hAnsi="Arial Narrow" w:cs="Arial Narrow"/>
          <w:sz w:val="24"/>
        </w:rPr>
        <w:br/>
      </w:r>
      <w:r>
        <w:rPr>
          <w:rFonts w:ascii="Arial Narrow" w:eastAsia="Arial Narrow" w:hAnsi="Arial Narrow" w:cs="Arial Narrow"/>
          <w:sz w:val="24"/>
        </w:rPr>
        <w:t>i instytucjach rynku pracy.</w:t>
      </w:r>
    </w:p>
    <w:p w:rsidR="00203AA8" w:rsidRDefault="00203AA8">
      <w:pPr>
        <w:spacing w:line="360" w:lineRule="auto"/>
        <w:ind w:firstLine="567"/>
        <w:jc w:val="both"/>
      </w:pPr>
    </w:p>
    <w:p w:rsidR="00203AA8" w:rsidRDefault="0059437E" w:rsidP="00A577F3">
      <w:pPr>
        <w:pStyle w:val="Nagwek2"/>
        <w:numPr>
          <w:ilvl w:val="1"/>
          <w:numId w:val="34"/>
        </w:numPr>
        <w:ind w:left="1077" w:hanging="357"/>
      </w:pPr>
      <w:bookmarkStart w:id="62" w:name="_Toc453588646"/>
      <w:r>
        <w:rPr>
          <w:rFonts w:eastAsia="Arial Narrow"/>
        </w:rPr>
        <w:t>Powiatowe Centrum Pomocy Rodzinie</w:t>
      </w:r>
      <w:bookmarkEnd w:id="62"/>
    </w:p>
    <w:p w:rsidR="00203AA8" w:rsidRDefault="0059437E">
      <w:pPr>
        <w:spacing w:line="360" w:lineRule="auto"/>
        <w:ind w:firstLine="567"/>
        <w:jc w:val="both"/>
      </w:pPr>
      <w:r>
        <w:rPr>
          <w:rFonts w:ascii="Arial Narrow" w:eastAsia="Arial Narrow" w:hAnsi="Arial Narrow" w:cs="Arial Narrow"/>
          <w:sz w:val="24"/>
        </w:rPr>
        <w:t>Powiatowe Centrum Pomocy Rodzinie to jednostka organizacyjna pomocy społecznej wchodząca w skład powiatowej administracji zespolonej. Realizuje zadania z zakresu pomocy społecznej</w:t>
      </w:r>
      <w:r w:rsidR="008A02BB">
        <w:rPr>
          <w:rFonts w:ascii="Arial Narrow" w:eastAsia="Arial Narrow" w:hAnsi="Arial Narrow" w:cs="Arial Narrow"/>
          <w:sz w:val="24"/>
        </w:rPr>
        <w:br/>
      </w:r>
      <w:r>
        <w:rPr>
          <w:rFonts w:ascii="Arial Narrow" w:eastAsia="Arial Narrow" w:hAnsi="Arial Narrow" w:cs="Arial Narrow"/>
          <w:sz w:val="24"/>
        </w:rPr>
        <w:t>i rehabilitacji społecznej mające na celu poprawę funkcjonowania rodziny, zapobiegania</w:t>
      </w:r>
      <w:r w:rsidR="008A02BB">
        <w:rPr>
          <w:rFonts w:ascii="Arial Narrow" w:eastAsia="Arial Narrow" w:hAnsi="Arial Narrow" w:cs="Arial Narrow"/>
          <w:sz w:val="24"/>
        </w:rPr>
        <w:br/>
      </w:r>
      <w:r>
        <w:rPr>
          <w:rFonts w:ascii="Arial Narrow" w:eastAsia="Arial Narrow" w:hAnsi="Arial Narrow" w:cs="Arial Narrow"/>
          <w:sz w:val="24"/>
        </w:rPr>
        <w:t>i przeciwdziałania sytuacjom kryzysowym i dysfunkcyjności rodzin. Powiatowe Centrum Pomocy Rodzinie, jako koordynator zadań posiada szeroką wiedzę o stanie pomocy społecznej w powiecie,</w:t>
      </w:r>
      <w:r w:rsidR="008A02BB">
        <w:rPr>
          <w:rFonts w:ascii="Arial Narrow" w:eastAsia="Arial Narrow" w:hAnsi="Arial Narrow" w:cs="Arial Narrow"/>
          <w:sz w:val="24"/>
        </w:rPr>
        <w:br/>
      </w:r>
      <w:r>
        <w:rPr>
          <w:rFonts w:ascii="Arial Narrow" w:eastAsia="Arial Narrow" w:hAnsi="Arial Narrow" w:cs="Arial Narrow"/>
          <w:sz w:val="24"/>
        </w:rPr>
        <w:t>co daje gwarancję należytego wykonania zadań. Pełni również rolę wyspecjalizowanej instytucji, która na potrzeby Rady i Zarządu Powiatu tworzy bazę informacji o stanie pomocy społecznej.</w:t>
      </w:r>
    </w:p>
    <w:p w:rsidR="00203AA8" w:rsidRDefault="00326788">
      <w:pPr>
        <w:spacing w:line="360" w:lineRule="auto"/>
        <w:jc w:val="both"/>
      </w:pPr>
      <w:r>
        <w:rPr>
          <w:rFonts w:ascii="Arial Narrow" w:eastAsia="Arial Narrow" w:hAnsi="Arial Narrow" w:cs="Arial Narrow"/>
          <w:sz w:val="24"/>
        </w:rPr>
        <w:tab/>
      </w:r>
      <w:r w:rsidR="0059437E">
        <w:rPr>
          <w:rFonts w:ascii="Arial Narrow" w:eastAsia="Arial Narrow" w:hAnsi="Arial Narrow" w:cs="Arial Narrow"/>
          <w:sz w:val="24"/>
        </w:rPr>
        <w:t>Do zadań PCPR w zakresie pomocy społecznej należ</w:t>
      </w:r>
      <w:r>
        <w:rPr>
          <w:rFonts w:ascii="Arial Narrow" w:eastAsia="Arial Narrow" w:hAnsi="Arial Narrow" w:cs="Arial Narrow"/>
          <w:sz w:val="24"/>
        </w:rPr>
        <w:t>ą zadania własne i zlecone realizowane na podstawie ustawy o pomocy społecznej, ustawie o wspieraniu rodziny i systemie pieczy zastępczej, ustawie o rehabilitacji zawodowej i społecznej oraz zatrudnianiu osób niepełnosprawnych, ustawie</w:t>
      </w:r>
      <w:r w:rsidR="008A02BB">
        <w:rPr>
          <w:rFonts w:ascii="Arial Narrow" w:eastAsia="Arial Narrow" w:hAnsi="Arial Narrow" w:cs="Arial Narrow"/>
          <w:sz w:val="24"/>
        </w:rPr>
        <w:br/>
      </w:r>
      <w:r>
        <w:rPr>
          <w:rFonts w:ascii="Arial Narrow" w:eastAsia="Arial Narrow" w:hAnsi="Arial Narrow" w:cs="Arial Narrow"/>
          <w:sz w:val="24"/>
        </w:rPr>
        <w:t xml:space="preserve">o przeciwdziałaniu przemocy w rodzinie, ustawie o cudzoziemcach i innych ustaw zawierających zapisy dot. realizacji zadań pomocowych.  </w:t>
      </w:r>
      <w:r w:rsidR="00561783">
        <w:rPr>
          <w:rFonts w:ascii="Arial Narrow" w:eastAsia="Arial Narrow" w:hAnsi="Arial Narrow" w:cs="Arial Narrow"/>
          <w:sz w:val="24"/>
        </w:rPr>
        <w:t>Są to między innymi zadania:</w:t>
      </w:r>
    </w:p>
    <w:p w:rsidR="00203AA8" w:rsidRDefault="0059437E">
      <w:pPr>
        <w:spacing w:line="360" w:lineRule="auto"/>
        <w:jc w:val="both"/>
      </w:pPr>
      <w:r>
        <w:rPr>
          <w:rFonts w:ascii="Arial Narrow" w:eastAsia="Arial Narrow" w:hAnsi="Arial Narrow" w:cs="Arial Narrow"/>
          <w:sz w:val="24"/>
        </w:rPr>
        <w:t>- udzielanie rodzinom zastępczym pomocy pieniężnej na częściowe utrzymanie dzieci umieszczonych</w:t>
      </w:r>
      <w:r w:rsidR="008A02BB">
        <w:rPr>
          <w:rFonts w:ascii="Arial Narrow" w:eastAsia="Arial Narrow" w:hAnsi="Arial Narrow" w:cs="Arial Narrow"/>
          <w:sz w:val="24"/>
        </w:rPr>
        <w:br/>
      </w:r>
      <w:r>
        <w:rPr>
          <w:rFonts w:ascii="Arial Narrow" w:eastAsia="Arial Narrow" w:hAnsi="Arial Narrow" w:cs="Arial Narrow"/>
          <w:sz w:val="24"/>
        </w:rPr>
        <w:t>w tych rodzinach,</w:t>
      </w:r>
    </w:p>
    <w:p w:rsidR="00203AA8" w:rsidRDefault="0059437E">
      <w:pPr>
        <w:spacing w:line="360" w:lineRule="auto"/>
        <w:jc w:val="both"/>
      </w:pPr>
      <w:r>
        <w:rPr>
          <w:rFonts w:ascii="Arial Narrow" w:eastAsia="Arial Narrow" w:hAnsi="Arial Narrow" w:cs="Arial Narrow"/>
          <w:sz w:val="24"/>
        </w:rPr>
        <w:t xml:space="preserve"> - udzielanie pełnoletnim wychowankom opuszczającym rodziny zastępcze oraz różnego rodzaju placówki opiekuńczo – wychowawcze pomocy pieniężnej na kontynuowanie nauki </w:t>
      </w:r>
      <w:r w:rsidR="009D4843">
        <w:rPr>
          <w:rFonts w:ascii="Arial Narrow" w:eastAsia="Arial Narrow" w:hAnsi="Arial Narrow" w:cs="Arial Narrow"/>
          <w:sz w:val="24"/>
        </w:rPr>
        <w:t xml:space="preserve"> </w:t>
      </w:r>
      <w:r>
        <w:rPr>
          <w:rFonts w:ascii="Arial Narrow" w:eastAsia="Arial Narrow" w:hAnsi="Arial Narrow" w:cs="Arial Narrow"/>
          <w:sz w:val="24"/>
        </w:rPr>
        <w:t xml:space="preserve">i </w:t>
      </w:r>
      <w:r w:rsidR="009D4843">
        <w:rPr>
          <w:rFonts w:ascii="Arial Narrow" w:eastAsia="Arial Narrow" w:hAnsi="Arial Narrow" w:cs="Arial Narrow"/>
          <w:sz w:val="24"/>
        </w:rPr>
        <w:t xml:space="preserve"> </w:t>
      </w:r>
      <w:r w:rsidR="008A02BB">
        <w:rPr>
          <w:rFonts w:ascii="Arial Narrow" w:eastAsia="Arial Narrow" w:hAnsi="Arial Narrow" w:cs="Arial Narrow"/>
          <w:sz w:val="24"/>
        </w:rPr>
        <w:t xml:space="preserve">na </w:t>
      </w:r>
      <w:r>
        <w:rPr>
          <w:rFonts w:ascii="Arial Narrow" w:eastAsia="Arial Narrow" w:hAnsi="Arial Narrow" w:cs="Arial Narrow"/>
          <w:sz w:val="24"/>
        </w:rPr>
        <w:t>usamodzielnienie, pomocy rzeczowej na tzw. zagospodarowanie,</w:t>
      </w:r>
    </w:p>
    <w:p w:rsidR="00203AA8" w:rsidRDefault="0059437E">
      <w:pPr>
        <w:spacing w:line="360" w:lineRule="auto"/>
        <w:jc w:val="both"/>
      </w:pPr>
      <w:r>
        <w:rPr>
          <w:rFonts w:ascii="Arial Narrow" w:eastAsia="Arial Narrow" w:hAnsi="Arial Narrow" w:cs="Arial Narrow"/>
          <w:sz w:val="24"/>
        </w:rPr>
        <w:t xml:space="preserve"> - opracowanie i realizacja Programów Usamodzielnienia dla pełnoletnich wychowanków opuszczających rodziny zastępcze i placówki opiekuńczo-wychowawcze,</w:t>
      </w:r>
    </w:p>
    <w:p w:rsidR="00203AA8" w:rsidRDefault="0059437E">
      <w:pPr>
        <w:spacing w:line="360" w:lineRule="auto"/>
        <w:jc w:val="both"/>
      </w:pPr>
      <w:r>
        <w:rPr>
          <w:rFonts w:ascii="Arial Narrow" w:eastAsia="Arial Narrow" w:hAnsi="Arial Narrow" w:cs="Arial Narrow"/>
          <w:sz w:val="24"/>
        </w:rPr>
        <w:t>- organizowanie  wsparcia dla rodzin zastępczych,</w:t>
      </w:r>
    </w:p>
    <w:p w:rsidR="00203AA8" w:rsidRDefault="0059437E">
      <w:pPr>
        <w:spacing w:line="360" w:lineRule="auto"/>
        <w:jc w:val="both"/>
      </w:pPr>
      <w:r>
        <w:rPr>
          <w:rFonts w:ascii="Arial Narrow" w:eastAsia="Arial Narrow" w:hAnsi="Arial Narrow" w:cs="Arial Narrow"/>
          <w:sz w:val="24"/>
        </w:rPr>
        <w:t xml:space="preserve"> - realizacja postanowień Sądów Rodzinnych w sprawie umieszczania małoletnich dzieci w placówkach opiekuńczo – wychowawczych i rodzinach zastępczych,</w:t>
      </w:r>
    </w:p>
    <w:p w:rsidR="00203AA8" w:rsidRDefault="0059437E">
      <w:pPr>
        <w:spacing w:line="360" w:lineRule="auto"/>
        <w:jc w:val="both"/>
      </w:pPr>
      <w:r>
        <w:rPr>
          <w:rFonts w:ascii="Arial Narrow" w:eastAsia="Arial Narrow" w:hAnsi="Arial Narrow" w:cs="Arial Narrow"/>
          <w:sz w:val="24"/>
        </w:rPr>
        <w:t xml:space="preserve"> - zawieranie porozumień z innymi powiatami w sprawie zwrotu kosztów pobytu dzieci z terenu Powiatu krośnieńskiego w rodzinach zastępczych lub placówkach opiekuńczo – wychowawczych na terenie tych </w:t>
      </w:r>
      <w:r>
        <w:rPr>
          <w:rFonts w:ascii="Arial Narrow" w:eastAsia="Arial Narrow" w:hAnsi="Arial Narrow" w:cs="Arial Narrow"/>
          <w:sz w:val="24"/>
        </w:rPr>
        <w:lastRenderedPageBreak/>
        <w:t>powiatów,</w:t>
      </w:r>
    </w:p>
    <w:p w:rsidR="00203AA8" w:rsidRDefault="0059437E">
      <w:pPr>
        <w:spacing w:line="360" w:lineRule="auto"/>
        <w:jc w:val="both"/>
      </w:pPr>
      <w:r>
        <w:rPr>
          <w:rFonts w:ascii="Arial Narrow" w:eastAsia="Arial Narrow" w:hAnsi="Arial Narrow" w:cs="Arial Narrow"/>
          <w:sz w:val="24"/>
        </w:rPr>
        <w:t xml:space="preserve"> - kierowanie osób – ofiar przemocy domowej do Ośrodka Interwencji Kryzysowej </w:t>
      </w:r>
      <w:r w:rsidR="009D4843">
        <w:rPr>
          <w:rFonts w:ascii="Arial Narrow" w:eastAsia="Arial Narrow" w:hAnsi="Arial Narrow" w:cs="Arial Narrow"/>
          <w:sz w:val="24"/>
        </w:rPr>
        <w:t xml:space="preserve">, </w:t>
      </w:r>
      <w:r>
        <w:rPr>
          <w:rFonts w:ascii="Arial Narrow" w:eastAsia="Arial Narrow" w:hAnsi="Arial Narrow" w:cs="Arial Narrow"/>
          <w:sz w:val="24"/>
        </w:rPr>
        <w:t>na podstawie wniosku osoby ubiegającej się lub wniosku pracownika socjalnego, sądu lub policji,</w:t>
      </w:r>
    </w:p>
    <w:p w:rsidR="00203AA8" w:rsidRDefault="0059437E">
      <w:pPr>
        <w:spacing w:line="360" w:lineRule="auto"/>
        <w:jc w:val="both"/>
      </w:pPr>
      <w:r>
        <w:rPr>
          <w:rFonts w:ascii="Arial Narrow" w:eastAsia="Arial Narrow" w:hAnsi="Arial Narrow" w:cs="Arial Narrow"/>
          <w:sz w:val="24"/>
        </w:rPr>
        <w:t xml:space="preserve"> - realizacja  Programu Korekcyjno – Edukacyjnego dla Sprawców przemocy domowej,</w:t>
      </w:r>
    </w:p>
    <w:p w:rsidR="009D4843"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xml:space="preserve"> - umieszczanie osób przewlekle psychicznie chorych w Domu Pomocy Społecznej w Szczawnie,</w:t>
      </w:r>
      <w:r w:rsidR="008A02BB">
        <w:rPr>
          <w:rFonts w:ascii="Arial Narrow" w:eastAsia="Arial Narrow" w:hAnsi="Arial Narrow" w:cs="Arial Narrow"/>
          <w:sz w:val="24"/>
        </w:rPr>
        <w:br/>
      </w:r>
      <w:r>
        <w:rPr>
          <w:rFonts w:ascii="Arial Narrow" w:eastAsia="Arial Narrow" w:hAnsi="Arial Narrow" w:cs="Arial Narrow"/>
          <w:sz w:val="24"/>
        </w:rPr>
        <w:t xml:space="preserve">na podstawie decyzji kierującej osobę, wydanej przez gminę właściwą dla miejsca zamieszkania tej osoby, </w:t>
      </w:r>
    </w:p>
    <w:p w:rsidR="00203AA8" w:rsidRDefault="0059437E">
      <w:pPr>
        <w:spacing w:line="360" w:lineRule="auto"/>
        <w:jc w:val="both"/>
      </w:pPr>
      <w:r>
        <w:rPr>
          <w:rFonts w:ascii="Arial Narrow" w:eastAsia="Arial Narrow" w:hAnsi="Arial Narrow" w:cs="Arial Narrow"/>
          <w:sz w:val="24"/>
        </w:rPr>
        <w:t>- kierowanie osób z zaburzeniami psychicznymi lub upośledzonych umysłowo do Powiatowego Ośrodka Wsparcia „Integracja”, na podstawie wniosku osoby ubiegającej się lub jej opiekuna prawnego,</w:t>
      </w:r>
    </w:p>
    <w:p w:rsidR="00203AA8" w:rsidRDefault="0059437E">
      <w:pPr>
        <w:spacing w:line="360" w:lineRule="auto"/>
        <w:jc w:val="both"/>
      </w:pPr>
      <w:r>
        <w:rPr>
          <w:rFonts w:ascii="Arial Narrow" w:eastAsia="Arial Narrow" w:hAnsi="Arial Narrow" w:cs="Arial Narrow"/>
          <w:sz w:val="24"/>
        </w:rPr>
        <w:t>-  opracowanie i realizacja Powiatowej Strategii Rozwiązywania Problemów Społecznych.</w:t>
      </w:r>
    </w:p>
    <w:p w:rsidR="00203AA8" w:rsidRDefault="009D4843">
      <w:pPr>
        <w:spacing w:line="360" w:lineRule="auto"/>
        <w:jc w:val="both"/>
      </w:pPr>
      <w:r>
        <w:rPr>
          <w:rFonts w:ascii="Arial Narrow" w:eastAsia="Arial Narrow" w:hAnsi="Arial Narrow" w:cs="Arial Narrow"/>
          <w:sz w:val="24"/>
        </w:rPr>
        <w:t>- współpraca</w:t>
      </w:r>
      <w:r w:rsidR="0059437E">
        <w:rPr>
          <w:rFonts w:ascii="Arial Narrow" w:eastAsia="Arial Narrow" w:hAnsi="Arial Narrow" w:cs="Arial Narrow"/>
          <w:sz w:val="24"/>
        </w:rPr>
        <w:t xml:space="preserve"> i współdziałanie z organizacjami pozarządowymi zrzeszającymi osoby niepełnosprawne oraz Powiatową Społeczną Radą do Spraw Osób Niepełnosprawnych,</w:t>
      </w:r>
    </w:p>
    <w:p w:rsidR="00203AA8" w:rsidRDefault="0059437E">
      <w:pPr>
        <w:spacing w:line="360" w:lineRule="auto"/>
        <w:jc w:val="both"/>
      </w:pPr>
      <w:r>
        <w:rPr>
          <w:rFonts w:ascii="Arial Narrow" w:eastAsia="Arial Narrow" w:hAnsi="Arial Narrow" w:cs="Arial Narrow"/>
          <w:color w:val="C00000"/>
          <w:sz w:val="24"/>
        </w:rPr>
        <w:t xml:space="preserve"> </w:t>
      </w:r>
      <w:r>
        <w:rPr>
          <w:rFonts w:ascii="Arial Narrow" w:eastAsia="Arial Narrow" w:hAnsi="Arial Narrow" w:cs="Arial Narrow"/>
          <w:sz w:val="24"/>
        </w:rPr>
        <w:t>- w zakresie rehabilitacji zawodowej udzielanie ze środków PFRON: - zwrotu kosztów pracodawcom, którzy utworzyli stanowiska pracy dla osób niepełnosprawnych, - udzielanie osobom niepełnosprawnym jednorazowych środków finansowych na rozpoczęcie działalności gospodarczej, rolniczej lub wniesienie wkładu do spółdzielni specjalnej,</w:t>
      </w:r>
    </w:p>
    <w:p w:rsidR="00203AA8" w:rsidRDefault="0059437E">
      <w:pPr>
        <w:spacing w:line="360" w:lineRule="auto"/>
        <w:jc w:val="both"/>
      </w:pPr>
      <w:r>
        <w:rPr>
          <w:rFonts w:ascii="Arial Narrow" w:eastAsia="Arial Narrow" w:hAnsi="Arial Narrow" w:cs="Arial Narrow"/>
          <w:sz w:val="24"/>
        </w:rPr>
        <w:t xml:space="preserve"> - w zakresie rehabilitacji społecznej udzielanie osobom niepełnosprawnym ze środków PFRON: - dofinansowania do 14-dniowych turnusów rehabilitacyjnych,</w:t>
      </w:r>
    </w:p>
    <w:p w:rsidR="00203AA8" w:rsidRDefault="0059437E">
      <w:pPr>
        <w:spacing w:line="360" w:lineRule="auto"/>
        <w:jc w:val="both"/>
      </w:pPr>
      <w:r>
        <w:rPr>
          <w:rFonts w:ascii="Arial Narrow" w:eastAsia="Arial Narrow" w:hAnsi="Arial Narrow" w:cs="Arial Narrow"/>
          <w:sz w:val="24"/>
        </w:rPr>
        <w:t xml:space="preserve"> - dofinansowania do sprzętu rehabilitacyjnego, - dofinansowania do sprzętu ortopedycznego oraz technicznych środków pomocniczych,</w:t>
      </w:r>
    </w:p>
    <w:p w:rsidR="00203AA8" w:rsidRDefault="0059437E">
      <w:pPr>
        <w:spacing w:line="360" w:lineRule="auto"/>
        <w:jc w:val="both"/>
      </w:pPr>
      <w:r>
        <w:rPr>
          <w:rFonts w:ascii="Arial Narrow" w:eastAsia="Arial Narrow" w:hAnsi="Arial Narrow" w:cs="Arial Narrow"/>
          <w:sz w:val="24"/>
        </w:rPr>
        <w:t xml:space="preserve"> - dofinansowania do likwidacji barier architektonicznych, technicznych i w komunikowaniu się</w:t>
      </w:r>
      <w:r w:rsidR="008A02BB">
        <w:rPr>
          <w:rFonts w:ascii="Arial Narrow" w:eastAsia="Arial Narrow" w:hAnsi="Arial Narrow" w:cs="Arial Narrow"/>
          <w:sz w:val="24"/>
        </w:rPr>
        <w:br/>
      </w:r>
      <w:r>
        <w:rPr>
          <w:rFonts w:ascii="Arial Narrow" w:eastAsia="Arial Narrow" w:hAnsi="Arial Narrow" w:cs="Arial Narrow"/>
          <w:sz w:val="24"/>
        </w:rPr>
        <w:t>w związku z indywidualnymi potrzebami osób niepełnosprawnych,</w:t>
      </w:r>
    </w:p>
    <w:p w:rsidR="00203AA8" w:rsidRDefault="0059437E">
      <w:pPr>
        <w:spacing w:line="360" w:lineRule="auto"/>
        <w:jc w:val="both"/>
      </w:pPr>
      <w:r>
        <w:rPr>
          <w:rFonts w:ascii="Arial Narrow" w:eastAsia="Arial Narrow" w:hAnsi="Arial Narrow" w:cs="Arial Narrow"/>
          <w:sz w:val="24"/>
        </w:rPr>
        <w:t>- dofinansowania do sportu, kultury, rekreacji i turystyki</w:t>
      </w:r>
      <w:r w:rsidR="009D4843">
        <w:rPr>
          <w:rFonts w:ascii="Arial Narrow" w:eastAsia="Arial Narrow" w:hAnsi="Arial Narrow" w:cs="Arial Narrow"/>
          <w:sz w:val="24"/>
        </w:rPr>
        <w:t xml:space="preserve"> osób niepełnosprawnych.</w:t>
      </w:r>
    </w:p>
    <w:p w:rsidR="00203AA8" w:rsidRDefault="00203AA8">
      <w:pPr>
        <w:spacing w:line="360" w:lineRule="auto"/>
        <w:jc w:val="both"/>
      </w:pPr>
    </w:p>
    <w:p w:rsidR="00203AA8" w:rsidRDefault="0059437E" w:rsidP="00A577F3">
      <w:pPr>
        <w:pStyle w:val="Nagwek2"/>
        <w:numPr>
          <w:ilvl w:val="1"/>
          <w:numId w:val="34"/>
        </w:numPr>
        <w:ind w:left="1077" w:hanging="357"/>
      </w:pPr>
      <w:bookmarkStart w:id="63" w:name="_Toc453588647"/>
      <w:r>
        <w:rPr>
          <w:rFonts w:eastAsia="Arial Narrow"/>
        </w:rPr>
        <w:t>Miejski Zespół ds. Orzekania o Niepełnosprawności</w:t>
      </w:r>
      <w:bookmarkEnd w:id="63"/>
    </w:p>
    <w:p w:rsidR="00203AA8" w:rsidRDefault="00AB55BF">
      <w:pPr>
        <w:spacing w:line="360" w:lineRule="auto"/>
        <w:ind w:left="-30"/>
        <w:jc w:val="both"/>
      </w:pPr>
      <w:r>
        <w:rPr>
          <w:rFonts w:ascii="Arial Narrow" w:eastAsia="Arial Narrow" w:hAnsi="Arial Narrow" w:cs="Arial Narrow"/>
          <w:sz w:val="24"/>
        </w:rPr>
        <w:tab/>
      </w:r>
      <w:r>
        <w:rPr>
          <w:rFonts w:ascii="Arial Narrow" w:eastAsia="Arial Narrow" w:hAnsi="Arial Narrow" w:cs="Arial Narrow"/>
          <w:sz w:val="24"/>
        </w:rPr>
        <w:tab/>
      </w:r>
      <w:r w:rsidR="0059437E">
        <w:rPr>
          <w:rFonts w:ascii="Arial Narrow" w:eastAsia="Arial Narrow" w:hAnsi="Arial Narrow" w:cs="Arial Narrow"/>
          <w:sz w:val="24"/>
        </w:rPr>
        <w:t>Zgodnie z art. 6a ustawy o rehabilitacji zawodowej i społecznej oraz zatrudnianiu osób niepełnosprawnych starosta w ramach zadań z zakresu  administracji rządowej powołuje i odwołuje powiatowy zespół do spraw orzekania o niepełnosprawności, po uzyskaniu zgody wojewody. Wojewoda ustala obszar  działania powiatowego zespołu ds. orzekania o niepełnosprawności, który swoim zasięgiem może obejmować więcej niż jeden powiat.  Na podstawie umowy zawartej między Powiatem Krośnieńskim  a Miastem Zielona Góra powiat krośnieński obsługiwany jest przez Miejski Zespół</w:t>
      </w:r>
      <w:r w:rsidR="008A02BB">
        <w:rPr>
          <w:rFonts w:ascii="Arial Narrow" w:eastAsia="Arial Narrow" w:hAnsi="Arial Narrow" w:cs="Arial Narrow"/>
          <w:sz w:val="24"/>
        </w:rPr>
        <w:t xml:space="preserve"> </w:t>
      </w:r>
      <w:r>
        <w:rPr>
          <w:rFonts w:ascii="Arial Narrow" w:eastAsia="Arial Narrow" w:hAnsi="Arial Narrow" w:cs="Arial Narrow"/>
          <w:sz w:val="24"/>
        </w:rPr>
        <w:t>do spraw Orzekania</w:t>
      </w:r>
      <w:r w:rsidR="008A02BB">
        <w:rPr>
          <w:rFonts w:ascii="Arial Narrow" w:eastAsia="Arial Narrow" w:hAnsi="Arial Narrow" w:cs="Arial Narrow"/>
          <w:sz w:val="24"/>
        </w:rPr>
        <w:t xml:space="preserve"> </w:t>
      </w:r>
      <w:r w:rsidR="0059437E">
        <w:rPr>
          <w:rFonts w:ascii="Arial Narrow" w:eastAsia="Arial Narrow" w:hAnsi="Arial Narrow" w:cs="Arial Narrow"/>
          <w:sz w:val="24"/>
        </w:rPr>
        <w:t>o Niepełnosprawności w Zielonej Górze.</w:t>
      </w:r>
    </w:p>
    <w:p w:rsidR="00203AA8" w:rsidRDefault="0059437E">
      <w:pPr>
        <w:spacing w:line="360" w:lineRule="auto"/>
        <w:jc w:val="both"/>
      </w:pPr>
      <w:r>
        <w:rPr>
          <w:rFonts w:ascii="Arial Narrow" w:eastAsia="Arial Narrow" w:hAnsi="Arial Narrow" w:cs="Arial Narrow"/>
          <w:sz w:val="24"/>
        </w:rPr>
        <w:t>W orzeczeniu zespołu, poza ustaleniem stopnia niepełnosprawności zawarte są wskazania dotyczące:</w:t>
      </w:r>
    </w:p>
    <w:p w:rsidR="00203AA8" w:rsidRDefault="00AB55BF">
      <w:pPr>
        <w:spacing w:line="360" w:lineRule="auto"/>
        <w:jc w:val="both"/>
      </w:pPr>
      <w:r>
        <w:rPr>
          <w:rFonts w:ascii="Arial Narrow" w:eastAsia="Arial Narrow" w:hAnsi="Arial Narrow" w:cs="Arial Narrow"/>
          <w:sz w:val="24"/>
        </w:rPr>
        <w:lastRenderedPageBreak/>
        <w:t xml:space="preserve">- </w:t>
      </w:r>
      <w:r w:rsidR="0059437E">
        <w:rPr>
          <w:rFonts w:ascii="Arial Narrow" w:eastAsia="Arial Narrow" w:hAnsi="Arial Narrow" w:cs="Arial Narrow"/>
          <w:sz w:val="24"/>
        </w:rPr>
        <w:t xml:space="preserve"> odpowiedniego zatrudnienia uwzględniającego psychofizyczne możliwości danej osoby,</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 szkolenia, w tym specjalistycznego,</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 zatrudnienia w zakładzie aktywności zawodowej,</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 uczestnictwa w terapii zajęciowej,</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 konieczności zaopatrzenia w przedmioty ortopedyczne, środki pomocnicze oraz pomoce techniczne, ułatwiające funkcjonowanie danej osoby,</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 korzystania z systemu środowiskowego wsparcia w samodzielnej egzystencji ( usługi socjalne, opiekuńcze, terapeutyczne, rehabilitacyjne, świadczone przez sieć instytucji pomocy społecznej, organizacje pozarządowe),</w:t>
      </w:r>
    </w:p>
    <w:p w:rsidR="00203AA8" w:rsidRDefault="00AB55BF">
      <w:pPr>
        <w:spacing w:line="360" w:lineRule="auto"/>
        <w:jc w:val="both"/>
      </w:pPr>
      <w:r>
        <w:rPr>
          <w:rFonts w:ascii="Arial Narrow" w:eastAsia="Arial Narrow" w:hAnsi="Arial Narrow" w:cs="Arial Narrow"/>
          <w:sz w:val="24"/>
        </w:rPr>
        <w:t xml:space="preserve"> - </w:t>
      </w:r>
      <w:r w:rsidR="0059437E">
        <w:rPr>
          <w:rFonts w:ascii="Arial Narrow" w:eastAsia="Arial Narrow" w:hAnsi="Arial Narrow" w:cs="Arial Narrow"/>
          <w:sz w:val="24"/>
        </w:rPr>
        <w:t>konieczności stałej lub długotrwałej opieki lub pomocy innej osoby w związku ze znacznie ograniczoną możliwością samodzielnej egzystencji,</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 konieczności stałego współudziału na co dzień opiekuna dziecka w procesie jego leczenia, rehabilitacji i edukacji,</w:t>
      </w:r>
    </w:p>
    <w:p w:rsidR="00203AA8" w:rsidRDefault="00AB55BF">
      <w:pPr>
        <w:spacing w:line="360" w:lineRule="auto"/>
        <w:jc w:val="both"/>
      </w:pPr>
      <w:r>
        <w:rPr>
          <w:rFonts w:ascii="Arial Narrow" w:eastAsia="Arial Narrow" w:hAnsi="Arial Narrow" w:cs="Arial Narrow"/>
          <w:sz w:val="24"/>
        </w:rPr>
        <w:t xml:space="preserve">- </w:t>
      </w:r>
      <w:r w:rsidR="0059437E">
        <w:rPr>
          <w:rFonts w:ascii="Arial Narrow" w:eastAsia="Arial Narrow" w:hAnsi="Arial Narrow" w:cs="Arial Narrow"/>
          <w:sz w:val="24"/>
        </w:rPr>
        <w:t xml:space="preserve">spełnienie przez osobę niepełnosprawną przesłanek określonych w art. 8 ust. 1 ustawy z dnia 20 czerwca 1997 roku </w:t>
      </w:r>
      <w:r w:rsidR="0059437E">
        <w:rPr>
          <w:rFonts w:ascii="Arial Narrow" w:eastAsia="Arial Narrow" w:hAnsi="Arial Narrow" w:cs="Arial Narrow"/>
          <w:i/>
          <w:sz w:val="24"/>
        </w:rPr>
        <w:t xml:space="preserve">Prawo o ruchu drogowym, </w:t>
      </w:r>
      <w:r w:rsidR="0059437E">
        <w:rPr>
          <w:rFonts w:ascii="Arial Narrow" w:eastAsia="Arial Narrow" w:hAnsi="Arial Narrow" w:cs="Arial Narrow"/>
          <w:sz w:val="24"/>
        </w:rPr>
        <w:t>przy czym w przypadku osób zaliczonych do lekkiego stopnia niepełnosprawności tych przesłanek może zostać stwierdzone jedynie w przypadku ustalenia przyczyny niepełnosprawności oznaczonej symbolem 05-R lub 10-N.</w:t>
      </w:r>
    </w:p>
    <w:p w:rsidR="00203AA8" w:rsidRPr="00AB55BF" w:rsidRDefault="00203AA8">
      <w:pPr>
        <w:spacing w:line="360" w:lineRule="auto"/>
        <w:jc w:val="both"/>
        <w:rPr>
          <w:sz w:val="20"/>
          <w:szCs w:val="20"/>
        </w:rPr>
      </w:pPr>
    </w:p>
    <w:p w:rsidR="00203AA8" w:rsidRDefault="00C73F48" w:rsidP="008813C7">
      <w:pPr>
        <w:pStyle w:val="Nagwek5"/>
      </w:pPr>
      <w:bookmarkStart w:id="64" w:name="_Toc453310987"/>
      <w:r>
        <w:t>Tabela Nr 32</w:t>
      </w:r>
      <w:r w:rsidR="0059437E" w:rsidRPr="00AB55BF">
        <w:t>. Liczba wydanych orzeczeń powyżej 16 roku życia</w:t>
      </w:r>
      <w:bookmarkEnd w:id="64"/>
    </w:p>
    <w:p w:rsidR="00AB55BF" w:rsidRPr="00AB55BF" w:rsidRDefault="00AB55BF">
      <w:pPr>
        <w:jc w:val="both"/>
        <w:rPr>
          <w:sz w:val="20"/>
          <w:szCs w:val="20"/>
        </w:rPr>
      </w:pPr>
    </w:p>
    <w:tbl>
      <w:tblPr>
        <w:tblW w:w="9071" w:type="dxa"/>
        <w:tblLayout w:type="fixed"/>
        <w:tblCellMar>
          <w:left w:w="10" w:type="dxa"/>
          <w:right w:w="10" w:type="dxa"/>
        </w:tblCellMar>
        <w:tblLook w:val="0000"/>
      </w:tblPr>
      <w:tblGrid>
        <w:gridCol w:w="855"/>
        <w:gridCol w:w="1736"/>
        <w:gridCol w:w="1296"/>
        <w:gridCol w:w="1296"/>
        <w:gridCol w:w="1296"/>
        <w:gridCol w:w="1296"/>
        <w:gridCol w:w="1296"/>
      </w:tblGrid>
      <w:tr w:rsidR="00203AA8">
        <w:tc>
          <w:tcPr>
            <w:tcW w:w="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lata</w:t>
            </w:r>
          </w:p>
        </w:tc>
        <w:tc>
          <w:tcPr>
            <w:tcW w:w="17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ascii="Arial Narrow" w:eastAsia="Arial Narrow" w:hAnsi="Arial Narrow" w:cs="Arial Narrow"/>
                <w:sz w:val="18"/>
              </w:rPr>
              <w:t>Liczba wydanych orzeczeń dla osób niepełnosprawnych powyżej 16 roku życia</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K</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M</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lekki</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ascii="Arial Narrow" w:eastAsia="Arial Narrow" w:hAnsi="Arial Narrow" w:cs="Arial Narrow"/>
                <w:sz w:val="20"/>
              </w:rPr>
              <w:t>umiarkowany</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znaczny</w:t>
            </w:r>
          </w:p>
        </w:tc>
      </w:tr>
      <w:tr w:rsidR="00203AA8">
        <w:tc>
          <w:tcPr>
            <w:tcW w:w="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2012</w:t>
            </w:r>
          </w:p>
        </w:tc>
        <w:tc>
          <w:tcPr>
            <w:tcW w:w="17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1148</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645</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504</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141</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657</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441</w:t>
            </w:r>
          </w:p>
        </w:tc>
      </w:tr>
      <w:tr w:rsidR="00203AA8">
        <w:tc>
          <w:tcPr>
            <w:tcW w:w="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2013</w:t>
            </w:r>
          </w:p>
        </w:tc>
        <w:tc>
          <w:tcPr>
            <w:tcW w:w="17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1424</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809</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615</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257</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753</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414</w:t>
            </w:r>
          </w:p>
        </w:tc>
      </w:tr>
      <w:tr w:rsidR="00203AA8">
        <w:tc>
          <w:tcPr>
            <w:tcW w:w="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2014</w:t>
            </w:r>
          </w:p>
        </w:tc>
        <w:tc>
          <w:tcPr>
            <w:tcW w:w="17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1331</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706</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626</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229</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748</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354</w:t>
            </w:r>
          </w:p>
        </w:tc>
      </w:tr>
      <w:tr w:rsidR="00203AA8">
        <w:tc>
          <w:tcPr>
            <w:tcW w:w="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ogółem</w:t>
            </w:r>
          </w:p>
        </w:tc>
        <w:tc>
          <w:tcPr>
            <w:tcW w:w="17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3903</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2160</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1745</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627</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2068</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1029</w:t>
            </w:r>
          </w:p>
        </w:tc>
      </w:tr>
    </w:tbl>
    <w:p w:rsidR="00203AA8" w:rsidRDefault="0059437E">
      <w:pPr>
        <w:spacing w:line="360" w:lineRule="auto"/>
        <w:jc w:val="both"/>
        <w:rPr>
          <w:rFonts w:ascii="Arial Narrow" w:eastAsia="Arial Narrow" w:hAnsi="Arial Narrow" w:cs="Arial Narrow"/>
          <w:sz w:val="18"/>
        </w:rPr>
      </w:pPr>
      <w:r>
        <w:rPr>
          <w:rFonts w:ascii="Arial Narrow" w:eastAsia="Arial Narrow" w:hAnsi="Arial Narrow" w:cs="Arial Narrow"/>
          <w:sz w:val="18"/>
        </w:rPr>
        <w:t>Źródło: Miejski Zespół ds. Orzekania o Niepełnosprawności</w:t>
      </w:r>
    </w:p>
    <w:p w:rsidR="00651015" w:rsidRDefault="00651015">
      <w:pPr>
        <w:spacing w:line="360" w:lineRule="auto"/>
        <w:jc w:val="both"/>
        <w:rPr>
          <w:rFonts w:ascii="Arial Narrow" w:eastAsia="Arial Narrow" w:hAnsi="Arial Narrow" w:cs="Arial Narrow"/>
          <w:sz w:val="18"/>
        </w:rPr>
      </w:pPr>
    </w:p>
    <w:p w:rsidR="005F3134" w:rsidRDefault="005F3134">
      <w:pPr>
        <w:spacing w:line="360" w:lineRule="auto"/>
        <w:jc w:val="both"/>
        <w:rPr>
          <w:color w:val="FF0000"/>
        </w:rPr>
      </w:pPr>
      <w:r>
        <w:rPr>
          <w:noProof/>
        </w:rPr>
        <w:lastRenderedPageBreak/>
        <w:drawing>
          <wp:inline distT="0" distB="0" distL="0" distR="0">
            <wp:extent cx="5734050" cy="3443288"/>
            <wp:effectExtent l="0" t="0" r="19050" b="2413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405E" w:rsidRPr="0010405E" w:rsidRDefault="0010405E" w:rsidP="0010405E">
      <w:pPr>
        <w:pStyle w:val="Nagwek6"/>
      </w:pPr>
      <w:bookmarkStart w:id="65" w:name="_Toc453310615"/>
      <w:r w:rsidRPr="0010405E">
        <w:t>Ryc. 9. Liczba wydanych orzeczeń powyżej 16 roku życia</w:t>
      </w:r>
      <w:bookmarkEnd w:id="65"/>
    </w:p>
    <w:p w:rsidR="00AB55BF" w:rsidRDefault="00AB55BF">
      <w:pPr>
        <w:spacing w:line="360" w:lineRule="auto"/>
        <w:jc w:val="both"/>
        <w:rPr>
          <w:color w:val="FF0000"/>
        </w:rPr>
      </w:pPr>
    </w:p>
    <w:p w:rsidR="00203AA8" w:rsidRDefault="0059437E">
      <w:pPr>
        <w:spacing w:line="360" w:lineRule="auto"/>
        <w:jc w:val="both"/>
      </w:pPr>
      <w:r>
        <w:rPr>
          <w:rFonts w:ascii="Arial Narrow" w:eastAsia="Arial Narrow" w:hAnsi="Arial Narrow" w:cs="Arial Narrow"/>
          <w:sz w:val="24"/>
        </w:rPr>
        <w:tab/>
        <w:t>Z analizy powyższych danych wynika, że zdecydowanie więcej kobiet ubiega się o ustalenie stopnia niepełnosprawności. W porównaniu z mężczyznami kobiety na przestrzeni trzech lat miały wydane o 415 orzeczeń więcej. Porównując wydane orzeczenia ze względu na stopień niepełnosprawności, zdecydowana większość są to orzeczenia z umiarkowanym stopnień niepełnosprawności.</w:t>
      </w:r>
    </w:p>
    <w:p w:rsidR="00203AA8" w:rsidRDefault="00203AA8">
      <w:pPr>
        <w:spacing w:line="360" w:lineRule="auto"/>
        <w:jc w:val="both"/>
      </w:pPr>
    </w:p>
    <w:p w:rsidR="00203AA8" w:rsidRDefault="00C73F48" w:rsidP="008813C7">
      <w:pPr>
        <w:pStyle w:val="Nagwek5"/>
      </w:pPr>
      <w:bookmarkStart w:id="66" w:name="_Toc453310988"/>
      <w:r>
        <w:t>Tabela Nr 33.</w:t>
      </w:r>
      <w:r w:rsidR="0059437E" w:rsidRPr="00AB55BF">
        <w:t xml:space="preserve">  Liczba wydanych orzeczeń poniżej 16 roku życia</w:t>
      </w:r>
      <w:bookmarkEnd w:id="66"/>
    </w:p>
    <w:p w:rsidR="00AB55BF" w:rsidRPr="00AB55BF" w:rsidRDefault="00AB55BF">
      <w:pPr>
        <w:jc w:val="both"/>
        <w:rPr>
          <w:sz w:val="20"/>
          <w:szCs w:val="20"/>
        </w:rPr>
      </w:pPr>
    </w:p>
    <w:tbl>
      <w:tblPr>
        <w:tblW w:w="9071" w:type="dxa"/>
        <w:tblLayout w:type="fixed"/>
        <w:tblCellMar>
          <w:left w:w="10" w:type="dxa"/>
          <w:right w:w="10" w:type="dxa"/>
        </w:tblCellMar>
        <w:tblLook w:val="0000"/>
      </w:tblPr>
      <w:tblGrid>
        <w:gridCol w:w="1200"/>
        <w:gridCol w:w="3060"/>
        <w:gridCol w:w="2543"/>
        <w:gridCol w:w="2268"/>
      </w:tblGrid>
      <w:tr w:rsidR="00203AA8">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lata</w:t>
            </w:r>
          </w:p>
        </w:tc>
        <w:tc>
          <w:tcPr>
            <w:tcW w:w="3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Liczba wydanych orzeczeń</w:t>
            </w:r>
          </w:p>
        </w:tc>
        <w:tc>
          <w:tcPr>
            <w:tcW w:w="2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dziewczęta</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chłopcy</w:t>
            </w:r>
          </w:p>
        </w:tc>
      </w:tr>
      <w:tr w:rsidR="00203AA8">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2012</w:t>
            </w:r>
          </w:p>
        </w:tc>
        <w:tc>
          <w:tcPr>
            <w:tcW w:w="3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142</w:t>
            </w:r>
          </w:p>
        </w:tc>
        <w:tc>
          <w:tcPr>
            <w:tcW w:w="2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53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89</w:t>
            </w:r>
          </w:p>
        </w:tc>
      </w:tr>
      <w:tr w:rsidR="00203AA8">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2013</w:t>
            </w:r>
          </w:p>
        </w:tc>
        <w:tc>
          <w:tcPr>
            <w:tcW w:w="3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134</w:t>
            </w:r>
          </w:p>
        </w:tc>
        <w:tc>
          <w:tcPr>
            <w:tcW w:w="2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44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90</w:t>
            </w:r>
          </w:p>
        </w:tc>
      </w:tr>
      <w:tr w:rsidR="00203AA8">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2014</w:t>
            </w:r>
          </w:p>
        </w:tc>
        <w:tc>
          <w:tcPr>
            <w:tcW w:w="3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115</w:t>
            </w:r>
          </w:p>
        </w:tc>
        <w:tc>
          <w:tcPr>
            <w:tcW w:w="2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47</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68</w:t>
            </w:r>
          </w:p>
        </w:tc>
      </w:tr>
      <w:tr w:rsidR="00203AA8">
        <w:tc>
          <w:tcPr>
            <w:tcW w:w="1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b/>
              </w:rPr>
              <w:t>ogółem</w:t>
            </w:r>
          </w:p>
        </w:tc>
        <w:tc>
          <w:tcPr>
            <w:tcW w:w="3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391</w:t>
            </w:r>
          </w:p>
        </w:tc>
        <w:tc>
          <w:tcPr>
            <w:tcW w:w="2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144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b/>
              </w:rPr>
              <w:t>247</w:t>
            </w:r>
          </w:p>
        </w:tc>
      </w:tr>
    </w:tbl>
    <w:p w:rsidR="00203AA8" w:rsidRDefault="0059437E">
      <w:pPr>
        <w:spacing w:line="360" w:lineRule="auto"/>
        <w:jc w:val="both"/>
        <w:rPr>
          <w:rFonts w:ascii="Arial Narrow" w:eastAsia="Arial Narrow" w:hAnsi="Arial Narrow" w:cs="Arial Narrow"/>
          <w:sz w:val="18"/>
        </w:rPr>
      </w:pPr>
      <w:r>
        <w:rPr>
          <w:rFonts w:ascii="Arial Narrow" w:eastAsia="Arial Narrow" w:hAnsi="Arial Narrow" w:cs="Arial Narrow"/>
          <w:sz w:val="18"/>
        </w:rPr>
        <w:t>Źródło: Miejski Zespół ds. Orzekania o Niepełnosprawności</w:t>
      </w:r>
    </w:p>
    <w:p w:rsidR="00651015" w:rsidRDefault="00651015">
      <w:pPr>
        <w:spacing w:line="360" w:lineRule="auto"/>
        <w:jc w:val="both"/>
        <w:rPr>
          <w:rFonts w:ascii="Arial Narrow" w:eastAsia="Arial Narrow" w:hAnsi="Arial Narrow" w:cs="Arial Narrow"/>
          <w:sz w:val="18"/>
        </w:rPr>
      </w:pPr>
    </w:p>
    <w:p w:rsidR="00951468" w:rsidRDefault="00951468">
      <w:pPr>
        <w:spacing w:line="360" w:lineRule="auto"/>
        <w:jc w:val="both"/>
        <w:rPr>
          <w:color w:val="FF0000"/>
        </w:rPr>
      </w:pPr>
      <w:r>
        <w:rPr>
          <w:noProof/>
        </w:rPr>
        <w:lastRenderedPageBreak/>
        <w:drawing>
          <wp:inline distT="0" distB="0" distL="0" distR="0">
            <wp:extent cx="5724525" cy="3076575"/>
            <wp:effectExtent l="0" t="0" r="9525"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405E" w:rsidRPr="0010405E" w:rsidRDefault="0010405E" w:rsidP="0010405E">
      <w:pPr>
        <w:pStyle w:val="Nagwek6"/>
      </w:pPr>
      <w:bookmarkStart w:id="67" w:name="_Toc453310616"/>
      <w:r w:rsidRPr="0010405E">
        <w:t>Ryc. 10. Liczba wydanych orzeczeń poniżej 16 roku życia</w:t>
      </w:r>
      <w:bookmarkEnd w:id="67"/>
    </w:p>
    <w:p w:rsidR="00AB55BF" w:rsidRDefault="00AB55BF">
      <w:pPr>
        <w:spacing w:line="360" w:lineRule="auto"/>
        <w:jc w:val="both"/>
        <w:rPr>
          <w:color w:val="FF0000"/>
        </w:rPr>
      </w:pPr>
    </w:p>
    <w:p w:rsidR="00203AA8" w:rsidRDefault="0059437E">
      <w:pPr>
        <w:spacing w:line="360" w:lineRule="auto"/>
        <w:jc w:val="both"/>
      </w:pPr>
      <w:r>
        <w:rPr>
          <w:rFonts w:ascii="Arial Narrow" w:eastAsia="Arial Narrow" w:hAnsi="Arial Narrow" w:cs="Arial Narrow"/>
          <w:sz w:val="24"/>
        </w:rPr>
        <w:t>Z analizy powyższych danych wynika, że chłopcom wydano  o 103 orzeczenia więcej oraz zaobserwowano tendencję spadkową w liczbie wydanych orzeczeń na przestrzeni 3 lat.</w:t>
      </w:r>
    </w:p>
    <w:p w:rsidR="00651015" w:rsidRPr="00F46EC5" w:rsidRDefault="00651015">
      <w:pPr>
        <w:spacing w:line="360" w:lineRule="auto"/>
        <w:jc w:val="both"/>
        <w:rPr>
          <w:sz w:val="20"/>
          <w:szCs w:val="20"/>
        </w:rPr>
      </w:pPr>
    </w:p>
    <w:p w:rsidR="00203AA8" w:rsidRDefault="00C73F48" w:rsidP="008813C7">
      <w:pPr>
        <w:pStyle w:val="Nagwek5"/>
      </w:pPr>
      <w:bookmarkStart w:id="68" w:name="_Toc453310989"/>
      <w:r>
        <w:t>Tabela Nr 34</w:t>
      </w:r>
      <w:r w:rsidR="0059437E" w:rsidRPr="00F46EC5">
        <w:t>. Ilość wydanych orzeczeń i kart parkingowych z uwzględnieniem średniego kosztu wydania orzeczenia</w:t>
      </w:r>
      <w:bookmarkEnd w:id="68"/>
    </w:p>
    <w:p w:rsidR="00267064" w:rsidRPr="00F46EC5" w:rsidRDefault="00267064">
      <w:pPr>
        <w:jc w:val="both"/>
        <w:rPr>
          <w:sz w:val="20"/>
          <w:szCs w:val="20"/>
        </w:rPr>
      </w:pPr>
    </w:p>
    <w:tbl>
      <w:tblPr>
        <w:tblW w:w="9071" w:type="dxa"/>
        <w:tblLayout w:type="fixed"/>
        <w:tblCellMar>
          <w:left w:w="10" w:type="dxa"/>
          <w:right w:w="10" w:type="dxa"/>
        </w:tblCellMar>
        <w:tblLook w:val="0000"/>
      </w:tblPr>
      <w:tblGrid>
        <w:gridCol w:w="975"/>
        <w:gridCol w:w="1432"/>
        <w:gridCol w:w="1418"/>
        <w:gridCol w:w="1984"/>
        <w:gridCol w:w="1701"/>
        <w:gridCol w:w="1561"/>
      </w:tblGrid>
      <w:tr w:rsidR="00203AA8">
        <w:tc>
          <w:tcPr>
            <w:tcW w:w="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203AA8">
            <w:pPr>
              <w:spacing w:after="200" w:line="276" w:lineRule="auto"/>
              <w:jc w:val="both"/>
            </w:pPr>
          </w:p>
        </w:tc>
        <w:tc>
          <w:tcPr>
            <w:tcW w:w="285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Ilość wydanych orzeczeń mieszkańcom powiatu krośnieńskiego</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Ilość wydanych kart parkingowych mieszkańcom powiatu krośnieńskiego</w:t>
            </w:r>
          </w:p>
        </w:tc>
        <w:tc>
          <w:tcPr>
            <w:tcW w:w="156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Średni koszt wydania jednego orzeczenia</w:t>
            </w:r>
          </w:p>
        </w:tc>
      </w:tr>
      <w:tr w:rsidR="00203AA8">
        <w:tc>
          <w:tcPr>
            <w:tcW w:w="9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203AA8">
            <w:pPr>
              <w:spacing w:after="200" w:line="276" w:lineRule="auto"/>
              <w:jc w:val="both"/>
            </w:pPr>
          </w:p>
          <w:p w:rsidR="00203AA8" w:rsidRDefault="0059437E">
            <w:pPr>
              <w:spacing w:after="200" w:line="276" w:lineRule="auto"/>
              <w:jc w:val="both"/>
            </w:pPr>
            <w:r>
              <w:rPr>
                <w:rFonts w:eastAsia="Calibri" w:cs="Calibri"/>
              </w:rPr>
              <w:t>Rok 2015</w:t>
            </w:r>
          </w:p>
          <w:p w:rsidR="00203AA8" w:rsidRDefault="0059437E">
            <w:pPr>
              <w:spacing w:after="200" w:line="276" w:lineRule="auto"/>
              <w:jc w:val="center"/>
            </w:pPr>
            <w:r>
              <w:rPr>
                <w:rFonts w:eastAsia="Calibri" w:cs="Calibri"/>
              </w:rPr>
              <w:t xml:space="preserve"> </w:t>
            </w:r>
          </w:p>
        </w:tc>
        <w:tc>
          <w:tcPr>
            <w:tcW w:w="1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Osoby powyżej 16 roku życia</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Osoby przed 16 rokiem życia</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Karty dla osób niepełnosprawnych</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Karty dla placówek</w:t>
            </w:r>
          </w:p>
        </w:tc>
        <w:tc>
          <w:tcPr>
            <w:tcW w:w="156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203AA8">
            <w:pPr>
              <w:spacing w:after="200" w:line="276" w:lineRule="auto"/>
              <w:jc w:val="both"/>
            </w:pPr>
          </w:p>
          <w:p w:rsidR="00203AA8" w:rsidRDefault="00203AA8">
            <w:pPr>
              <w:spacing w:after="200" w:line="276" w:lineRule="auto"/>
              <w:jc w:val="center"/>
            </w:pPr>
          </w:p>
          <w:p w:rsidR="00203AA8" w:rsidRDefault="0059437E">
            <w:pPr>
              <w:spacing w:after="200" w:line="276" w:lineRule="auto"/>
              <w:jc w:val="center"/>
            </w:pPr>
            <w:r>
              <w:rPr>
                <w:rFonts w:eastAsia="Calibri" w:cs="Calibri"/>
              </w:rPr>
              <w:t>107,36 zł</w:t>
            </w:r>
          </w:p>
          <w:p w:rsidR="00203AA8" w:rsidRDefault="0059437E">
            <w:pPr>
              <w:spacing w:after="200" w:line="276" w:lineRule="auto"/>
              <w:jc w:val="center"/>
            </w:pPr>
            <w:r>
              <w:rPr>
                <w:rFonts w:eastAsia="Calibri" w:cs="Calibri"/>
              </w:rPr>
              <w:t xml:space="preserve"> </w:t>
            </w:r>
          </w:p>
          <w:p w:rsidR="00203AA8" w:rsidRDefault="0059437E">
            <w:pPr>
              <w:spacing w:after="200" w:line="276" w:lineRule="auto"/>
              <w:jc w:val="center"/>
            </w:pPr>
            <w:r>
              <w:rPr>
                <w:rFonts w:eastAsia="Calibri" w:cs="Calibri"/>
              </w:rPr>
              <w:t xml:space="preserve"> </w:t>
            </w:r>
          </w:p>
        </w:tc>
      </w:tr>
      <w:tr w:rsidR="00203AA8">
        <w:tc>
          <w:tcPr>
            <w:tcW w:w="9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203AA8">
            <w:pPr>
              <w:spacing w:after="200" w:line="276" w:lineRule="auto"/>
              <w:jc w:val="center"/>
            </w:pPr>
          </w:p>
        </w:tc>
        <w:tc>
          <w:tcPr>
            <w:tcW w:w="14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1 291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119</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276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3</w:t>
            </w:r>
          </w:p>
        </w:tc>
        <w:tc>
          <w:tcPr>
            <w:tcW w:w="156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203AA8">
            <w:pPr>
              <w:spacing w:after="200" w:line="276" w:lineRule="auto"/>
              <w:jc w:val="center"/>
            </w:pPr>
          </w:p>
        </w:tc>
      </w:tr>
      <w:tr w:rsidR="00203AA8" w:rsidTr="006175BF">
        <w:trPr>
          <w:trHeight w:val="616"/>
        </w:trPr>
        <w:tc>
          <w:tcPr>
            <w:tcW w:w="9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both"/>
            </w:pPr>
            <w:r>
              <w:rPr>
                <w:rFonts w:eastAsia="Calibri" w:cs="Calibri"/>
              </w:rPr>
              <w:t>Łącznie wydano</w:t>
            </w:r>
          </w:p>
        </w:tc>
        <w:tc>
          <w:tcPr>
            <w:tcW w:w="285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1 410</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59437E">
            <w:pPr>
              <w:spacing w:after="200" w:line="276" w:lineRule="auto"/>
              <w:jc w:val="center"/>
            </w:pPr>
            <w:r>
              <w:rPr>
                <w:rFonts w:eastAsia="Calibri" w:cs="Calibri"/>
              </w:rPr>
              <w:t>279</w:t>
            </w:r>
          </w:p>
        </w:tc>
        <w:tc>
          <w:tcPr>
            <w:tcW w:w="156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203AA8" w:rsidRDefault="00203AA8">
            <w:pPr>
              <w:spacing w:after="200" w:line="276" w:lineRule="auto"/>
              <w:jc w:val="center"/>
            </w:pPr>
          </w:p>
        </w:tc>
      </w:tr>
    </w:tbl>
    <w:p w:rsidR="00203AA8" w:rsidRDefault="0059437E">
      <w:pPr>
        <w:jc w:val="both"/>
        <w:rPr>
          <w:rFonts w:ascii="Arial Narrow" w:eastAsia="Arial Narrow" w:hAnsi="Arial Narrow" w:cs="Arial Narrow"/>
          <w:sz w:val="18"/>
        </w:rPr>
      </w:pPr>
      <w:r>
        <w:rPr>
          <w:rFonts w:ascii="Arial Narrow" w:eastAsia="Arial Narrow" w:hAnsi="Arial Narrow" w:cs="Arial Narrow"/>
          <w:sz w:val="18"/>
        </w:rPr>
        <w:t>Źródło: Miejski Zespół ds. Orzekania o Niepełnosprawności</w:t>
      </w:r>
    </w:p>
    <w:p w:rsidR="00F46EC5" w:rsidRDefault="00F46EC5">
      <w:pPr>
        <w:jc w:val="both"/>
      </w:pPr>
    </w:p>
    <w:p w:rsidR="00203AA8" w:rsidRDefault="0059437E">
      <w:pPr>
        <w:spacing w:line="360" w:lineRule="auto"/>
        <w:ind w:firstLine="360"/>
        <w:jc w:val="both"/>
      </w:pPr>
      <w:r>
        <w:rPr>
          <w:rFonts w:ascii="Arial Narrow" w:hAnsi="Arial Narrow"/>
          <w:sz w:val="24"/>
          <w:szCs w:val="24"/>
        </w:rPr>
        <w:t>Analizując przedstawione dane Miejskiego Zespołu ds. Orzekania o Niepełnosprawności zaobserwowano spadek wydanych orzeczeń na przestrzeni lat 2012-2015, zarówno osób dorosłych jak  i dzieci. Najwięcej orzeczeń poniżej 16 roku życia i powyżej 1</w:t>
      </w:r>
      <w:r w:rsidR="000E1ACD">
        <w:rPr>
          <w:rFonts w:ascii="Arial Narrow" w:hAnsi="Arial Narrow"/>
          <w:sz w:val="24"/>
          <w:szCs w:val="24"/>
        </w:rPr>
        <w:t xml:space="preserve">6 roku życia wydano w 2013 roku. </w:t>
      </w:r>
      <w:r w:rsidR="000E1ACD">
        <w:rPr>
          <w:rFonts w:ascii="Arial Narrow" w:hAnsi="Arial Narrow"/>
          <w:sz w:val="24"/>
          <w:szCs w:val="24"/>
        </w:rPr>
        <w:br/>
      </w:r>
      <w:r>
        <w:rPr>
          <w:rFonts w:ascii="Arial Narrow" w:hAnsi="Arial Narrow"/>
          <w:sz w:val="24"/>
          <w:szCs w:val="24"/>
        </w:rPr>
        <w:t xml:space="preserve">Od 2014 odnotowuje się spadek wydanych orzeczeń. </w:t>
      </w:r>
    </w:p>
    <w:p w:rsidR="00C73F48" w:rsidRDefault="00C73F48">
      <w:pPr>
        <w:spacing w:line="360" w:lineRule="auto"/>
        <w:jc w:val="both"/>
      </w:pPr>
    </w:p>
    <w:p w:rsidR="00203AA8" w:rsidRDefault="0059437E" w:rsidP="00A577F3">
      <w:pPr>
        <w:pStyle w:val="Nagwek2"/>
        <w:numPr>
          <w:ilvl w:val="1"/>
          <w:numId w:val="34"/>
        </w:numPr>
        <w:ind w:left="1077" w:hanging="357"/>
      </w:pPr>
      <w:bookmarkStart w:id="69" w:name="_Toc453588648"/>
      <w:r>
        <w:rPr>
          <w:rFonts w:eastAsia="Arial Narrow"/>
        </w:rPr>
        <w:lastRenderedPageBreak/>
        <w:t>Ośrodek Interwencji Kryzysowej „Wyspa” w Gubinie</w:t>
      </w:r>
      <w:bookmarkEnd w:id="69"/>
    </w:p>
    <w:p w:rsidR="00203AA8" w:rsidRDefault="0059437E">
      <w:pPr>
        <w:spacing w:line="360" w:lineRule="auto"/>
        <w:ind w:firstLine="567"/>
        <w:jc w:val="both"/>
      </w:pPr>
      <w:r>
        <w:rPr>
          <w:rFonts w:ascii="Arial Narrow" w:eastAsia="Arial Narrow" w:hAnsi="Arial Narrow" w:cs="Arial Narrow"/>
          <w:sz w:val="24"/>
        </w:rPr>
        <w:t>Ośrodek Interwencji Kryzysowej (OIK) dla ofiar przemocy w rodzinie działa przy ul. Pułaskiego 1  w Gubinie. Od 2014 roku prowadzony jest przez Stowarzyszenie „</w:t>
      </w:r>
      <w:proofErr w:type="spellStart"/>
      <w:r>
        <w:rPr>
          <w:rFonts w:ascii="Arial Narrow" w:eastAsia="Arial Narrow" w:hAnsi="Arial Narrow" w:cs="Arial Narrow"/>
          <w:sz w:val="24"/>
        </w:rPr>
        <w:t>Subsidium</w:t>
      </w:r>
      <w:proofErr w:type="spellEnd"/>
      <w:r>
        <w:rPr>
          <w:rFonts w:ascii="Arial Narrow" w:eastAsia="Arial Narrow" w:hAnsi="Arial Narrow" w:cs="Arial Narrow"/>
          <w:sz w:val="24"/>
        </w:rPr>
        <w:t>”</w:t>
      </w:r>
      <w:r w:rsidR="00D56C54">
        <w:rPr>
          <w:rFonts w:ascii="Arial Narrow" w:eastAsia="Arial Narrow" w:hAnsi="Arial Narrow" w:cs="Arial Narrow"/>
          <w:sz w:val="24"/>
        </w:rPr>
        <w:t xml:space="preserve"> na zlecenie powiatu krośnieńskiego.</w:t>
      </w:r>
    </w:p>
    <w:p w:rsidR="00203AA8" w:rsidRDefault="0059437E">
      <w:pPr>
        <w:spacing w:line="360" w:lineRule="auto"/>
        <w:ind w:firstLine="567"/>
        <w:jc w:val="both"/>
      </w:pPr>
      <w:r>
        <w:rPr>
          <w:rFonts w:ascii="Arial Narrow" w:eastAsia="Arial Narrow" w:hAnsi="Arial Narrow" w:cs="Arial Narrow"/>
          <w:sz w:val="24"/>
        </w:rPr>
        <w:t xml:space="preserve"> Ośrodek ten udziela wieloaspektowej pomocy podopiecznym do momentu rozwiązania sytuacji kryzysowej. Kliente</w:t>
      </w:r>
      <w:r w:rsidR="00D56C54">
        <w:rPr>
          <w:rFonts w:ascii="Arial Narrow" w:eastAsia="Arial Narrow" w:hAnsi="Arial Narrow" w:cs="Arial Narrow"/>
          <w:sz w:val="24"/>
        </w:rPr>
        <w:t>m Ośrodka może być mieszkaniec p</w:t>
      </w:r>
      <w:r>
        <w:rPr>
          <w:rFonts w:ascii="Arial Narrow" w:eastAsia="Arial Narrow" w:hAnsi="Arial Narrow" w:cs="Arial Narrow"/>
          <w:sz w:val="24"/>
        </w:rPr>
        <w:t>owiat</w:t>
      </w:r>
      <w:r w:rsidR="00D56C54">
        <w:rPr>
          <w:rFonts w:ascii="Arial Narrow" w:eastAsia="Arial Narrow" w:hAnsi="Arial Narrow" w:cs="Arial Narrow"/>
          <w:sz w:val="24"/>
        </w:rPr>
        <w:t>u</w:t>
      </w:r>
      <w:r>
        <w:rPr>
          <w:rFonts w:ascii="Arial Narrow" w:eastAsia="Arial Narrow" w:hAnsi="Arial Narrow" w:cs="Arial Narrow"/>
          <w:sz w:val="24"/>
        </w:rPr>
        <w:t xml:space="preserve"> krośnieńskiego dotknięty przemocą domową, który został zakwalifikowany do takiej pomocy przez </w:t>
      </w:r>
      <w:r w:rsidR="00D56C54">
        <w:rPr>
          <w:rFonts w:ascii="Arial Narrow" w:eastAsia="Arial Narrow" w:hAnsi="Arial Narrow" w:cs="Arial Narrow"/>
          <w:sz w:val="24"/>
        </w:rPr>
        <w:t>Ośrodek pomocy społecznej</w:t>
      </w:r>
      <w:r w:rsidR="008A02BB">
        <w:rPr>
          <w:rFonts w:ascii="Arial Narrow" w:eastAsia="Arial Narrow" w:hAnsi="Arial Narrow" w:cs="Arial Narrow"/>
          <w:sz w:val="24"/>
        </w:rPr>
        <w:br/>
      </w:r>
      <w:r>
        <w:rPr>
          <w:rFonts w:ascii="Arial Narrow" w:eastAsia="Arial Narrow" w:hAnsi="Arial Narrow" w:cs="Arial Narrow"/>
          <w:sz w:val="24"/>
        </w:rPr>
        <w:t xml:space="preserve">w porozumieniu z </w:t>
      </w:r>
      <w:r w:rsidR="00D56C54">
        <w:rPr>
          <w:rFonts w:ascii="Arial Narrow" w:eastAsia="Arial Narrow" w:hAnsi="Arial Narrow" w:cs="Arial Narrow"/>
          <w:sz w:val="24"/>
        </w:rPr>
        <w:t>powiatowym Centrum pomocy rodzinie.</w:t>
      </w:r>
      <w:r>
        <w:rPr>
          <w:rFonts w:ascii="Arial Narrow" w:eastAsia="Arial Narrow" w:hAnsi="Arial Narrow" w:cs="Arial Narrow"/>
          <w:sz w:val="24"/>
        </w:rPr>
        <w:t xml:space="preserve"> Zadaniem OIK jest przede wszystkim:</w:t>
      </w:r>
      <w:r w:rsidR="00D56C54">
        <w:rPr>
          <w:rFonts w:ascii="Arial Narrow" w:eastAsia="Arial Narrow" w:hAnsi="Arial Narrow" w:cs="Arial Narrow"/>
          <w:sz w:val="24"/>
        </w:rPr>
        <w:br/>
      </w:r>
      <w:r>
        <w:rPr>
          <w:rFonts w:ascii="Arial Narrow" w:eastAsia="Arial Narrow" w:hAnsi="Arial Narrow" w:cs="Arial Narrow"/>
          <w:sz w:val="24"/>
        </w:rPr>
        <w:t xml:space="preserve"> - organizowanie całodobowego, czasowego pobytu dla ofiar przemocy w rodzinie w hostelu,</w:t>
      </w:r>
    </w:p>
    <w:p w:rsidR="00203AA8" w:rsidRDefault="0059437E">
      <w:pPr>
        <w:spacing w:line="360" w:lineRule="auto"/>
        <w:jc w:val="both"/>
      </w:pPr>
      <w:r>
        <w:rPr>
          <w:rFonts w:ascii="Arial Narrow" w:eastAsia="Arial Narrow" w:hAnsi="Arial Narrow" w:cs="Arial Narrow"/>
          <w:sz w:val="24"/>
        </w:rPr>
        <w:t xml:space="preserve"> - szybka interwencja w środowisku rodzinnym i lokalnym osób korzystających z pomocy Ośrodka</w:t>
      </w:r>
      <w:r w:rsidR="008A02BB">
        <w:rPr>
          <w:rFonts w:ascii="Arial Narrow" w:eastAsia="Arial Narrow" w:hAnsi="Arial Narrow" w:cs="Arial Narrow"/>
          <w:sz w:val="24"/>
        </w:rPr>
        <w:br/>
      </w:r>
      <w:r>
        <w:rPr>
          <w:rFonts w:ascii="Arial Narrow" w:eastAsia="Arial Narrow" w:hAnsi="Arial Narrow" w:cs="Arial Narrow"/>
          <w:sz w:val="24"/>
        </w:rPr>
        <w:t>w sprawie rozpoznania sytuacji kryzysowej i ustalenia planu dalszego działania,</w:t>
      </w:r>
    </w:p>
    <w:p w:rsidR="00203AA8" w:rsidRDefault="0059437E">
      <w:pPr>
        <w:spacing w:line="360" w:lineRule="auto"/>
        <w:jc w:val="both"/>
      </w:pPr>
      <w:r>
        <w:rPr>
          <w:rFonts w:ascii="Arial Narrow" w:eastAsia="Arial Narrow" w:hAnsi="Arial Narrow" w:cs="Arial Narrow"/>
          <w:sz w:val="24"/>
        </w:rPr>
        <w:t>- bezpłatne udzielanie osobom korzystającym z ośrodka specjalistycznej i kompleksowej pomocy pracownika socjalnego, pedagoga oraz poradnictwa terapeutycznego i prawnego,</w:t>
      </w:r>
    </w:p>
    <w:p w:rsidR="00203AA8" w:rsidRDefault="0059437E">
      <w:pPr>
        <w:spacing w:line="360" w:lineRule="auto"/>
      </w:pPr>
      <w:r>
        <w:rPr>
          <w:rFonts w:ascii="Arial Narrow" w:eastAsia="Arial Narrow" w:hAnsi="Arial Narrow" w:cs="Arial Narrow"/>
          <w:sz w:val="24"/>
        </w:rPr>
        <w:t xml:space="preserve"> - współpraca i współdziałanie z jednostkami pomocy społecznej, sądami, prokuraturą i policją</w:t>
      </w:r>
      <w:r w:rsidR="008A02BB">
        <w:rPr>
          <w:rFonts w:ascii="Arial Narrow" w:eastAsia="Arial Narrow" w:hAnsi="Arial Narrow" w:cs="Arial Narrow"/>
          <w:sz w:val="24"/>
        </w:rPr>
        <w:br/>
      </w:r>
      <w:r>
        <w:rPr>
          <w:rFonts w:ascii="Arial Narrow" w:eastAsia="Arial Narrow" w:hAnsi="Arial Narrow" w:cs="Arial Narrow"/>
          <w:sz w:val="24"/>
        </w:rPr>
        <w:t>w sprawie wszechstronnej pomocy ofiarom przemocy domowej.</w:t>
      </w:r>
    </w:p>
    <w:p w:rsidR="00651015" w:rsidRDefault="00651015"/>
    <w:p w:rsidR="00203AA8" w:rsidRDefault="0059437E">
      <w:pPr>
        <w:spacing w:line="360" w:lineRule="auto"/>
      </w:pPr>
      <w:r>
        <w:rPr>
          <w:rFonts w:ascii="Arial Narrow" w:eastAsia="Arial Narrow" w:hAnsi="Arial Narrow" w:cs="Arial Narrow"/>
          <w:sz w:val="24"/>
        </w:rPr>
        <w:t>W roku 2014 udzielono pomocy 12 osobom, w tym: 4 osobom dorosłym i 8 dzieciom,</w:t>
      </w:r>
    </w:p>
    <w:p w:rsidR="00203AA8" w:rsidRDefault="0059437E">
      <w:pPr>
        <w:spacing w:line="360" w:lineRule="auto"/>
      </w:pPr>
      <w:r>
        <w:rPr>
          <w:rFonts w:ascii="Arial Narrow" w:eastAsia="Arial Narrow" w:hAnsi="Arial Narrow" w:cs="Arial Narrow"/>
          <w:sz w:val="24"/>
        </w:rPr>
        <w:t>W roku 2015 udzielono pomocy 21 osobom, w tym: 8 kobietom i 13 dzieciom.</w:t>
      </w:r>
    </w:p>
    <w:p w:rsidR="00203AA8" w:rsidRDefault="00203AA8">
      <w:pPr>
        <w:spacing w:line="360" w:lineRule="auto"/>
        <w:jc w:val="both"/>
      </w:pPr>
    </w:p>
    <w:p w:rsidR="00203AA8" w:rsidRDefault="0059437E" w:rsidP="00A577F3">
      <w:pPr>
        <w:pStyle w:val="Nagwek2"/>
        <w:numPr>
          <w:ilvl w:val="1"/>
          <w:numId w:val="34"/>
        </w:numPr>
        <w:ind w:left="1077" w:hanging="357"/>
      </w:pPr>
      <w:bookmarkStart w:id="70" w:name="_Toc453588649"/>
      <w:r>
        <w:rPr>
          <w:rFonts w:eastAsia="Arial Narrow"/>
        </w:rPr>
        <w:t>Warsztaty Terapii Zajęciowej</w:t>
      </w:r>
      <w:bookmarkEnd w:id="70"/>
    </w:p>
    <w:p w:rsidR="00203AA8" w:rsidRDefault="0059437E">
      <w:pPr>
        <w:spacing w:line="360" w:lineRule="auto"/>
        <w:ind w:firstLine="567"/>
        <w:jc w:val="both"/>
      </w:pPr>
      <w:r>
        <w:rPr>
          <w:rFonts w:ascii="Arial Narrow" w:eastAsia="Arial Narrow" w:hAnsi="Arial Narrow" w:cs="Arial Narrow"/>
          <w:sz w:val="24"/>
        </w:rPr>
        <w:t>W powiecie krośnieńskim funkcjonują Warsztaty  Terapii Zajęciowej w Krośnie Odrzańskim</w:t>
      </w:r>
      <w:r w:rsidR="008A02BB">
        <w:rPr>
          <w:rFonts w:ascii="Arial Narrow" w:eastAsia="Arial Narrow" w:hAnsi="Arial Narrow" w:cs="Arial Narrow"/>
          <w:sz w:val="24"/>
        </w:rPr>
        <w:br/>
      </w:r>
      <w:r>
        <w:rPr>
          <w:rFonts w:ascii="Arial Narrow" w:eastAsia="Arial Narrow" w:hAnsi="Arial Narrow" w:cs="Arial Narrow"/>
          <w:sz w:val="24"/>
        </w:rPr>
        <w:t>i Gubinie.</w:t>
      </w:r>
    </w:p>
    <w:p w:rsidR="00203AA8" w:rsidRDefault="002B5A7D">
      <w:pPr>
        <w:spacing w:line="360" w:lineRule="auto"/>
        <w:ind w:firstLine="567"/>
        <w:jc w:val="both"/>
      </w:pPr>
      <w:r>
        <w:rPr>
          <w:rFonts w:ascii="Arial Narrow" w:eastAsia="Arial Narrow" w:hAnsi="Arial Narrow" w:cs="Arial Narrow"/>
          <w:sz w:val="24"/>
        </w:rPr>
        <w:t xml:space="preserve">Są placówkami dziennymi, z których łącznie korzysta 66 osób </w:t>
      </w:r>
      <w:r w:rsidR="0059437E">
        <w:rPr>
          <w:rFonts w:ascii="Arial Narrow" w:eastAsia="Arial Narrow" w:hAnsi="Arial Narrow" w:cs="Arial Narrow"/>
          <w:sz w:val="24"/>
        </w:rPr>
        <w:t xml:space="preserve"> </w:t>
      </w:r>
      <w:r>
        <w:rPr>
          <w:rFonts w:ascii="Arial Narrow" w:eastAsia="Arial Narrow" w:hAnsi="Arial Narrow" w:cs="Arial Narrow"/>
          <w:sz w:val="24"/>
        </w:rPr>
        <w:t>(</w:t>
      </w:r>
      <w:r w:rsidR="0059437E">
        <w:rPr>
          <w:rFonts w:ascii="Arial Narrow" w:eastAsia="Arial Narrow" w:hAnsi="Arial Narrow" w:cs="Arial Narrow"/>
          <w:sz w:val="24"/>
        </w:rPr>
        <w:t>kobiet i mężczyzn</w:t>
      </w:r>
      <w:r>
        <w:rPr>
          <w:rFonts w:ascii="Arial Narrow" w:eastAsia="Arial Narrow" w:hAnsi="Arial Narrow" w:cs="Arial Narrow"/>
          <w:sz w:val="24"/>
        </w:rPr>
        <w:t>)</w:t>
      </w:r>
      <w:r w:rsidR="0059437E">
        <w:rPr>
          <w:rFonts w:ascii="Arial Narrow" w:eastAsia="Arial Narrow" w:hAnsi="Arial Narrow" w:cs="Arial Narrow"/>
          <w:sz w:val="24"/>
        </w:rPr>
        <w:t xml:space="preserve">. Zakres działalności obejmuje  terapię społeczną i zawodową osób niepełnosprawnych.  Program terapeutyczny, </w:t>
      </w:r>
      <w:r w:rsidR="008173C3">
        <w:rPr>
          <w:rFonts w:ascii="Arial Narrow" w:eastAsia="Arial Narrow" w:hAnsi="Arial Narrow" w:cs="Arial Narrow"/>
          <w:sz w:val="24"/>
        </w:rPr>
        <w:t>dostosowany jest zawsze</w:t>
      </w:r>
      <w:r w:rsidR="0059437E">
        <w:rPr>
          <w:rFonts w:ascii="Arial Narrow" w:eastAsia="Arial Narrow" w:hAnsi="Arial Narrow" w:cs="Arial Narrow"/>
          <w:sz w:val="24"/>
        </w:rPr>
        <w:t xml:space="preserve"> do indywidualnych potrzeb uczestników, realizowany jest w formie indywidualnej  i grupowej przez zespół instruktorów terapii zajęciowej, rehabilitanta oraz psychologa.  Uczestnicy biorą czynny udział w życiu środowiska lokalnego, imprezach artystyczno – kulturalnych, sportowo – rekreacyjnych.</w:t>
      </w:r>
    </w:p>
    <w:p w:rsidR="00203AA8" w:rsidRPr="00F96A3B"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xml:space="preserve">W ramach rehabilitacji społecznej pracownicy WTZ usprawniają podopiecznych w kwestiach komunikowania się, umiejętności słuchania, relacjach interpersonalnych, umiejętnościach odpowiedniego zachowania się w miejscach publicznych, używania form grzecznościowych, przestrzegania norm społecznych. Organizowane są także wyjazdy rekreacyjne, kulturalne i sportowe. Rehabilitacja zawodowa w WTZ ma na celu ułatwianie osobie niepełnosprawnej uzyskania i utrzymania </w:t>
      </w:r>
      <w:r>
        <w:rPr>
          <w:rFonts w:ascii="Arial Narrow" w:eastAsia="Arial Narrow" w:hAnsi="Arial Narrow" w:cs="Arial Narrow"/>
          <w:sz w:val="24"/>
        </w:rPr>
        <w:lastRenderedPageBreak/>
        <w:t>odpowiedniego zatrudnienia i awansu zawodowego, szkolenia zawodowego i pośrednictwa pracy. Pracownicy realizują te cele poprzez pomoc w przygotowaniu dokumentów aplikacyjnych do pracodawców, wizyty w zakładach pracy, organizowanie praktyk zawodowych, pomoc w zatrudnie</w:t>
      </w:r>
      <w:r w:rsidR="00B97817">
        <w:rPr>
          <w:rFonts w:ascii="Arial Narrow" w:eastAsia="Arial Narrow" w:hAnsi="Arial Narrow" w:cs="Arial Narrow"/>
          <w:sz w:val="24"/>
        </w:rPr>
        <w:t xml:space="preserve">niu oraz utrzymanie kontaktu </w:t>
      </w:r>
      <w:r w:rsidR="00267064">
        <w:rPr>
          <w:rFonts w:ascii="Arial Narrow" w:eastAsia="Arial Narrow" w:hAnsi="Arial Narrow" w:cs="Arial Narrow"/>
          <w:sz w:val="24"/>
        </w:rPr>
        <w:t xml:space="preserve"> </w:t>
      </w:r>
      <w:r>
        <w:rPr>
          <w:rFonts w:ascii="Arial Narrow" w:eastAsia="Arial Narrow" w:hAnsi="Arial Narrow" w:cs="Arial Narrow"/>
          <w:sz w:val="24"/>
        </w:rPr>
        <w:t>z uczestnikami, którzy podejmują pracę.</w:t>
      </w:r>
    </w:p>
    <w:p w:rsidR="00203AA8" w:rsidRDefault="00203AA8">
      <w:pPr>
        <w:spacing w:line="360" w:lineRule="auto"/>
        <w:jc w:val="both"/>
      </w:pPr>
    </w:p>
    <w:p w:rsidR="00203AA8" w:rsidRDefault="0059437E" w:rsidP="00A577F3">
      <w:pPr>
        <w:pStyle w:val="Nagwek2"/>
        <w:numPr>
          <w:ilvl w:val="1"/>
          <w:numId w:val="34"/>
        </w:numPr>
        <w:ind w:left="1077" w:hanging="357"/>
      </w:pPr>
      <w:bookmarkStart w:id="71" w:name="_Toc453588650"/>
      <w:r>
        <w:rPr>
          <w:rFonts w:eastAsia="Arial Narrow"/>
        </w:rPr>
        <w:t>Dom Pomocy Społecznej</w:t>
      </w:r>
      <w:bookmarkEnd w:id="71"/>
    </w:p>
    <w:p w:rsidR="00203AA8" w:rsidRPr="008A02BB" w:rsidRDefault="0059437E">
      <w:pPr>
        <w:spacing w:line="360" w:lineRule="auto"/>
        <w:ind w:firstLine="567"/>
        <w:jc w:val="both"/>
        <w:rPr>
          <w:rFonts w:ascii="Arial Narrow" w:eastAsia="Arial Narrow" w:hAnsi="Arial Narrow" w:cs="Arial Narrow"/>
          <w:sz w:val="24"/>
        </w:rPr>
      </w:pPr>
      <w:r>
        <w:rPr>
          <w:rFonts w:ascii="Arial Narrow" w:eastAsia="Arial Narrow" w:hAnsi="Arial Narrow" w:cs="Arial Narrow"/>
          <w:sz w:val="24"/>
        </w:rPr>
        <w:t>Osoba wymagająca całodobowej opieki z powodu wieku, choroby lub niepełnosprawności, która nie może samodzielnie funkcjonować w codziennym życiu i której nie można zapewnić niezbędnej pomocy w formie usług opiekuńczych, może się ubiegać o umieszczenie w domu pomocy społecznej (DPS). Dom pomocy społecznej świadczy usługi bytowe, opiekuńcze, wspomagające</w:t>
      </w:r>
      <w:r>
        <w:rPr>
          <w:rFonts w:eastAsia="Calibri" w:cs="Calibri"/>
        </w:rPr>
        <w:t xml:space="preserve">  </w:t>
      </w:r>
      <w:r>
        <w:rPr>
          <w:rFonts w:ascii="Arial Narrow" w:eastAsia="Arial Narrow" w:hAnsi="Arial Narrow" w:cs="Arial Narrow"/>
          <w:sz w:val="24"/>
        </w:rPr>
        <w:t>i edukacyjne</w:t>
      </w:r>
      <w:r w:rsidR="008A02BB">
        <w:rPr>
          <w:rFonts w:ascii="Arial Narrow" w:eastAsia="Arial Narrow" w:hAnsi="Arial Narrow" w:cs="Arial Narrow"/>
          <w:sz w:val="24"/>
        </w:rPr>
        <w:br/>
      </w:r>
      <w:r>
        <w:rPr>
          <w:rFonts w:ascii="Arial Narrow" w:eastAsia="Arial Narrow" w:hAnsi="Arial Narrow" w:cs="Arial Narrow"/>
          <w:sz w:val="24"/>
        </w:rPr>
        <w:t>w zakresie i formach wynikających z indywidualnych potrzeb osób w nim przebywających . Decyzję</w:t>
      </w:r>
      <w:r w:rsidR="008A02BB">
        <w:rPr>
          <w:rFonts w:ascii="Arial Narrow" w:eastAsia="Arial Narrow" w:hAnsi="Arial Narrow" w:cs="Arial Narrow"/>
          <w:sz w:val="24"/>
        </w:rPr>
        <w:br/>
      </w:r>
      <w:r>
        <w:rPr>
          <w:rFonts w:ascii="Arial Narrow" w:eastAsia="Arial Narrow" w:hAnsi="Arial Narrow" w:cs="Arial Narrow"/>
          <w:sz w:val="24"/>
        </w:rPr>
        <w:t>o skierowaniu do domu pomocy społecznej i decyzję ustalającą opłatę za pobyt w takim domu wydaje organ gminy (Ośrodek Pomocy Społecznej). Pobyt w domu pomocy społecznej jest odpłatny</w:t>
      </w:r>
      <w:r w:rsidR="008A02BB">
        <w:rPr>
          <w:rFonts w:ascii="Arial Narrow" w:eastAsia="Arial Narrow" w:hAnsi="Arial Narrow" w:cs="Arial Narrow"/>
          <w:sz w:val="24"/>
        </w:rPr>
        <w:br/>
      </w:r>
      <w:r>
        <w:rPr>
          <w:rFonts w:ascii="Arial Narrow" w:eastAsia="Arial Narrow" w:hAnsi="Arial Narrow" w:cs="Arial Narrow"/>
          <w:sz w:val="24"/>
        </w:rPr>
        <w:t>do wysokości średniego miesięcznego kosztu utrzymania mieszkańca. Zobowiązani do wnoszenia opł</w:t>
      </w:r>
      <w:r w:rsidR="008E1AC2">
        <w:rPr>
          <w:rFonts w:ascii="Arial Narrow" w:eastAsia="Arial Narrow" w:hAnsi="Arial Narrow" w:cs="Arial Narrow"/>
          <w:sz w:val="24"/>
        </w:rPr>
        <w:t xml:space="preserve">aty za pobyt </w:t>
      </w:r>
      <w:r>
        <w:rPr>
          <w:rFonts w:ascii="Arial Narrow" w:eastAsia="Arial Narrow" w:hAnsi="Arial Narrow" w:cs="Arial Narrow"/>
          <w:sz w:val="24"/>
        </w:rPr>
        <w:t xml:space="preserve">w DPS są w kolejności:  Ustawa o pomocy społecznej (tj. Dz. U. z 2015 poz. 163 </w:t>
      </w:r>
      <w:r w:rsidR="008E1AC2">
        <w:rPr>
          <w:rFonts w:ascii="Arial Narrow" w:eastAsia="Arial Narrow" w:hAnsi="Arial Narrow" w:cs="Arial Narrow"/>
          <w:sz w:val="24"/>
        </w:rPr>
        <w:br/>
      </w:r>
      <w:r>
        <w:rPr>
          <w:rFonts w:ascii="Arial Narrow" w:eastAsia="Arial Narrow" w:hAnsi="Arial Narrow" w:cs="Arial Narrow"/>
          <w:sz w:val="24"/>
        </w:rPr>
        <w:t>ze zm.)</w:t>
      </w:r>
    </w:p>
    <w:p w:rsidR="00203AA8" w:rsidRDefault="003857DD">
      <w:pPr>
        <w:spacing w:line="360" w:lineRule="auto"/>
        <w:jc w:val="both"/>
      </w:pPr>
      <w:r>
        <w:rPr>
          <w:rFonts w:ascii="Arial Narrow" w:eastAsia="Arial Narrow" w:hAnsi="Arial Narrow" w:cs="Arial Narrow"/>
          <w:sz w:val="24"/>
        </w:rPr>
        <w:t xml:space="preserve">  - </w:t>
      </w:r>
      <w:r w:rsidR="0059437E">
        <w:rPr>
          <w:rFonts w:ascii="Arial Narrow" w:eastAsia="Arial Narrow" w:hAnsi="Arial Narrow" w:cs="Arial Narrow"/>
          <w:sz w:val="24"/>
        </w:rPr>
        <w:t>mieszkaniec domu, (nie więcej jednak niż 70% swojego dochodu),</w:t>
      </w:r>
    </w:p>
    <w:p w:rsidR="00203AA8" w:rsidRDefault="008E1AC2">
      <w:pPr>
        <w:spacing w:line="360" w:lineRule="auto"/>
        <w:jc w:val="both"/>
      </w:pPr>
      <w:r>
        <w:rPr>
          <w:rFonts w:ascii="Arial Narrow" w:eastAsia="Arial Narrow" w:hAnsi="Arial Narrow" w:cs="Arial Narrow"/>
          <w:sz w:val="24"/>
        </w:rPr>
        <w:t xml:space="preserve"> </w:t>
      </w:r>
      <w:r w:rsidR="003857DD">
        <w:rPr>
          <w:rFonts w:ascii="Arial Narrow" w:eastAsia="Arial Narrow" w:hAnsi="Arial Narrow" w:cs="Arial Narrow"/>
          <w:sz w:val="24"/>
        </w:rPr>
        <w:t xml:space="preserve"> - </w:t>
      </w:r>
      <w:r w:rsidR="0059437E">
        <w:rPr>
          <w:rFonts w:ascii="Arial Narrow" w:eastAsia="Arial Narrow" w:hAnsi="Arial Narrow" w:cs="Arial Narrow"/>
          <w:sz w:val="24"/>
        </w:rPr>
        <w:t>małżonek, zstępni przed wstępnymi - jeżeli posiadany dochód na osobę jest wyższy niż 300% kryterium dochodowego, jednak kwota dochodu pozostająca po wniesieniu opłaty nie może być niższa niż 300% kryterium dochodowego na osobę;</w:t>
      </w:r>
    </w:p>
    <w:p w:rsidR="00203AA8" w:rsidRDefault="00D16BAA">
      <w:pPr>
        <w:spacing w:line="360" w:lineRule="auto"/>
        <w:jc w:val="both"/>
      </w:pPr>
      <w:r>
        <w:rPr>
          <w:rFonts w:ascii="Arial Narrow" w:eastAsia="Arial Narrow" w:hAnsi="Arial Narrow" w:cs="Arial Narrow"/>
          <w:sz w:val="24"/>
        </w:rPr>
        <w:t xml:space="preserve"> </w:t>
      </w:r>
      <w:r w:rsidR="003857DD">
        <w:rPr>
          <w:rFonts w:ascii="Arial Narrow" w:eastAsia="Arial Narrow" w:hAnsi="Arial Narrow" w:cs="Arial Narrow"/>
          <w:sz w:val="24"/>
        </w:rPr>
        <w:t xml:space="preserve">- </w:t>
      </w:r>
      <w:r w:rsidR="0059437E">
        <w:rPr>
          <w:rFonts w:ascii="Arial Narrow" w:eastAsia="Arial Narrow" w:hAnsi="Arial Narrow" w:cs="Arial Narrow"/>
          <w:sz w:val="24"/>
        </w:rPr>
        <w:t xml:space="preserve"> gmina, z której osoba została skierowana do domu pomocy społecznej w wysokości różnicy między średnim kosztem utrzymania w domu pomocy społecznej a opłatami wnoszonymi przez wyżej wymienione osoby.</w:t>
      </w:r>
    </w:p>
    <w:p w:rsidR="00203AA8" w:rsidRDefault="0059437E">
      <w:pPr>
        <w:spacing w:line="360" w:lineRule="auto"/>
        <w:jc w:val="both"/>
      </w:pPr>
      <w:r>
        <w:rPr>
          <w:rFonts w:ascii="Arial Narrow" w:eastAsia="Arial Narrow" w:hAnsi="Arial Narrow" w:cs="Arial Narrow"/>
          <w:sz w:val="24"/>
        </w:rPr>
        <w:t xml:space="preserve"> </w:t>
      </w:r>
      <w:r w:rsidR="00D16BAA">
        <w:rPr>
          <w:rFonts w:ascii="Arial Narrow" w:eastAsia="Arial Narrow" w:hAnsi="Arial Narrow" w:cs="Arial Narrow"/>
          <w:sz w:val="24"/>
        </w:rPr>
        <w:tab/>
        <w:t>Na terenie p</w:t>
      </w:r>
      <w:r>
        <w:rPr>
          <w:rFonts w:ascii="Arial Narrow" w:eastAsia="Arial Narrow" w:hAnsi="Arial Narrow" w:cs="Arial Narrow"/>
          <w:sz w:val="24"/>
        </w:rPr>
        <w:t>owiatu krośnieńskiego  działa obecnie jeden Dom Pomocy Społecznej</w:t>
      </w:r>
      <w:r w:rsidR="008A02BB">
        <w:rPr>
          <w:rFonts w:ascii="Arial Narrow" w:eastAsia="Arial Narrow" w:hAnsi="Arial Narrow" w:cs="Arial Narrow"/>
          <w:sz w:val="24"/>
        </w:rPr>
        <w:br/>
      </w:r>
      <w:r>
        <w:rPr>
          <w:rFonts w:ascii="Arial Narrow" w:eastAsia="Arial Narrow" w:hAnsi="Arial Narrow" w:cs="Arial Narrow"/>
          <w:sz w:val="24"/>
        </w:rPr>
        <w:t xml:space="preserve">w Szczawnie dla </w:t>
      </w:r>
      <w:r w:rsidR="00D16BAA">
        <w:rPr>
          <w:rFonts w:ascii="Arial Narrow" w:eastAsia="Arial Narrow" w:hAnsi="Arial Narrow" w:cs="Arial Narrow"/>
          <w:sz w:val="24"/>
        </w:rPr>
        <w:t xml:space="preserve">99 </w:t>
      </w:r>
      <w:r>
        <w:rPr>
          <w:rFonts w:ascii="Arial Narrow" w:eastAsia="Arial Narrow" w:hAnsi="Arial Narrow" w:cs="Arial Narrow"/>
          <w:sz w:val="24"/>
        </w:rPr>
        <w:t>mężczyzn przewle</w:t>
      </w:r>
      <w:r w:rsidR="00D16BAA">
        <w:rPr>
          <w:rFonts w:ascii="Arial Narrow" w:eastAsia="Arial Narrow" w:hAnsi="Arial Narrow" w:cs="Arial Narrow"/>
          <w:sz w:val="24"/>
        </w:rPr>
        <w:t>kle,</w:t>
      </w:r>
      <w:r>
        <w:rPr>
          <w:rFonts w:ascii="Arial Narrow" w:eastAsia="Arial Narrow" w:hAnsi="Arial Narrow" w:cs="Arial Narrow"/>
          <w:sz w:val="24"/>
        </w:rPr>
        <w:t xml:space="preserve"> psychicznie chorych.</w:t>
      </w:r>
    </w:p>
    <w:p w:rsidR="00203AA8" w:rsidRDefault="0059437E">
      <w:pPr>
        <w:spacing w:line="360" w:lineRule="auto"/>
        <w:ind w:firstLine="567"/>
        <w:jc w:val="both"/>
      </w:pPr>
      <w:r>
        <w:rPr>
          <w:rFonts w:ascii="Arial Narrow" w:eastAsia="Arial Narrow" w:hAnsi="Arial Narrow" w:cs="Arial Narrow"/>
          <w:sz w:val="24"/>
        </w:rPr>
        <w:t>Misją D</w:t>
      </w:r>
      <w:r w:rsidR="00D305E4">
        <w:rPr>
          <w:rFonts w:ascii="Arial Narrow" w:eastAsia="Arial Narrow" w:hAnsi="Arial Narrow" w:cs="Arial Narrow"/>
          <w:sz w:val="24"/>
        </w:rPr>
        <w:t xml:space="preserve">omu </w:t>
      </w:r>
      <w:r>
        <w:rPr>
          <w:rFonts w:ascii="Arial Narrow" w:eastAsia="Arial Narrow" w:hAnsi="Arial Narrow" w:cs="Arial Narrow"/>
          <w:sz w:val="24"/>
        </w:rPr>
        <w:t>P</w:t>
      </w:r>
      <w:r w:rsidR="00D305E4">
        <w:rPr>
          <w:rFonts w:ascii="Arial Narrow" w:eastAsia="Arial Narrow" w:hAnsi="Arial Narrow" w:cs="Arial Narrow"/>
          <w:sz w:val="24"/>
        </w:rPr>
        <w:t xml:space="preserve">omocy </w:t>
      </w:r>
      <w:r>
        <w:rPr>
          <w:rFonts w:ascii="Arial Narrow" w:eastAsia="Arial Narrow" w:hAnsi="Arial Narrow" w:cs="Arial Narrow"/>
          <w:sz w:val="24"/>
        </w:rPr>
        <w:t>S</w:t>
      </w:r>
      <w:r w:rsidR="00D305E4">
        <w:rPr>
          <w:rFonts w:ascii="Arial Narrow" w:eastAsia="Arial Narrow" w:hAnsi="Arial Narrow" w:cs="Arial Narrow"/>
          <w:sz w:val="24"/>
        </w:rPr>
        <w:t>połecznej</w:t>
      </w:r>
      <w:r>
        <w:rPr>
          <w:rFonts w:ascii="Arial Narrow" w:eastAsia="Arial Narrow" w:hAnsi="Arial Narrow" w:cs="Arial Narrow"/>
          <w:sz w:val="24"/>
        </w:rPr>
        <w:t xml:space="preserve"> w Szczawnie jest przezwyciężanie trudności i ograniczeń, jakie niesie ze sobą niepełnosprawność w postaci choroby psychicznej oraz osiąganie pozytywnych wyników</w:t>
      </w:r>
      <w:r w:rsidR="008A02BB">
        <w:rPr>
          <w:rFonts w:ascii="Arial Narrow" w:eastAsia="Arial Narrow" w:hAnsi="Arial Narrow" w:cs="Arial Narrow"/>
          <w:sz w:val="24"/>
        </w:rPr>
        <w:br/>
      </w:r>
      <w:r>
        <w:rPr>
          <w:rFonts w:ascii="Arial Narrow" w:eastAsia="Arial Narrow" w:hAnsi="Arial Narrow" w:cs="Arial Narrow"/>
          <w:sz w:val="24"/>
        </w:rPr>
        <w:t>w funkcjonowaniu podopiecznych. Pracownicy dążą do jak najlepszego rozwoju mieszkańców poprzez usprawnianie niezaburzonych funkcji psychicznych, kompensowanie braków, a w konsekwencji doprowadzenie do jak najpełniejszego usprawniania fizycznego i psychicznego. Dom spełnia następujące funkcje stałe:</w:t>
      </w:r>
    </w:p>
    <w:p w:rsidR="00203AA8" w:rsidRDefault="003857DD">
      <w:pPr>
        <w:spacing w:line="360" w:lineRule="auto"/>
        <w:jc w:val="both"/>
      </w:pPr>
      <w:r>
        <w:rPr>
          <w:rFonts w:ascii="Arial Narrow" w:eastAsia="Arial Narrow" w:hAnsi="Arial Narrow" w:cs="Arial Narrow"/>
          <w:sz w:val="24"/>
        </w:rPr>
        <w:t xml:space="preserve"> - </w:t>
      </w:r>
      <w:r w:rsidR="0059437E">
        <w:rPr>
          <w:rFonts w:ascii="Arial Narrow" w:eastAsia="Arial Narrow" w:hAnsi="Arial Narrow" w:cs="Arial Narrow"/>
          <w:sz w:val="24"/>
        </w:rPr>
        <w:t xml:space="preserve"> świadczenie usług opiekuńczych,</w:t>
      </w:r>
    </w:p>
    <w:p w:rsidR="00203AA8" w:rsidRDefault="00D305E4">
      <w:pPr>
        <w:spacing w:line="360" w:lineRule="auto"/>
        <w:jc w:val="both"/>
      </w:pPr>
      <w:r>
        <w:rPr>
          <w:rFonts w:ascii="Arial Narrow" w:eastAsia="Arial Narrow" w:hAnsi="Arial Narrow" w:cs="Arial Narrow"/>
          <w:sz w:val="24"/>
        </w:rPr>
        <w:t xml:space="preserve"> </w:t>
      </w:r>
      <w:r w:rsidR="003857DD">
        <w:rPr>
          <w:rFonts w:ascii="Arial Narrow" w:eastAsia="Arial Narrow" w:hAnsi="Arial Narrow" w:cs="Arial Narrow"/>
          <w:sz w:val="24"/>
        </w:rPr>
        <w:t xml:space="preserve">- </w:t>
      </w:r>
      <w:r w:rsidR="0059437E">
        <w:rPr>
          <w:rFonts w:ascii="Arial Narrow" w:eastAsia="Arial Narrow" w:hAnsi="Arial Narrow" w:cs="Arial Narrow"/>
          <w:sz w:val="24"/>
        </w:rPr>
        <w:t xml:space="preserve"> świadczenie usług pielęgnacyjnych,</w:t>
      </w:r>
    </w:p>
    <w:p w:rsidR="00203AA8" w:rsidRDefault="00D305E4">
      <w:pPr>
        <w:spacing w:line="360" w:lineRule="auto"/>
        <w:jc w:val="both"/>
      </w:pPr>
      <w:r>
        <w:rPr>
          <w:rFonts w:ascii="Arial Narrow" w:eastAsia="Arial Narrow" w:hAnsi="Arial Narrow" w:cs="Arial Narrow"/>
          <w:sz w:val="24"/>
        </w:rPr>
        <w:lastRenderedPageBreak/>
        <w:t xml:space="preserve"> </w:t>
      </w:r>
      <w:r w:rsidR="003857DD">
        <w:rPr>
          <w:rFonts w:ascii="Arial Narrow" w:eastAsia="Arial Narrow" w:hAnsi="Arial Narrow" w:cs="Arial Narrow"/>
          <w:sz w:val="24"/>
        </w:rPr>
        <w:t xml:space="preserve">- </w:t>
      </w:r>
      <w:r w:rsidR="0059437E">
        <w:rPr>
          <w:rFonts w:ascii="Arial Narrow" w:eastAsia="Arial Narrow" w:hAnsi="Arial Narrow" w:cs="Arial Narrow"/>
          <w:sz w:val="24"/>
        </w:rPr>
        <w:t xml:space="preserve"> świadczenie stosownej opieki medycznej,</w:t>
      </w:r>
    </w:p>
    <w:p w:rsidR="00203AA8" w:rsidRDefault="00A974C4">
      <w:pPr>
        <w:spacing w:line="360" w:lineRule="auto"/>
        <w:jc w:val="both"/>
        <w:rPr>
          <w:rFonts w:ascii="Arial Narrow" w:eastAsia="Arial Narrow" w:hAnsi="Arial Narrow" w:cs="Arial Narrow"/>
          <w:sz w:val="24"/>
        </w:rPr>
      </w:pPr>
      <w:r>
        <w:rPr>
          <w:rFonts w:ascii="Arial Narrow" w:eastAsia="Arial Narrow" w:hAnsi="Arial Narrow" w:cs="Arial Narrow"/>
          <w:sz w:val="24"/>
        </w:rPr>
        <w:t xml:space="preserve"> </w:t>
      </w:r>
      <w:r w:rsidR="003857DD">
        <w:rPr>
          <w:rFonts w:ascii="Arial Narrow" w:eastAsia="Arial Narrow" w:hAnsi="Arial Narrow" w:cs="Arial Narrow"/>
          <w:sz w:val="24"/>
        </w:rPr>
        <w:t xml:space="preserve">- </w:t>
      </w:r>
      <w:r w:rsidR="0059437E">
        <w:rPr>
          <w:rFonts w:ascii="Arial Narrow" w:eastAsia="Arial Narrow" w:hAnsi="Arial Narrow" w:cs="Arial Narrow"/>
          <w:sz w:val="24"/>
        </w:rPr>
        <w:t xml:space="preserve"> wspomaganie i wspieranie.</w:t>
      </w:r>
    </w:p>
    <w:p w:rsidR="00A65C95" w:rsidRDefault="00A65C95">
      <w:pPr>
        <w:spacing w:line="360" w:lineRule="auto"/>
        <w:jc w:val="both"/>
      </w:pPr>
    </w:p>
    <w:p w:rsidR="00203AA8" w:rsidRDefault="0059437E" w:rsidP="00A577F3">
      <w:pPr>
        <w:pStyle w:val="Nagwek2"/>
        <w:numPr>
          <w:ilvl w:val="1"/>
          <w:numId w:val="34"/>
        </w:numPr>
        <w:ind w:left="1077" w:hanging="357"/>
      </w:pPr>
      <w:bookmarkStart w:id="72" w:name="_Toc453588651"/>
      <w:r>
        <w:rPr>
          <w:rFonts w:eastAsia="Arial Narrow"/>
        </w:rPr>
        <w:t>Powiatowy Ośrodek Wsparcia "Integracja"</w:t>
      </w:r>
      <w:bookmarkEnd w:id="72"/>
    </w:p>
    <w:p w:rsidR="00203AA8" w:rsidRDefault="003857DD">
      <w:pPr>
        <w:spacing w:line="360" w:lineRule="auto"/>
        <w:jc w:val="both"/>
      </w:pPr>
      <w:r>
        <w:rPr>
          <w:rFonts w:ascii="Arial Narrow" w:eastAsia="Arial Narrow" w:hAnsi="Arial Narrow" w:cs="Arial Narrow"/>
          <w:sz w:val="24"/>
        </w:rPr>
        <w:tab/>
      </w:r>
      <w:r w:rsidR="0059437E">
        <w:rPr>
          <w:rFonts w:ascii="Arial Narrow" w:eastAsia="Arial Narrow" w:hAnsi="Arial Narrow" w:cs="Arial Narrow"/>
          <w:sz w:val="24"/>
        </w:rPr>
        <w:t>Ośrodek Wsparcia –  jest jednostką organizacyjną pomocy społecznej pobytu dziennego</w:t>
      </w:r>
      <w:r w:rsidR="008A02BB">
        <w:rPr>
          <w:rFonts w:ascii="Arial Narrow" w:eastAsia="Arial Narrow" w:hAnsi="Arial Narrow" w:cs="Arial Narrow"/>
          <w:sz w:val="24"/>
        </w:rPr>
        <w:br/>
      </w:r>
      <w:r w:rsidR="0059437E">
        <w:rPr>
          <w:rFonts w:ascii="Arial Narrow" w:eastAsia="Arial Narrow" w:hAnsi="Arial Narrow" w:cs="Arial Narrow"/>
          <w:sz w:val="24"/>
        </w:rPr>
        <w:t xml:space="preserve">o zasięgu lokalnym </w:t>
      </w:r>
      <w:proofErr w:type="spellStart"/>
      <w:r w:rsidR="0059437E">
        <w:rPr>
          <w:rFonts w:ascii="Arial Narrow" w:eastAsia="Arial Narrow" w:hAnsi="Arial Narrow" w:cs="Arial Narrow"/>
          <w:sz w:val="24"/>
        </w:rPr>
        <w:t>lub</w:t>
      </w:r>
      <w:proofErr w:type="spellEnd"/>
      <w:r w:rsidR="0059437E">
        <w:rPr>
          <w:rFonts w:ascii="Arial Narrow" w:eastAsia="Arial Narrow" w:hAnsi="Arial Narrow" w:cs="Arial Narrow"/>
          <w:sz w:val="24"/>
        </w:rPr>
        <w:t xml:space="preserve"> ponadlokalnym,  (w rozumieniu art. 51.1  z dnia 12 marca 2004 r. Dz. U. </w:t>
      </w:r>
      <w:r w:rsidR="00F96A3B">
        <w:rPr>
          <w:rFonts w:ascii="Arial Narrow" w:eastAsia="Arial Narrow" w:hAnsi="Arial Narrow" w:cs="Arial Narrow"/>
          <w:sz w:val="24"/>
        </w:rPr>
        <w:br/>
      </w:r>
      <w:r w:rsidR="0059437E">
        <w:rPr>
          <w:rFonts w:ascii="Arial Narrow" w:eastAsia="Arial Narrow" w:hAnsi="Arial Narrow" w:cs="Arial Narrow"/>
          <w:sz w:val="24"/>
        </w:rPr>
        <w:t>z 2015r.,  poz. 163 ze zm.). Dom jest ogniwem oparcia społecznego – zdefiniowanego przez art. 8 ust. 2 ustawy z dnia 19 sierpnia 1994 r. o ochronie zdrowia psychicznego</w:t>
      </w:r>
      <w:r>
        <w:rPr>
          <w:rFonts w:ascii="Arial Narrow" w:eastAsia="Arial Narrow" w:hAnsi="Arial Narrow" w:cs="Arial Narrow"/>
          <w:sz w:val="24"/>
        </w:rPr>
        <w:t xml:space="preserve"> </w:t>
      </w:r>
      <w:r w:rsidR="0059437E">
        <w:rPr>
          <w:rFonts w:ascii="Arial Narrow" w:eastAsia="Arial Narrow" w:hAnsi="Arial Narrow" w:cs="Arial Narrow"/>
          <w:sz w:val="24"/>
        </w:rPr>
        <w:t xml:space="preserve">– dla osób, które z powodu przewlekłej psychicznej choroby lub głębszej niepełnosprawności intelektualnej – upośledzenia umysłowego, a dla osób z lekką niepełnosprawnością intelektualną tylko wówczas, gdy oprócz niepełnosprawności intelektualnej występują inne sprzężone zaburzenia, zwłaszcza neurologiczne, mających poważne trudności w życiu codziennym, wymagających pomocy niezbędnej do życia  </w:t>
      </w:r>
      <w:r w:rsidR="00F96A3B">
        <w:rPr>
          <w:rFonts w:ascii="Arial Narrow" w:eastAsia="Arial Narrow" w:hAnsi="Arial Narrow" w:cs="Arial Narrow"/>
          <w:sz w:val="24"/>
        </w:rPr>
        <w:br/>
      </w:r>
      <w:r w:rsidR="0059437E">
        <w:rPr>
          <w:rFonts w:ascii="Arial Narrow" w:eastAsia="Arial Narrow" w:hAnsi="Arial Narrow" w:cs="Arial Narrow"/>
          <w:sz w:val="24"/>
        </w:rPr>
        <w:t>w środowisku rodzinnym lub społecznym, której same te osoby, ani ich rodziny nie mogą zapewnić wykorzystując własne środki, możliwości i uprawnienia.</w:t>
      </w:r>
    </w:p>
    <w:p w:rsidR="00203AA8" w:rsidRDefault="0059437E">
      <w:pPr>
        <w:spacing w:line="360" w:lineRule="auto"/>
        <w:jc w:val="both"/>
      </w:pPr>
      <w:r>
        <w:rPr>
          <w:rFonts w:ascii="Arial Narrow" w:eastAsia="Arial Narrow" w:hAnsi="Arial Narrow" w:cs="Arial Narrow"/>
          <w:sz w:val="24"/>
        </w:rPr>
        <w:t>Z usług Ośrodka mogą korzystać osoby z zaburzeniami psychicznymi, w tym osoby:</w:t>
      </w:r>
    </w:p>
    <w:p w:rsidR="00203AA8" w:rsidRDefault="0059437E">
      <w:pPr>
        <w:spacing w:line="360" w:lineRule="auto"/>
        <w:jc w:val="both"/>
      </w:pPr>
      <w:r>
        <w:rPr>
          <w:rFonts w:ascii="Arial Narrow" w:eastAsia="Arial Narrow" w:hAnsi="Arial Narrow" w:cs="Arial Narrow"/>
          <w:sz w:val="24"/>
        </w:rPr>
        <w:t>- chore psychicznie (wykazujące zaburzenia psychotyczne),</w:t>
      </w:r>
    </w:p>
    <w:p w:rsidR="00203AA8" w:rsidRDefault="0059437E">
      <w:pPr>
        <w:spacing w:line="360" w:lineRule="auto"/>
        <w:jc w:val="both"/>
      </w:pPr>
      <w:r>
        <w:rPr>
          <w:rFonts w:ascii="Arial Narrow" w:eastAsia="Arial Narrow" w:hAnsi="Arial Narrow" w:cs="Arial Narrow"/>
          <w:sz w:val="24"/>
        </w:rPr>
        <w:t>- upośledzone umysłowo,</w:t>
      </w:r>
    </w:p>
    <w:p w:rsidR="00203AA8" w:rsidRDefault="0059437E">
      <w:pPr>
        <w:spacing w:line="360" w:lineRule="auto"/>
        <w:jc w:val="both"/>
      </w:pPr>
      <w:r>
        <w:rPr>
          <w:rFonts w:ascii="Arial Narrow" w:eastAsia="Arial Narrow" w:hAnsi="Arial Narrow" w:cs="Arial Narrow"/>
          <w:sz w:val="24"/>
        </w:rPr>
        <w:t>- wykazujące inne zakłócenia czynności psychicznych, które zgodnie ze stanem wiedzy medycznej zaliczane są do zaburzeń psychicznych.</w:t>
      </w:r>
    </w:p>
    <w:p w:rsidR="00203AA8" w:rsidRDefault="0059437E">
      <w:pPr>
        <w:spacing w:line="360" w:lineRule="auto"/>
        <w:jc w:val="both"/>
      </w:pPr>
      <w:r>
        <w:rPr>
          <w:rFonts w:ascii="Arial Narrow" w:eastAsia="Arial Narrow" w:hAnsi="Arial Narrow" w:cs="Arial Narrow"/>
          <w:sz w:val="24"/>
        </w:rPr>
        <w:t>Wywiady środowiskowe sporządzają pracownicy socjalni Ośrodka.</w:t>
      </w:r>
    </w:p>
    <w:p w:rsidR="00203AA8" w:rsidRDefault="00F96A3B">
      <w:pPr>
        <w:spacing w:line="360" w:lineRule="auto"/>
        <w:jc w:val="both"/>
      </w:pPr>
      <w:r>
        <w:rPr>
          <w:rFonts w:ascii="Arial Narrow" w:eastAsia="Arial Narrow" w:hAnsi="Arial Narrow" w:cs="Arial Narrow"/>
          <w:sz w:val="24"/>
        </w:rPr>
        <w:tab/>
      </w:r>
      <w:r w:rsidR="0059437E">
        <w:rPr>
          <w:rFonts w:ascii="Arial Narrow" w:eastAsia="Arial Narrow" w:hAnsi="Arial Narrow" w:cs="Arial Narrow"/>
          <w:sz w:val="24"/>
        </w:rPr>
        <w:t>Decyzję o skierowaniu do Ośrodka oraz o ustaleniu odpłatności ustala podmiot kierujący tj. Powiatowe Centrum Pomocy Społecznej w Krośnie Odrzańskim na mocy uchwały Nr XXVI/208/2005 Rady Powiatu Krośnieńskiego z dnia 28 grudnia 2005 roku. Ośrodek działa w oparciu o wewnętrzny regulamin organizacyjny.</w:t>
      </w:r>
    </w:p>
    <w:p w:rsidR="00203AA8" w:rsidRPr="00F96A3B" w:rsidRDefault="00F96A3B">
      <w:pPr>
        <w:spacing w:line="360" w:lineRule="auto"/>
        <w:jc w:val="both"/>
        <w:rPr>
          <w:rFonts w:ascii="Arial Narrow" w:eastAsia="Arial Narrow" w:hAnsi="Arial Narrow" w:cs="Arial Narrow"/>
          <w:sz w:val="24"/>
        </w:rPr>
      </w:pPr>
      <w:r>
        <w:rPr>
          <w:rFonts w:ascii="Arial Narrow" w:eastAsia="Arial Narrow" w:hAnsi="Arial Narrow" w:cs="Arial Narrow"/>
          <w:sz w:val="24"/>
        </w:rPr>
        <w:tab/>
      </w:r>
      <w:r w:rsidR="0059437E">
        <w:rPr>
          <w:rFonts w:ascii="Arial Narrow" w:eastAsia="Arial Narrow" w:hAnsi="Arial Narrow" w:cs="Arial Narrow"/>
          <w:sz w:val="24"/>
        </w:rPr>
        <w:t xml:space="preserve">Powiatowy Ośrodek Wsparcia „Integracja” w Krośnie Odrzańskim został utworzony 15 grudnia 2004 roku, na mocy Uchwały Nr XVI / 119 / 2004 Rady Powiatu Krośnieńskiego z dnia 23 czerwca 2004 roku.  Jest powiatową jednostką organizacyjną o lokalnym zasięgu działania na terenie powiatu krośnieńskiego. Jest to placówka dziennego pobytu przeznaczona dla osób  z zaburzeniami psychicznymi.  Celem Ośrodka jest zapewnienie podopiecznym oparcia społecznego, pozwalającego im na zaspokojenie ich podstawowych potrzeb życiowych, usamodzielnienie i integrację społeczną, rozumianą jako przywrócenie możliwości pełnienia  ról społecznych.  Dla uczestników proponowane są różnorodne formy działań usprawniających. Każdy z podopiecznych realizuje indywidualny program Wspierająco-rehabilitacyjny, utworzony przez powołany do tego celu zespół. Program obejmuje </w:t>
      </w:r>
      <w:r w:rsidR="0059437E">
        <w:rPr>
          <w:rFonts w:ascii="Arial Narrow" w:eastAsia="Arial Narrow" w:hAnsi="Arial Narrow" w:cs="Arial Narrow"/>
          <w:sz w:val="24"/>
        </w:rPr>
        <w:lastRenderedPageBreak/>
        <w:t>uczestnictwo w treningach oraz innych zajęciach terapeutycznych. Realizacja planu wspierająco</w:t>
      </w:r>
      <w:r>
        <w:rPr>
          <w:rFonts w:ascii="Arial Narrow" w:eastAsia="Arial Narrow" w:hAnsi="Arial Narrow" w:cs="Arial Narrow"/>
          <w:sz w:val="24"/>
        </w:rPr>
        <w:t xml:space="preserve"> </w:t>
      </w:r>
      <w:r>
        <w:rPr>
          <w:rFonts w:ascii="Arial Narrow" w:eastAsia="Arial Narrow" w:hAnsi="Arial Narrow" w:cs="Arial Narrow"/>
          <w:sz w:val="24"/>
        </w:rPr>
        <w:br/>
      </w:r>
      <w:r w:rsidR="0059437E">
        <w:rPr>
          <w:rFonts w:ascii="Arial Narrow" w:eastAsia="Arial Narrow" w:hAnsi="Arial Narrow" w:cs="Arial Narrow"/>
          <w:sz w:val="24"/>
        </w:rPr>
        <w:t>–rehabilitacyjnego ma na celu zmniejszenie ryzyka nawrotu choroby, wydłużenie okresu remisji, poprawę jakości funkcjonowania w rodzinie i społeczeństwie, rozwój zainteresowań, talentów.</w:t>
      </w:r>
      <w:r>
        <w:rPr>
          <w:rFonts w:ascii="Arial Narrow" w:eastAsia="Arial Narrow" w:hAnsi="Arial Narrow" w:cs="Arial Narrow"/>
          <w:sz w:val="24"/>
        </w:rPr>
        <w:t xml:space="preserve"> </w:t>
      </w:r>
      <w:r>
        <w:rPr>
          <w:rFonts w:ascii="Arial Narrow" w:eastAsia="Arial Narrow" w:hAnsi="Arial Narrow" w:cs="Arial Narrow"/>
          <w:sz w:val="24"/>
        </w:rPr>
        <w:br/>
      </w:r>
      <w:r w:rsidR="0059437E">
        <w:rPr>
          <w:rFonts w:ascii="Arial Narrow" w:eastAsia="Arial Narrow" w:hAnsi="Arial Narrow" w:cs="Arial Narrow"/>
          <w:sz w:val="24"/>
        </w:rPr>
        <w:t>W grudniu 2007 roku została utworzona Filia Powiatowego Ośrodka Wsparcia „Integracja” w Gubinie przy ulicy Piastowskiej 67 B. W Gubinie Ośrodek dysponuje 25 miejscami, w Krośnie 30.</w:t>
      </w:r>
    </w:p>
    <w:p w:rsidR="00203AA8" w:rsidRDefault="0059437E">
      <w:pPr>
        <w:spacing w:line="360" w:lineRule="auto"/>
        <w:jc w:val="both"/>
      </w:pPr>
      <w:r>
        <w:rPr>
          <w:rFonts w:ascii="Arial Narrow" w:eastAsia="Arial Narrow" w:hAnsi="Arial Narrow" w:cs="Arial Narrow"/>
          <w:sz w:val="24"/>
        </w:rPr>
        <w:t>W Powiatowym Ośrodku „Integracja” prowadzone są następujące treningi:</w:t>
      </w:r>
    </w:p>
    <w:p w:rsidR="00203AA8" w:rsidRDefault="0059437E">
      <w:pPr>
        <w:spacing w:line="360" w:lineRule="auto"/>
        <w:jc w:val="both"/>
      </w:pPr>
      <w:r>
        <w:rPr>
          <w:rFonts w:ascii="Arial Narrow" w:eastAsia="Arial Narrow" w:hAnsi="Arial Narrow" w:cs="Arial Narrow"/>
          <w:sz w:val="24"/>
        </w:rPr>
        <w:t>- trening umiejętności samoobsługowych i zaradności życiowej (obejmujące naukę lub przywracanie zatraconych w wyniku choroby takich czynności jak dbałość o higienę osobistą i wygląd zewnętrzny, utrzymywanie czystości i porządku wokół siebie, we własnym mieszkaniu, pranie, samodzielne przygotowywanie posiłków, gospodarowanie pieniędzmi, dokonywanie zakupów),</w:t>
      </w:r>
    </w:p>
    <w:p w:rsidR="00203AA8" w:rsidRDefault="0059437E">
      <w:pPr>
        <w:spacing w:line="360" w:lineRule="auto"/>
        <w:jc w:val="both"/>
      </w:pPr>
      <w:r>
        <w:rPr>
          <w:rFonts w:ascii="Arial Narrow" w:eastAsia="Arial Narrow" w:hAnsi="Arial Narrow" w:cs="Arial Narrow"/>
          <w:sz w:val="24"/>
        </w:rPr>
        <w:t xml:space="preserve">- trening umiejętności </w:t>
      </w:r>
      <w:proofErr w:type="spellStart"/>
      <w:r>
        <w:rPr>
          <w:rFonts w:ascii="Arial Narrow" w:eastAsia="Arial Narrow" w:hAnsi="Arial Narrow" w:cs="Arial Narrow"/>
          <w:sz w:val="24"/>
        </w:rPr>
        <w:t>społecznych</w:t>
      </w:r>
      <w:proofErr w:type="spellEnd"/>
      <w:r>
        <w:rPr>
          <w:rFonts w:ascii="Arial Narrow" w:eastAsia="Arial Narrow" w:hAnsi="Arial Narrow" w:cs="Arial Narrow"/>
          <w:sz w:val="24"/>
        </w:rPr>
        <w:t xml:space="preserve"> i interpersonalnych (nawiązywanie i utrzymywanie kontaktów </w:t>
      </w:r>
      <w:proofErr w:type="spellStart"/>
      <w:r>
        <w:rPr>
          <w:rFonts w:ascii="Arial Narrow" w:eastAsia="Arial Narrow" w:hAnsi="Arial Narrow" w:cs="Arial Narrow"/>
          <w:sz w:val="24"/>
        </w:rPr>
        <w:t>społecznych</w:t>
      </w:r>
      <w:proofErr w:type="spellEnd"/>
      <w:r>
        <w:rPr>
          <w:rFonts w:ascii="Arial Narrow" w:eastAsia="Arial Narrow" w:hAnsi="Arial Narrow" w:cs="Arial Narrow"/>
          <w:sz w:val="24"/>
        </w:rPr>
        <w:t>, kształtowanie umiejętności współpracy w grupie, motywowanie do działania w oparciu</w:t>
      </w:r>
      <w:r w:rsidR="008A02BB">
        <w:rPr>
          <w:rFonts w:ascii="Arial Narrow" w:eastAsia="Arial Narrow" w:hAnsi="Arial Narrow" w:cs="Arial Narrow"/>
          <w:sz w:val="24"/>
        </w:rPr>
        <w:br/>
      </w:r>
      <w:r>
        <w:rPr>
          <w:rFonts w:ascii="Arial Narrow" w:eastAsia="Arial Narrow" w:hAnsi="Arial Narrow" w:cs="Arial Narrow"/>
          <w:sz w:val="24"/>
        </w:rPr>
        <w:t>o własne możliwości, kształtowanie aktywności i odpowiedzialności),</w:t>
      </w:r>
    </w:p>
    <w:p w:rsidR="00203AA8" w:rsidRDefault="0059437E">
      <w:pPr>
        <w:spacing w:line="360" w:lineRule="auto"/>
        <w:jc w:val="both"/>
      </w:pPr>
      <w:r>
        <w:rPr>
          <w:rFonts w:ascii="Arial Narrow" w:eastAsia="Arial Narrow" w:hAnsi="Arial Narrow" w:cs="Arial Narrow"/>
          <w:sz w:val="24"/>
        </w:rPr>
        <w:t>- trening umiejętności spędzania czasu wolnego (rozwijanie zainteresowań oraz umiejętności korzystania z form spędzania czasu wolnego takich jak rekreacja, imprezy kulturalne, sportowe, inne),</w:t>
      </w:r>
    </w:p>
    <w:p w:rsidR="00203AA8" w:rsidRPr="008A02BB" w:rsidRDefault="0059437E">
      <w:pPr>
        <w:spacing w:line="360" w:lineRule="auto"/>
        <w:jc w:val="both"/>
        <w:rPr>
          <w:rFonts w:ascii="Arial Narrow" w:eastAsia="Arial Narrow" w:hAnsi="Arial Narrow" w:cs="Arial Narrow"/>
          <w:sz w:val="24"/>
        </w:rPr>
      </w:pPr>
      <w:r>
        <w:rPr>
          <w:rFonts w:ascii="Arial Narrow" w:eastAsia="Arial Narrow" w:hAnsi="Arial Narrow" w:cs="Arial Narrow"/>
          <w:sz w:val="24"/>
        </w:rPr>
        <w:t>- psychoedukacja (samodzielne korzystanie z poradni zdrowia psychicznego, dbanie</w:t>
      </w:r>
      <w:r w:rsidR="008A02BB">
        <w:rPr>
          <w:rFonts w:ascii="Arial Narrow" w:eastAsia="Arial Narrow" w:hAnsi="Arial Narrow" w:cs="Arial Narrow"/>
          <w:sz w:val="24"/>
        </w:rPr>
        <w:t xml:space="preserve"> </w:t>
      </w:r>
      <w:r>
        <w:rPr>
          <w:rFonts w:ascii="Arial Narrow" w:eastAsia="Arial Narrow" w:hAnsi="Arial Narrow" w:cs="Arial Narrow"/>
          <w:sz w:val="24"/>
        </w:rPr>
        <w:t>o regularne przyjmowanie leków, rozpoznawanie objawów nawrotów choroby i sposobów radzenia sobie z nimi, poznawanie technik relaksacyjnych,</w:t>
      </w:r>
    </w:p>
    <w:p w:rsidR="00203AA8" w:rsidRDefault="0059437E">
      <w:pPr>
        <w:spacing w:line="360" w:lineRule="auto"/>
        <w:jc w:val="both"/>
      </w:pPr>
      <w:r>
        <w:rPr>
          <w:rFonts w:ascii="Arial Narrow" w:eastAsia="Arial Narrow" w:hAnsi="Arial Narrow" w:cs="Arial Narrow"/>
          <w:sz w:val="24"/>
        </w:rPr>
        <w:t>- rehabilitacja ( ćwiczenia indywidualne i grupowe, stymulacja sensoryczna w sali doświadczania świata, wyjazdy na basen).</w:t>
      </w:r>
    </w:p>
    <w:p w:rsidR="00203AA8" w:rsidRDefault="0059437E">
      <w:pPr>
        <w:spacing w:line="360" w:lineRule="auto"/>
        <w:jc w:val="both"/>
      </w:pPr>
      <w:r>
        <w:rPr>
          <w:rFonts w:ascii="Arial Narrow" w:eastAsia="Arial Narrow" w:hAnsi="Arial Narrow" w:cs="Arial Narrow"/>
          <w:sz w:val="24"/>
        </w:rPr>
        <w:t>Ośrodek proponuje także swoim podopiecznym różnorodne formy terapii zajęciowej, dostosowane do możliwości psychofizycznych oraz indywidualnych zainteresowań.</w:t>
      </w:r>
    </w:p>
    <w:p w:rsidR="00203AA8" w:rsidRDefault="0059437E">
      <w:pPr>
        <w:spacing w:line="360" w:lineRule="auto"/>
        <w:jc w:val="both"/>
      </w:pPr>
      <w:r>
        <w:rPr>
          <w:rFonts w:ascii="Arial Narrow" w:eastAsia="Arial Narrow" w:hAnsi="Arial Narrow" w:cs="Arial Narrow"/>
          <w:sz w:val="24"/>
        </w:rPr>
        <w:t>Realizacja tych wszystkich treningów odbywa się w następujących pomieszczeniach w Krośnie Odrzańskim:</w:t>
      </w:r>
    </w:p>
    <w:p w:rsidR="00203AA8" w:rsidRDefault="0059437E">
      <w:pPr>
        <w:spacing w:line="360" w:lineRule="auto"/>
        <w:jc w:val="both"/>
      </w:pPr>
      <w:r>
        <w:rPr>
          <w:rFonts w:ascii="Arial Narrow" w:eastAsia="Arial Narrow" w:hAnsi="Arial Narrow" w:cs="Arial Narrow"/>
          <w:sz w:val="24"/>
        </w:rPr>
        <w:t>- drukarnia (pomieszczenie, które powstało w wyniku realizowania projektu TACY SAMI, skierowanego do uczestników Ośrodka Wsparcia, wyposażone w sprzęt komputerowy, w którym w 2007 roku powstawała gazetka tworzona przez uczestników placówki. Aktualnie miejsce w którym nabywane są umiejętności obsługiwania komputera, znajomości programów, realizacji programów edukacyjnych.)</w:t>
      </w:r>
    </w:p>
    <w:p w:rsidR="00203AA8" w:rsidRDefault="0059437E">
      <w:pPr>
        <w:spacing w:line="360" w:lineRule="auto"/>
        <w:jc w:val="both"/>
      </w:pPr>
      <w:r>
        <w:rPr>
          <w:rFonts w:ascii="Arial Narrow" w:eastAsia="Arial Narrow" w:hAnsi="Arial Narrow" w:cs="Arial Narrow"/>
          <w:sz w:val="24"/>
        </w:rPr>
        <w:t>- pracownia Rzemiosł Różnych, (pracownia terapii zajęciowej)</w:t>
      </w:r>
    </w:p>
    <w:p w:rsidR="00203AA8" w:rsidRDefault="0059437E">
      <w:pPr>
        <w:spacing w:line="360" w:lineRule="auto"/>
        <w:jc w:val="both"/>
      </w:pPr>
      <w:r>
        <w:rPr>
          <w:rFonts w:ascii="Arial Narrow" w:eastAsia="Arial Narrow" w:hAnsi="Arial Narrow" w:cs="Arial Narrow"/>
          <w:sz w:val="24"/>
        </w:rPr>
        <w:t>- świetlica (miejsce w którym na co dzień odbywają się zajęcia z zakresu muzykoterapii, biblioterapii, prób teatralnych, spotkań okolicznościowych, występów, zajęć integracyjnych, warsztatów, szkoleń),</w:t>
      </w:r>
    </w:p>
    <w:p w:rsidR="00203AA8" w:rsidRDefault="0059437E">
      <w:pPr>
        <w:spacing w:line="360" w:lineRule="auto"/>
        <w:jc w:val="both"/>
      </w:pPr>
      <w:r>
        <w:rPr>
          <w:rFonts w:ascii="Arial Narrow" w:eastAsia="Arial Narrow" w:hAnsi="Arial Narrow" w:cs="Arial Narrow"/>
          <w:sz w:val="24"/>
        </w:rPr>
        <w:t>- sala Ciszy (miejsce, w którym uczestnicy mogą odpocząć, porozmawiać indywidualnie z pedagogiem, prowadzone są tu również zajęcia z zakresu terapii pedagogicznej oraz logopedii),</w:t>
      </w:r>
    </w:p>
    <w:p w:rsidR="00203AA8" w:rsidRDefault="0059437E">
      <w:pPr>
        <w:spacing w:line="360" w:lineRule="auto"/>
        <w:jc w:val="both"/>
      </w:pPr>
      <w:r>
        <w:rPr>
          <w:rFonts w:ascii="Arial Narrow" w:eastAsia="Arial Narrow" w:hAnsi="Arial Narrow" w:cs="Arial Narrow"/>
          <w:sz w:val="24"/>
        </w:rPr>
        <w:t>- kuchnia (miejsce spożywania posiłków oraz sporządzania potraw w ramach treningu kulinarnego),</w:t>
      </w:r>
    </w:p>
    <w:p w:rsidR="00203AA8" w:rsidRDefault="0059437E">
      <w:pPr>
        <w:spacing w:line="360" w:lineRule="auto"/>
        <w:jc w:val="both"/>
      </w:pPr>
      <w:r>
        <w:rPr>
          <w:rFonts w:ascii="Arial Narrow" w:eastAsia="Arial Narrow" w:hAnsi="Arial Narrow" w:cs="Arial Narrow"/>
          <w:sz w:val="24"/>
        </w:rPr>
        <w:lastRenderedPageBreak/>
        <w:t>- sala Rehabilitacji (sala wyposażona w przyrządy do ćwiczeń, materace drabinki, ławeczki, sprzęt rehabilitacyjny),</w:t>
      </w:r>
    </w:p>
    <w:p w:rsidR="00203AA8" w:rsidRDefault="0059437E">
      <w:pPr>
        <w:spacing w:line="360" w:lineRule="auto"/>
        <w:jc w:val="both"/>
      </w:pPr>
      <w:r>
        <w:rPr>
          <w:rFonts w:ascii="Arial Narrow" w:eastAsia="Arial Narrow" w:hAnsi="Arial Narrow" w:cs="Arial Narrow"/>
          <w:sz w:val="24"/>
        </w:rPr>
        <w:t>- sala Doświadczania Świata (wyposażona w sprzęto stymulacji zmysłów: węchu, dotyku, wzroku, pobudza bądź wycisza w zależności od wymaganej terapii).</w:t>
      </w:r>
    </w:p>
    <w:p w:rsidR="00203AA8" w:rsidRDefault="0059437E">
      <w:pPr>
        <w:spacing w:line="360" w:lineRule="auto"/>
        <w:jc w:val="both"/>
      </w:pPr>
      <w:r>
        <w:rPr>
          <w:rFonts w:ascii="Arial Narrow" w:eastAsia="Arial Narrow" w:hAnsi="Arial Narrow" w:cs="Arial Narrow"/>
          <w:sz w:val="24"/>
        </w:rPr>
        <w:t>W Gubinie:</w:t>
      </w:r>
    </w:p>
    <w:p w:rsidR="00203AA8" w:rsidRDefault="0059437E">
      <w:pPr>
        <w:spacing w:line="360" w:lineRule="auto"/>
        <w:jc w:val="both"/>
      </w:pPr>
      <w:r>
        <w:rPr>
          <w:rFonts w:ascii="Arial Narrow" w:eastAsia="Arial Narrow" w:hAnsi="Arial Narrow" w:cs="Arial Narrow"/>
          <w:sz w:val="24"/>
        </w:rPr>
        <w:t>- salon Teatralnych Inspiracji (miejsce w którym na co dzień odbywają się zajęcia z zakresu muzykoterapii, biblioterapii, zajęć teatralnych, spotkań okolicznościowych),</w:t>
      </w:r>
    </w:p>
    <w:p w:rsidR="00203AA8" w:rsidRDefault="0059437E">
      <w:pPr>
        <w:spacing w:line="360" w:lineRule="auto"/>
        <w:jc w:val="both"/>
      </w:pPr>
      <w:r>
        <w:rPr>
          <w:rFonts w:ascii="Arial Narrow" w:eastAsia="Arial Narrow" w:hAnsi="Arial Narrow" w:cs="Arial Narrow"/>
          <w:sz w:val="24"/>
        </w:rPr>
        <w:t>- kuźnia smaków( miejsce spożywania posiłków oraz sporządzania potraw w ramach treningu kulinarnego),</w:t>
      </w:r>
    </w:p>
    <w:p w:rsidR="00203AA8" w:rsidRDefault="0059437E">
      <w:pPr>
        <w:spacing w:line="360" w:lineRule="auto"/>
        <w:jc w:val="both"/>
      </w:pPr>
      <w:r>
        <w:rPr>
          <w:rFonts w:ascii="Arial Narrow" w:eastAsia="Arial Narrow" w:hAnsi="Arial Narrow" w:cs="Arial Narrow"/>
          <w:sz w:val="24"/>
        </w:rPr>
        <w:t>- pracownia umiejętności społecznych (miejsce w którym prowadzone są  zajęcia z zakresu terapii pedagogicznej, logopedii, warsztaty ogólnorozwojowe, terapia indywidualna i grupowa),</w:t>
      </w:r>
    </w:p>
    <w:p w:rsidR="00203AA8" w:rsidRDefault="0059437E">
      <w:pPr>
        <w:spacing w:line="360" w:lineRule="auto"/>
        <w:jc w:val="both"/>
      </w:pPr>
      <w:r>
        <w:rPr>
          <w:rFonts w:ascii="Arial Narrow" w:eastAsia="Arial Narrow" w:hAnsi="Arial Narrow" w:cs="Arial Narrow"/>
          <w:sz w:val="24"/>
        </w:rPr>
        <w:t>- sala Rehabilitacji (sala wyposażona w przyrządy do ćwiczeń, materace drabinki, ławeczki, sprzęt rehabilitacyjny),</w:t>
      </w:r>
    </w:p>
    <w:p w:rsidR="00203AA8" w:rsidRDefault="0059437E">
      <w:pPr>
        <w:spacing w:line="360" w:lineRule="auto"/>
        <w:jc w:val="both"/>
      </w:pPr>
      <w:r>
        <w:rPr>
          <w:rFonts w:ascii="Arial Narrow" w:eastAsia="Arial Narrow" w:hAnsi="Arial Narrow" w:cs="Arial Narrow"/>
          <w:sz w:val="24"/>
        </w:rPr>
        <w:t>- pracownia twórczych pomysłów (pracownia terapii zajęciowej).</w:t>
      </w:r>
    </w:p>
    <w:p w:rsidR="00203AA8" w:rsidRDefault="00203AA8">
      <w:pPr>
        <w:spacing w:line="360" w:lineRule="auto"/>
        <w:jc w:val="both"/>
      </w:pPr>
    </w:p>
    <w:p w:rsidR="00203AA8" w:rsidRDefault="0059437E" w:rsidP="00A577F3">
      <w:pPr>
        <w:pStyle w:val="Nagwek2"/>
        <w:numPr>
          <w:ilvl w:val="1"/>
          <w:numId w:val="34"/>
        </w:numPr>
        <w:ind w:left="1077" w:hanging="357"/>
      </w:pPr>
      <w:bookmarkStart w:id="73" w:name="_Toc453588652"/>
      <w:r>
        <w:t>Jednostki pomocy społecznej i organizacje pozarządowe działające na terenie Powiatu Krośnieńskiego.</w:t>
      </w:r>
      <w:bookmarkEnd w:id="73"/>
    </w:p>
    <w:p w:rsidR="00203AA8" w:rsidRDefault="00F96A3B">
      <w:pPr>
        <w:spacing w:line="360" w:lineRule="auto"/>
        <w:ind w:firstLine="567"/>
        <w:jc w:val="both"/>
      </w:pPr>
      <w:r>
        <w:rPr>
          <w:rFonts w:ascii="Arial Narrow" w:eastAsia="Arial Narrow" w:hAnsi="Arial Narrow" w:cs="Arial Narrow"/>
          <w:sz w:val="24"/>
        </w:rPr>
        <w:t xml:space="preserve">Wykaz </w:t>
      </w:r>
      <w:r w:rsidR="0059437E">
        <w:rPr>
          <w:rFonts w:ascii="Arial Narrow" w:eastAsia="Arial Narrow" w:hAnsi="Arial Narrow" w:cs="Arial Narrow"/>
          <w:sz w:val="24"/>
        </w:rPr>
        <w:t xml:space="preserve"> instytucji oraz organizacji </w:t>
      </w:r>
      <w:r>
        <w:rPr>
          <w:rFonts w:ascii="Arial Narrow" w:eastAsia="Arial Narrow" w:hAnsi="Arial Narrow" w:cs="Arial Narrow"/>
          <w:sz w:val="24"/>
        </w:rPr>
        <w:t xml:space="preserve">pozarządowych </w:t>
      </w:r>
      <w:r w:rsidR="0059437E">
        <w:rPr>
          <w:rFonts w:ascii="Arial Narrow" w:eastAsia="Arial Narrow" w:hAnsi="Arial Narrow" w:cs="Arial Narrow"/>
          <w:sz w:val="24"/>
        </w:rPr>
        <w:t>działających na terenie Powiatu Krośnieńskiego, które wspierają proces rozwiązywania problemów społecznych w powiecie został przed</w:t>
      </w:r>
      <w:r>
        <w:rPr>
          <w:rFonts w:ascii="Arial Narrow" w:eastAsia="Arial Narrow" w:hAnsi="Arial Narrow" w:cs="Arial Narrow"/>
          <w:sz w:val="24"/>
        </w:rPr>
        <w:t xml:space="preserve">stawiony </w:t>
      </w:r>
      <w:r w:rsidR="00B97817">
        <w:rPr>
          <w:rFonts w:ascii="Arial Narrow" w:eastAsia="Arial Narrow" w:hAnsi="Arial Narrow" w:cs="Arial Narrow"/>
          <w:sz w:val="24"/>
        </w:rPr>
        <w:t xml:space="preserve"> </w:t>
      </w:r>
      <w:r w:rsidR="00267064">
        <w:rPr>
          <w:rFonts w:ascii="Arial Narrow" w:eastAsia="Arial Narrow" w:hAnsi="Arial Narrow" w:cs="Arial Narrow"/>
          <w:sz w:val="24"/>
        </w:rPr>
        <w:t xml:space="preserve"> </w:t>
      </w:r>
      <w:r w:rsidR="0059437E">
        <w:rPr>
          <w:rFonts w:ascii="Arial Narrow" w:eastAsia="Arial Narrow" w:hAnsi="Arial Narrow" w:cs="Arial Narrow"/>
          <w:sz w:val="24"/>
        </w:rPr>
        <w:t>w poniższej tabeli.</w:t>
      </w:r>
    </w:p>
    <w:p w:rsidR="00203AA8" w:rsidRDefault="00203AA8">
      <w:pPr>
        <w:spacing w:line="360" w:lineRule="auto"/>
        <w:ind w:firstLine="567"/>
        <w:jc w:val="both"/>
      </w:pPr>
    </w:p>
    <w:p w:rsidR="00203AA8" w:rsidRDefault="00B8473E" w:rsidP="008813C7">
      <w:pPr>
        <w:pStyle w:val="Nagwek5"/>
      </w:pPr>
      <w:bookmarkStart w:id="74" w:name="_Toc453310990"/>
      <w:r>
        <w:t xml:space="preserve">Tabela Nr </w:t>
      </w:r>
      <w:r w:rsidR="00C73F48">
        <w:t xml:space="preserve"> 35. </w:t>
      </w:r>
      <w:r>
        <w:t xml:space="preserve"> Wykaz instytucji pomocy społecznej Powiatu Krośnieńskiego</w:t>
      </w:r>
      <w:bookmarkEnd w:id="74"/>
    </w:p>
    <w:p w:rsidR="00B8473E" w:rsidRPr="00F96A3B" w:rsidRDefault="00B8473E">
      <w:pPr>
        <w:spacing w:line="276" w:lineRule="auto"/>
        <w:jc w:val="both"/>
        <w:rPr>
          <w:rFonts w:ascii="Arial Narrow" w:hAnsi="Arial Narrow"/>
          <w:b/>
          <w:sz w:val="20"/>
          <w:szCs w:val="20"/>
        </w:rPr>
      </w:pPr>
    </w:p>
    <w:tbl>
      <w:tblPr>
        <w:tblW w:w="9287" w:type="dxa"/>
        <w:tblLayout w:type="fixed"/>
        <w:tblCellMar>
          <w:left w:w="10" w:type="dxa"/>
          <w:right w:w="10" w:type="dxa"/>
        </w:tblCellMar>
        <w:tblLook w:val="0000"/>
      </w:tblPr>
      <w:tblGrid>
        <w:gridCol w:w="544"/>
        <w:gridCol w:w="2774"/>
        <w:gridCol w:w="2032"/>
        <w:gridCol w:w="3937"/>
      </w:tblGrid>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L.p.</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Nazwa jednostki</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Adres i telefon</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Zakres działalności</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1</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Powiatowe Centrum</w:t>
            </w:r>
          </w:p>
          <w:p w:rsidR="00203AA8" w:rsidRDefault="0059437E">
            <w:pPr>
              <w:jc w:val="center"/>
            </w:pPr>
            <w:r>
              <w:rPr>
                <w:rFonts w:ascii="Arial Narrow" w:eastAsia="Arial Narrow" w:hAnsi="Arial Narrow" w:cs="Arial Narrow"/>
                <w:sz w:val="24"/>
              </w:rPr>
              <w:t>Pomocy Rodzinie</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ul. Piastów 10B</w:t>
            </w:r>
          </w:p>
          <w:p w:rsidR="00203AA8" w:rsidRDefault="0059437E">
            <w:pPr>
              <w:jc w:val="center"/>
            </w:pPr>
            <w:r>
              <w:rPr>
                <w:rFonts w:ascii="Arial Narrow" w:eastAsia="Arial Narrow" w:hAnsi="Arial Narrow" w:cs="Arial Narrow"/>
                <w:sz w:val="24"/>
              </w:rPr>
              <w:t>Krosno Odrzańskie</w:t>
            </w:r>
          </w:p>
          <w:p w:rsidR="00203AA8" w:rsidRDefault="00203AA8">
            <w:pPr>
              <w:jc w:val="center"/>
            </w:pP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Realizacja zadań powiatu z zakresu pomocy społecznej, pieczy zastępczej, działań na rzecz osób niepełnosprawnych, przeciwdziałanie przemocy i wykluczeniu społecznemu osób</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2</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F96A3B">
            <w:pPr>
              <w:jc w:val="center"/>
            </w:pPr>
            <w:r>
              <w:rPr>
                <w:rFonts w:ascii="Arial Narrow" w:eastAsia="Arial Narrow" w:hAnsi="Arial Narrow" w:cs="Arial Narrow"/>
                <w:sz w:val="24"/>
              </w:rPr>
              <w:t>Centrum Obsługi Placów</w:t>
            </w:r>
            <w:r w:rsidR="00F96A3B">
              <w:rPr>
                <w:rFonts w:ascii="Arial Narrow" w:eastAsia="Arial Narrow" w:hAnsi="Arial Narrow" w:cs="Arial Narrow"/>
                <w:sz w:val="24"/>
              </w:rPr>
              <w:t xml:space="preserve">ek Opiekuńczo                 </w:t>
            </w:r>
            <w:r>
              <w:rPr>
                <w:rFonts w:ascii="Arial Narrow" w:eastAsia="Arial Narrow" w:hAnsi="Arial Narrow" w:cs="Arial Narrow"/>
                <w:sz w:val="24"/>
              </w:rPr>
              <w:t>Wychowawczych</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Obrońców Pokoju 20</w:t>
            </w:r>
          </w:p>
          <w:p w:rsidR="00203AA8" w:rsidRDefault="0059437E">
            <w:pPr>
              <w:jc w:val="center"/>
            </w:pPr>
            <w:r>
              <w:rPr>
                <w:rFonts w:ascii="Arial Narrow" w:eastAsia="Arial Narrow" w:hAnsi="Arial Narrow" w:cs="Arial Narrow"/>
                <w:sz w:val="24"/>
              </w:rPr>
              <w:t>Gubin</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Obsługa merytoryczna, administracyjno – księgowa powiatowych domów dziecka w powiecie krośnieńskim</w:t>
            </w:r>
          </w:p>
          <w:p w:rsidR="00203AA8" w:rsidRDefault="00203AA8">
            <w:pPr>
              <w:jc w:val="center"/>
            </w:pPr>
          </w:p>
          <w:p w:rsidR="00203AA8" w:rsidRDefault="00203AA8">
            <w:pPr>
              <w:jc w:val="center"/>
            </w:pPr>
          </w:p>
          <w:p w:rsidR="00203AA8" w:rsidRDefault="00203AA8">
            <w:pPr>
              <w:jc w:val="center"/>
            </w:pPr>
          </w:p>
        </w:tc>
      </w:tr>
      <w:tr w:rsidR="00267064">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pPr>
              <w:jc w:val="both"/>
              <w:rPr>
                <w:rFonts w:ascii="Arial Narrow" w:eastAsia="Arial Narrow" w:hAnsi="Arial Narrow" w:cs="Arial Narrow"/>
                <w:sz w:val="24"/>
              </w:rPr>
            </w:pPr>
            <w:r>
              <w:rPr>
                <w:rFonts w:ascii="Arial Narrow" w:eastAsia="Arial Narrow" w:hAnsi="Arial Narrow" w:cs="Arial Narrow"/>
                <w:sz w:val="24"/>
              </w:rPr>
              <w:t>3.</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rsidP="00F96A3B">
            <w:pPr>
              <w:jc w:val="center"/>
              <w:rPr>
                <w:rFonts w:ascii="Arial Narrow" w:eastAsia="Arial Narrow" w:hAnsi="Arial Narrow" w:cs="Arial Narrow"/>
                <w:sz w:val="24"/>
              </w:rPr>
            </w:pPr>
            <w:r>
              <w:rPr>
                <w:rFonts w:ascii="Arial Narrow" w:eastAsia="Arial Narrow" w:hAnsi="Arial Narrow" w:cs="Arial Narrow"/>
                <w:sz w:val="24"/>
              </w:rPr>
              <w:t xml:space="preserve">Powiatowy Dom Dziecka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pPr>
              <w:jc w:val="center"/>
              <w:rPr>
                <w:rFonts w:ascii="Arial Narrow" w:eastAsia="Arial Narrow" w:hAnsi="Arial Narrow" w:cs="Arial Narrow"/>
                <w:sz w:val="24"/>
              </w:rPr>
            </w:pPr>
            <w:r>
              <w:rPr>
                <w:rFonts w:ascii="Arial Narrow" w:eastAsia="Arial Narrow" w:hAnsi="Arial Narrow" w:cs="Arial Narrow"/>
                <w:sz w:val="24"/>
              </w:rPr>
              <w:t>ul. Obrońców Pokoju 20</w:t>
            </w:r>
          </w:p>
          <w:p w:rsidR="00267064" w:rsidRDefault="00267064">
            <w:pPr>
              <w:jc w:val="center"/>
              <w:rPr>
                <w:rFonts w:ascii="Arial Narrow" w:eastAsia="Arial Narrow" w:hAnsi="Arial Narrow" w:cs="Arial Narrow"/>
                <w:sz w:val="24"/>
              </w:rPr>
            </w:pPr>
            <w:r>
              <w:rPr>
                <w:rFonts w:ascii="Arial Narrow" w:eastAsia="Arial Narrow" w:hAnsi="Arial Narrow" w:cs="Arial Narrow"/>
                <w:sz w:val="24"/>
              </w:rPr>
              <w:t>Gubin</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pPr>
              <w:jc w:val="center"/>
              <w:rPr>
                <w:rFonts w:ascii="Arial Narrow" w:eastAsia="Arial Narrow" w:hAnsi="Arial Narrow" w:cs="Arial Narrow"/>
                <w:sz w:val="24"/>
              </w:rPr>
            </w:pPr>
            <w:r>
              <w:rPr>
                <w:rFonts w:ascii="Arial Narrow" w:eastAsia="Arial Narrow" w:hAnsi="Arial Narrow" w:cs="Arial Narrow"/>
                <w:sz w:val="24"/>
              </w:rPr>
              <w:t>Zapewnienie instytucjonalnej pieczy zastępczej</w:t>
            </w:r>
          </w:p>
        </w:tc>
      </w:tr>
      <w:tr w:rsidR="00267064">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E0303E">
            <w:pPr>
              <w:jc w:val="both"/>
              <w:rPr>
                <w:rFonts w:ascii="Arial Narrow" w:eastAsia="Arial Narrow" w:hAnsi="Arial Narrow" w:cs="Arial Narrow"/>
                <w:sz w:val="24"/>
              </w:rPr>
            </w:pPr>
            <w:r>
              <w:rPr>
                <w:rFonts w:ascii="Arial Narrow" w:eastAsia="Arial Narrow" w:hAnsi="Arial Narrow" w:cs="Arial Narrow"/>
                <w:sz w:val="24"/>
              </w:rPr>
              <w:lastRenderedPageBreak/>
              <w:t>4</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rsidP="00F96A3B">
            <w:pPr>
              <w:jc w:val="center"/>
              <w:rPr>
                <w:rFonts w:ascii="Arial Narrow" w:eastAsia="Arial Narrow" w:hAnsi="Arial Narrow" w:cs="Arial Narrow"/>
                <w:sz w:val="24"/>
              </w:rPr>
            </w:pPr>
            <w:r>
              <w:rPr>
                <w:rFonts w:ascii="Arial Narrow" w:eastAsia="Arial Narrow" w:hAnsi="Arial Narrow" w:cs="Arial Narrow"/>
                <w:sz w:val="24"/>
              </w:rPr>
              <w:t xml:space="preserve">Powiatowy Dom Dziecka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pPr>
              <w:jc w:val="center"/>
              <w:rPr>
                <w:rFonts w:ascii="Arial Narrow" w:eastAsia="Arial Narrow" w:hAnsi="Arial Narrow" w:cs="Arial Narrow"/>
                <w:sz w:val="24"/>
              </w:rPr>
            </w:pPr>
            <w:r>
              <w:rPr>
                <w:rFonts w:ascii="Arial Narrow" w:eastAsia="Arial Narrow" w:hAnsi="Arial Narrow" w:cs="Arial Narrow"/>
                <w:sz w:val="24"/>
              </w:rPr>
              <w:t>ul. Kościuszki 20</w:t>
            </w:r>
          </w:p>
          <w:p w:rsidR="00267064" w:rsidRDefault="00267064">
            <w:pPr>
              <w:jc w:val="center"/>
              <w:rPr>
                <w:rFonts w:ascii="Arial Narrow" w:eastAsia="Arial Narrow" w:hAnsi="Arial Narrow" w:cs="Arial Narrow"/>
                <w:sz w:val="24"/>
              </w:rPr>
            </w:pPr>
            <w:r>
              <w:rPr>
                <w:rFonts w:ascii="Arial Narrow" w:eastAsia="Arial Narrow" w:hAnsi="Arial Narrow" w:cs="Arial Narrow"/>
                <w:sz w:val="24"/>
              </w:rPr>
              <w:t>Krosno Odrzańskie</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67064" w:rsidRDefault="00267064">
            <w:pPr>
              <w:jc w:val="center"/>
              <w:rPr>
                <w:rFonts w:ascii="Arial Narrow" w:eastAsia="Arial Narrow" w:hAnsi="Arial Narrow" w:cs="Arial Narrow"/>
                <w:sz w:val="24"/>
              </w:rPr>
            </w:pPr>
            <w:r>
              <w:rPr>
                <w:rFonts w:ascii="Arial Narrow" w:eastAsia="Arial Narrow" w:hAnsi="Arial Narrow" w:cs="Arial Narrow"/>
                <w:sz w:val="24"/>
              </w:rPr>
              <w:t>Zapewnienie instytucjonalnej pieczy zastępczej</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5</w:t>
            </w:r>
          </w:p>
          <w:p w:rsidR="00203AA8" w:rsidRDefault="00203AA8">
            <w:pPr>
              <w:jc w:val="both"/>
            </w:pPr>
          </w:p>
          <w:p w:rsidR="00203AA8" w:rsidRDefault="00203AA8">
            <w:pPr>
              <w:jc w:val="both"/>
            </w:pPr>
          </w:p>
          <w:p w:rsidR="00203AA8" w:rsidRDefault="00203AA8">
            <w:pPr>
              <w:jc w:val="both"/>
            </w:pPr>
          </w:p>
          <w:p w:rsidR="00203AA8" w:rsidRDefault="00203AA8">
            <w:pPr>
              <w:jc w:val="both"/>
            </w:pPr>
          </w:p>
          <w:p w:rsidR="00203AA8" w:rsidRDefault="00203AA8">
            <w:pPr>
              <w:jc w:val="both"/>
            </w:pP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Interwencji Kryzysowej przy Placówce Gubinie</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Pułaskiego 1</w:t>
            </w:r>
          </w:p>
          <w:p w:rsidR="00203AA8" w:rsidRDefault="0059437E">
            <w:pPr>
              <w:jc w:val="center"/>
            </w:pPr>
            <w:r>
              <w:rPr>
                <w:rFonts w:ascii="Arial Narrow" w:eastAsia="Arial Narrow" w:hAnsi="Arial Narrow" w:cs="Arial Narrow"/>
                <w:sz w:val="24"/>
              </w:rPr>
              <w:t>Gubin</w:t>
            </w:r>
          </w:p>
          <w:p w:rsidR="00203AA8" w:rsidRDefault="00203AA8">
            <w:pPr>
              <w:jc w:val="center"/>
            </w:pP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Prowadzenie poradnictwa specjalistycznego i zapewnienie miejsc schronienia dla ofiar przemocy</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sidRPr="006175BF">
              <w:rPr>
                <w:rFonts w:ascii="Arial Narrow" w:eastAsia="Arial Narrow" w:hAnsi="Arial Narrow" w:cs="Arial Narrow"/>
                <w:sz w:val="24"/>
              </w:rPr>
              <w:t>6</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Dom Pomocy Społecznej</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Parkowa 2</w:t>
            </w:r>
          </w:p>
          <w:p w:rsidR="00203AA8" w:rsidRDefault="0059437E">
            <w:pPr>
              <w:jc w:val="center"/>
            </w:pPr>
            <w:r>
              <w:rPr>
                <w:rFonts w:ascii="Arial Narrow" w:eastAsia="Arial Narrow" w:hAnsi="Arial Narrow" w:cs="Arial Narrow"/>
                <w:sz w:val="24"/>
              </w:rPr>
              <w:t>Szczawno</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zapewnienie całodobowej opieki osobom przewlekle i psychicznie chorym</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7</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Powiatowy Ośrodek Wsparcia „Integracja”</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10e</w:t>
            </w:r>
          </w:p>
          <w:p w:rsidR="00203AA8" w:rsidRDefault="0059437E">
            <w:pPr>
              <w:jc w:val="center"/>
            </w:pPr>
            <w:r>
              <w:rPr>
                <w:rFonts w:ascii="Arial Narrow" w:eastAsia="Arial Narrow" w:hAnsi="Arial Narrow" w:cs="Arial Narrow"/>
                <w:sz w:val="24"/>
              </w:rPr>
              <w:t xml:space="preserve">Krosno </w:t>
            </w:r>
            <w:proofErr w:type="spellStart"/>
            <w:r>
              <w:rPr>
                <w:rFonts w:ascii="Arial Narrow" w:eastAsia="Arial Narrow" w:hAnsi="Arial Narrow" w:cs="Arial Narrow"/>
                <w:sz w:val="24"/>
              </w:rPr>
              <w:t>Odrz</w:t>
            </w:r>
            <w:proofErr w:type="spellEnd"/>
            <w:r>
              <w:rPr>
                <w:rFonts w:ascii="Arial Narrow" w:eastAsia="Arial Narrow" w:hAnsi="Arial Narrow" w:cs="Arial Narrow"/>
                <w:sz w:val="24"/>
              </w:rPr>
              <w:t>.</w:t>
            </w:r>
          </w:p>
          <w:p w:rsidR="00203AA8" w:rsidRDefault="0059437E">
            <w:pPr>
              <w:jc w:val="center"/>
            </w:pPr>
            <w:r>
              <w:rPr>
                <w:rFonts w:ascii="Arial Narrow" w:eastAsia="Arial Narrow" w:hAnsi="Arial Narrow" w:cs="Arial Narrow"/>
                <w:sz w:val="24"/>
              </w:rPr>
              <w:t>Filia</w:t>
            </w:r>
          </w:p>
          <w:p w:rsidR="00203AA8" w:rsidRDefault="0059437E">
            <w:pPr>
              <w:jc w:val="center"/>
            </w:pPr>
            <w:r>
              <w:rPr>
                <w:rFonts w:ascii="Arial Narrow" w:eastAsia="Arial Narrow" w:hAnsi="Arial Narrow" w:cs="Arial Narrow"/>
                <w:sz w:val="24"/>
              </w:rPr>
              <w:t>ul. Piastowska 30</w:t>
            </w:r>
          </w:p>
          <w:p w:rsidR="00203AA8" w:rsidRDefault="0059437E">
            <w:pPr>
              <w:jc w:val="center"/>
            </w:pPr>
            <w:r>
              <w:rPr>
                <w:rFonts w:ascii="Arial Narrow" w:eastAsia="Arial Narrow" w:hAnsi="Arial Narrow" w:cs="Arial Narrow"/>
                <w:sz w:val="24"/>
              </w:rPr>
              <w:t>Gubin</w:t>
            </w:r>
          </w:p>
          <w:p w:rsidR="00203AA8" w:rsidRDefault="00203AA8">
            <w:pPr>
              <w:jc w:val="center"/>
            </w:pP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zapewnienie oparcia społecznego z powodu przewlekłej choroby psychicznej,</w:t>
            </w:r>
          </w:p>
          <w:p w:rsidR="00203AA8" w:rsidRDefault="0059437E">
            <w:pPr>
              <w:jc w:val="center"/>
            </w:pPr>
            <w:r>
              <w:rPr>
                <w:rFonts w:ascii="Arial Narrow" w:eastAsia="Arial Narrow" w:hAnsi="Arial Narrow" w:cs="Arial Narrow"/>
                <w:sz w:val="24"/>
              </w:rPr>
              <w:t xml:space="preserve"> lub głębszej niepełnosprawności intelektualnej – upośledzenia umysłowego,</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8</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Miejski Ośrodek Pomocy Społecznej w Gubinie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Gdańska 17</w:t>
            </w:r>
          </w:p>
          <w:p w:rsidR="00203AA8" w:rsidRDefault="0059437E">
            <w:pPr>
              <w:jc w:val="center"/>
            </w:pPr>
            <w:r>
              <w:rPr>
                <w:rFonts w:ascii="Arial Narrow" w:eastAsia="Arial Narrow" w:hAnsi="Arial Narrow" w:cs="Arial Narrow"/>
                <w:sz w:val="24"/>
              </w:rPr>
              <w:t>Gubin</w:t>
            </w:r>
          </w:p>
        </w:tc>
        <w:tc>
          <w:tcPr>
            <w:tcW w:w="3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Ośrodki pomocy społecznej realizują zadania na rzecz swoich mieszkańców, wzmacniając u nich poczucie odpowiedzialności, poprzez pracę socjalną, podejmują działania zapobiegające wykluczeniu społecznemu</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9</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Pomocy Społecznej w Gubinie</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Obrońców Pokoju 20</w:t>
            </w:r>
          </w:p>
          <w:p w:rsidR="00203AA8" w:rsidRDefault="0059437E">
            <w:pPr>
              <w:jc w:val="center"/>
            </w:pPr>
            <w:r>
              <w:rPr>
                <w:rFonts w:ascii="Arial Narrow" w:eastAsia="Arial Narrow" w:hAnsi="Arial Narrow" w:cs="Arial Narrow"/>
                <w:sz w:val="24"/>
              </w:rPr>
              <w:t>Gubin</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10</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Pomocy Społecznej w Bytnicy</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Bytnica 30</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11</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Pomocy Społecznej w Dąbiu</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Szeroka 6c</w:t>
            </w:r>
          </w:p>
          <w:p w:rsidR="00203AA8" w:rsidRDefault="0059437E">
            <w:pPr>
              <w:jc w:val="center"/>
            </w:pPr>
            <w:r>
              <w:rPr>
                <w:rFonts w:ascii="Arial Narrow" w:eastAsia="Arial Narrow" w:hAnsi="Arial Narrow" w:cs="Arial Narrow"/>
                <w:sz w:val="24"/>
              </w:rPr>
              <w:t>Dąbie Lubuskie</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12</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Pomocy Społecznej w Maszewie</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Maszewo 71</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13</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Pomocy Społecznej w Bobrowicach</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F96A3B">
            <w:pPr>
              <w:jc w:val="center"/>
            </w:pPr>
            <w:r>
              <w:t>Bobrowice 131</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14</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Ośrodek Pomocy Społecznej w Krośnie Odrzańskim</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10H</w:t>
            </w:r>
          </w:p>
          <w:p w:rsidR="00203AA8" w:rsidRDefault="0059437E">
            <w:pPr>
              <w:jc w:val="center"/>
            </w:pPr>
            <w:r>
              <w:rPr>
                <w:rFonts w:ascii="Arial Narrow" w:eastAsia="Arial Narrow" w:hAnsi="Arial Narrow" w:cs="Arial Narrow"/>
                <w:sz w:val="24"/>
              </w:rPr>
              <w:t>Krosno Odrzańskie</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both"/>
            </w:pPr>
          </w:p>
          <w:p w:rsidR="00203AA8" w:rsidRDefault="00E0303E">
            <w:pPr>
              <w:jc w:val="both"/>
            </w:pPr>
            <w:r>
              <w:rPr>
                <w:rFonts w:ascii="Arial Narrow" w:eastAsia="Arial Narrow" w:hAnsi="Arial Narrow" w:cs="Arial Narrow"/>
                <w:sz w:val="24"/>
              </w:rPr>
              <w:t>15</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 xml:space="preserve">Miejski  Zespół ds. Orzekania o Niepełnosprawności w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Długa 13</w:t>
            </w:r>
          </w:p>
          <w:p w:rsidR="00203AA8" w:rsidRDefault="0059437E">
            <w:pPr>
              <w:jc w:val="center"/>
            </w:pPr>
            <w:r>
              <w:rPr>
                <w:rFonts w:ascii="Arial Narrow" w:eastAsia="Arial Narrow" w:hAnsi="Arial Narrow" w:cs="Arial Narrow"/>
                <w:sz w:val="24"/>
              </w:rPr>
              <w:t>65-001 Zielona Góra</w:t>
            </w:r>
          </w:p>
          <w:p w:rsidR="00203AA8" w:rsidRDefault="00203AA8">
            <w:pPr>
              <w:jc w:val="center"/>
            </w:pP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Instytucja orzekająca o stopniu niepełnosprawności, wydawane są orzeczenia dla celów poza rentowych. Ponadto wydaje też legitymacje dla osób niepełnosprawnych</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16</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Powiatowa Społeczna Rada ds. Osób Niepełnosprawnych</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Rada działa przy Staroście Krośnieńskim</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8040BF">
            <w:pPr>
              <w:jc w:val="center"/>
            </w:pPr>
            <w:r>
              <w:rPr>
                <w:rFonts w:ascii="Arial Narrow" w:eastAsia="Arial Narrow" w:hAnsi="Arial Narrow" w:cs="Arial Narrow"/>
                <w:sz w:val="24"/>
              </w:rPr>
              <w:t>O</w:t>
            </w:r>
            <w:r w:rsidR="0059437E">
              <w:rPr>
                <w:rFonts w:ascii="Arial Narrow" w:eastAsia="Arial Narrow" w:hAnsi="Arial Narrow" w:cs="Arial Narrow"/>
                <w:sz w:val="24"/>
              </w:rPr>
              <w:t>rgan opiniodawczo-doradczy</w:t>
            </w:r>
          </w:p>
        </w:tc>
      </w:tr>
      <w:tr w:rsidR="00203AA8" w:rsidTr="008040BF">
        <w:trPr>
          <w:trHeight w:val="2006"/>
        </w:trPr>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both"/>
            </w:pPr>
          </w:p>
          <w:p w:rsidR="00203AA8" w:rsidRDefault="00E0303E">
            <w:pPr>
              <w:jc w:val="both"/>
            </w:pPr>
            <w:r>
              <w:rPr>
                <w:rFonts w:ascii="Arial Narrow" w:eastAsia="Arial Narrow" w:hAnsi="Arial Narrow" w:cs="Arial Narrow"/>
                <w:sz w:val="24"/>
              </w:rPr>
              <w:t>17</w:t>
            </w:r>
          </w:p>
          <w:p w:rsidR="00203AA8" w:rsidRDefault="00203AA8">
            <w:pPr>
              <w:jc w:val="both"/>
            </w:pPr>
          </w:p>
          <w:p w:rsidR="00203AA8" w:rsidRDefault="00203AA8">
            <w:pPr>
              <w:jc w:val="both"/>
            </w:pPr>
          </w:p>
          <w:p w:rsidR="00203AA8" w:rsidRDefault="00203AA8">
            <w:pPr>
              <w:jc w:val="both"/>
            </w:pPr>
          </w:p>
          <w:p w:rsidR="00203AA8" w:rsidRDefault="00203AA8">
            <w:pPr>
              <w:jc w:val="both"/>
            </w:pPr>
          </w:p>
          <w:p w:rsidR="00203AA8" w:rsidRDefault="00203AA8">
            <w:pPr>
              <w:jc w:val="both"/>
            </w:pPr>
          </w:p>
          <w:p w:rsidR="00203AA8" w:rsidRDefault="00203AA8">
            <w:pPr>
              <w:jc w:val="both"/>
            </w:pPr>
          </w:p>
          <w:p w:rsidR="00203AA8" w:rsidRDefault="00203AA8">
            <w:pPr>
              <w:jc w:val="both"/>
            </w:pPr>
          </w:p>
          <w:p w:rsidR="00203AA8" w:rsidRDefault="00203AA8">
            <w:pPr>
              <w:jc w:val="both"/>
            </w:pP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 xml:space="preserve">Specjalny Ośrodek Szkolno- Wychowawczy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ul. Piastowska 22</w:t>
            </w:r>
          </w:p>
          <w:p w:rsidR="00203AA8" w:rsidRDefault="0059437E">
            <w:pPr>
              <w:jc w:val="center"/>
            </w:pPr>
            <w:r>
              <w:rPr>
                <w:rFonts w:ascii="Arial Narrow" w:eastAsia="Arial Narrow" w:hAnsi="Arial Narrow" w:cs="Arial Narrow"/>
                <w:sz w:val="24"/>
              </w:rPr>
              <w:t>Gubin</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Placówka oświatowa, której celem jest edukacja i przygotowanie uczniów i wychowanków niepełnosprawnych w miarę możliwości do samodzielnego życia i integracji ze środowiskiem</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18</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Zespół Szkół Specjalnych</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Poznańska 88</w:t>
            </w:r>
          </w:p>
          <w:p w:rsidR="00203AA8" w:rsidRDefault="0059437E">
            <w:pPr>
              <w:jc w:val="center"/>
            </w:pPr>
            <w:r>
              <w:rPr>
                <w:rFonts w:ascii="Arial Narrow" w:eastAsia="Arial Narrow" w:hAnsi="Arial Narrow" w:cs="Arial Narrow"/>
                <w:sz w:val="24"/>
              </w:rPr>
              <w:lastRenderedPageBreak/>
              <w:t xml:space="preserve">Krosno </w:t>
            </w:r>
            <w:proofErr w:type="spellStart"/>
            <w:r>
              <w:rPr>
                <w:rFonts w:ascii="Arial Narrow" w:eastAsia="Arial Narrow" w:hAnsi="Arial Narrow" w:cs="Arial Narrow"/>
                <w:sz w:val="24"/>
              </w:rPr>
              <w:t>Odrz</w:t>
            </w:r>
            <w:proofErr w:type="spellEnd"/>
            <w:r>
              <w:rPr>
                <w:rFonts w:ascii="Arial Narrow" w:eastAsia="Arial Narrow" w:hAnsi="Arial Narrow" w:cs="Arial Narrow"/>
                <w:sz w:val="24"/>
              </w:rPr>
              <w:t>.</w:t>
            </w:r>
          </w:p>
        </w:tc>
        <w:tc>
          <w:tcPr>
            <w:tcW w:w="39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eastAsia="Arial Narrow" w:hAnsi="Arial Narrow" w:cs="Arial Narrow"/>
                <w:sz w:val="24"/>
              </w:rPr>
            </w:pPr>
            <w:r>
              <w:rPr>
                <w:rFonts w:ascii="Arial Narrow" w:eastAsia="Arial Narrow" w:hAnsi="Arial Narrow" w:cs="Arial Narrow"/>
                <w:sz w:val="24"/>
              </w:rPr>
              <w:lastRenderedPageBreak/>
              <w:t xml:space="preserve">Placówka oświatowa, której celem jest </w:t>
            </w:r>
            <w:r>
              <w:rPr>
                <w:rFonts w:ascii="Arial Narrow" w:eastAsia="Arial Narrow" w:hAnsi="Arial Narrow" w:cs="Arial Narrow"/>
                <w:sz w:val="24"/>
              </w:rPr>
              <w:lastRenderedPageBreak/>
              <w:t>edukacja i przygotowanie uczniów i wychowanków niepełnosprawnych w miarę możliwości do samodzielnego życia i integracji ze środowiskiem</w:t>
            </w:r>
          </w:p>
          <w:p w:rsidR="008040BF" w:rsidRDefault="008040BF">
            <w:pPr>
              <w:jc w:val="center"/>
            </w:pP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lastRenderedPageBreak/>
              <w:t>19</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Warsztat Terapii Zajęciowej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Gdańska 17</w:t>
            </w:r>
          </w:p>
          <w:p w:rsidR="00203AA8" w:rsidRDefault="0059437E">
            <w:pPr>
              <w:jc w:val="center"/>
            </w:pPr>
            <w:r>
              <w:rPr>
                <w:rFonts w:ascii="Arial Narrow" w:eastAsia="Arial Narrow" w:hAnsi="Arial Narrow" w:cs="Arial Narrow"/>
                <w:sz w:val="24"/>
              </w:rPr>
              <w:t>Gubin</w:t>
            </w:r>
          </w:p>
          <w:p w:rsidR="00203AA8" w:rsidRDefault="00203AA8">
            <w:pPr>
              <w:jc w:val="center"/>
            </w:pPr>
          </w:p>
        </w:tc>
        <w:tc>
          <w:tcPr>
            <w:tcW w:w="3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rsidP="008040BF">
            <w:pPr>
              <w:jc w:val="center"/>
              <w:rPr>
                <w:rFonts w:ascii="Arial Narrow" w:eastAsia="Arial Narrow" w:hAnsi="Arial Narrow" w:cs="Arial Narrow"/>
                <w:sz w:val="24"/>
              </w:rPr>
            </w:pPr>
            <w:r>
              <w:rPr>
                <w:rFonts w:ascii="Arial Narrow" w:eastAsia="Arial Narrow" w:hAnsi="Arial Narrow" w:cs="Arial Narrow"/>
                <w:sz w:val="24"/>
              </w:rPr>
              <w:t xml:space="preserve">Wyodrębnione placówki działające przy jednostkach prowadzących. Ich działalność nakierowana jest na rehabilitację zawodową i społeczną poprzez terapię zajęciową. </w:t>
            </w:r>
          </w:p>
          <w:p w:rsidR="008040BF" w:rsidRDefault="008040BF" w:rsidP="008040BF">
            <w:pPr>
              <w:jc w:val="center"/>
            </w:pP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20</w:t>
            </w:r>
          </w:p>
        </w:tc>
        <w:tc>
          <w:tcPr>
            <w:tcW w:w="27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Warsztat Terapii Zajęciowej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10H</w:t>
            </w:r>
          </w:p>
          <w:p w:rsidR="00203AA8" w:rsidRDefault="0059437E">
            <w:pPr>
              <w:jc w:val="center"/>
            </w:pPr>
            <w:r>
              <w:rPr>
                <w:rFonts w:ascii="Arial Narrow" w:eastAsia="Arial Narrow" w:hAnsi="Arial Narrow" w:cs="Arial Narrow"/>
                <w:sz w:val="24"/>
              </w:rPr>
              <w:t>Krosno Odrzańskie</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rPr>
          <w:trHeight w:val="690"/>
        </w:trPr>
        <w:tc>
          <w:tcPr>
            <w:tcW w:w="5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both"/>
            </w:pPr>
          </w:p>
          <w:p w:rsidR="00203AA8" w:rsidRDefault="00E0303E">
            <w:pPr>
              <w:jc w:val="both"/>
            </w:pPr>
            <w:r>
              <w:rPr>
                <w:rFonts w:ascii="Arial Narrow" w:eastAsia="Arial Narrow" w:hAnsi="Arial Narrow" w:cs="Arial Narrow"/>
                <w:sz w:val="24"/>
              </w:rPr>
              <w:t>21</w:t>
            </w:r>
          </w:p>
        </w:tc>
        <w:tc>
          <w:tcPr>
            <w:tcW w:w="277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 xml:space="preserve">Poradnia Psychologiczno- Pedagogiczna w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Pułaskiego 1</w:t>
            </w:r>
          </w:p>
          <w:p w:rsidR="00203AA8" w:rsidRDefault="0059437E">
            <w:pPr>
              <w:jc w:val="center"/>
            </w:pPr>
            <w:r>
              <w:rPr>
                <w:rFonts w:ascii="Arial Narrow" w:eastAsia="Arial Narrow" w:hAnsi="Arial Narrow" w:cs="Arial Narrow"/>
                <w:sz w:val="24"/>
              </w:rPr>
              <w:t>Gubin</w:t>
            </w:r>
          </w:p>
        </w:tc>
        <w:tc>
          <w:tcPr>
            <w:tcW w:w="3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Poradnia oferuje szeroki zakres pomocy dla dzieci i młodzieży z trudnościami w nauce lub wychowawczymi. Prowadzi w tym zakresie terapię i diagnozy</w:t>
            </w:r>
          </w:p>
        </w:tc>
      </w:tr>
      <w:tr w:rsidR="00203AA8">
        <w:trPr>
          <w:trHeight w:val="690"/>
        </w:trPr>
        <w:tc>
          <w:tcPr>
            <w:tcW w:w="54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77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10B</w:t>
            </w:r>
          </w:p>
          <w:p w:rsidR="00203AA8" w:rsidRDefault="0059437E">
            <w:pPr>
              <w:jc w:val="center"/>
            </w:pPr>
            <w:r>
              <w:rPr>
                <w:rFonts w:ascii="Arial Narrow" w:eastAsia="Arial Narrow" w:hAnsi="Arial Narrow" w:cs="Arial Narrow"/>
                <w:sz w:val="24"/>
              </w:rPr>
              <w:t>Krosno Odrzańskie</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trPr>
          <w:trHeight w:val="690"/>
        </w:trPr>
        <w:tc>
          <w:tcPr>
            <w:tcW w:w="5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both"/>
            </w:pPr>
          </w:p>
          <w:p w:rsidR="00203AA8" w:rsidRDefault="00E0303E">
            <w:pPr>
              <w:jc w:val="both"/>
            </w:pPr>
            <w:r>
              <w:rPr>
                <w:rFonts w:ascii="Arial Narrow" w:eastAsia="Arial Narrow" w:hAnsi="Arial Narrow" w:cs="Arial Narrow"/>
                <w:sz w:val="24"/>
              </w:rPr>
              <w:t>22</w:t>
            </w:r>
          </w:p>
        </w:tc>
        <w:tc>
          <w:tcPr>
            <w:tcW w:w="277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center"/>
            </w:pPr>
          </w:p>
          <w:p w:rsidR="00203AA8" w:rsidRDefault="0059437E">
            <w:pPr>
              <w:jc w:val="center"/>
            </w:pPr>
            <w:r>
              <w:rPr>
                <w:rFonts w:ascii="Arial Narrow" w:eastAsia="Arial Narrow" w:hAnsi="Arial Narrow" w:cs="Arial Narrow"/>
                <w:sz w:val="24"/>
              </w:rPr>
              <w:t xml:space="preserve">Powiatowy Urząd Pracy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Obrońców Pokoju 20</w:t>
            </w:r>
          </w:p>
          <w:p w:rsidR="00203AA8" w:rsidRDefault="0059437E">
            <w:pPr>
              <w:jc w:val="center"/>
            </w:pPr>
            <w:r>
              <w:rPr>
                <w:rFonts w:ascii="Arial Narrow" w:eastAsia="Arial Narrow" w:hAnsi="Arial Narrow" w:cs="Arial Narrow"/>
                <w:sz w:val="24"/>
              </w:rPr>
              <w:t>Gubin</w:t>
            </w:r>
          </w:p>
          <w:p w:rsidR="00203AA8" w:rsidRDefault="0059437E">
            <w:pPr>
              <w:jc w:val="center"/>
            </w:pPr>
            <w:r>
              <w:rPr>
                <w:rFonts w:ascii="Arial Narrow" w:eastAsia="Arial Narrow" w:hAnsi="Arial Narrow" w:cs="Arial Narrow"/>
                <w:sz w:val="24"/>
              </w:rPr>
              <w:t xml:space="preserve">Filia PUP Krosno </w:t>
            </w:r>
            <w:proofErr w:type="spellStart"/>
            <w:r>
              <w:rPr>
                <w:rFonts w:ascii="Arial Narrow" w:eastAsia="Arial Narrow" w:hAnsi="Arial Narrow" w:cs="Arial Narrow"/>
                <w:sz w:val="24"/>
              </w:rPr>
              <w:t>Odrz</w:t>
            </w:r>
            <w:proofErr w:type="spellEnd"/>
            <w:r>
              <w:rPr>
                <w:rFonts w:ascii="Arial Narrow" w:eastAsia="Arial Narrow" w:hAnsi="Arial Narrow" w:cs="Arial Narrow"/>
                <w:sz w:val="24"/>
              </w:rPr>
              <w:t>.</w:t>
            </w:r>
          </w:p>
        </w:tc>
        <w:tc>
          <w:tcPr>
            <w:tcW w:w="3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Realizuje zadania powiatu w zakresie łagodzenia skutków bezrobocia, aktywizuje zawodowo, </w:t>
            </w:r>
            <w:r>
              <w:rPr>
                <w:rFonts w:ascii="Arial Narrow" w:eastAsia="Arial Narrow" w:hAnsi="Arial Narrow" w:cs="Arial Narrow"/>
                <w:sz w:val="24"/>
              </w:rPr>
              <w:br/>
              <w:t>a także prowadzi rehabilitację zawodową osób niepełnosprawnych</w:t>
            </w:r>
          </w:p>
        </w:tc>
      </w:tr>
      <w:tr w:rsidR="00203AA8">
        <w:trPr>
          <w:trHeight w:val="690"/>
        </w:trPr>
        <w:tc>
          <w:tcPr>
            <w:tcW w:w="54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77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0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10B</w:t>
            </w:r>
          </w:p>
          <w:p w:rsidR="00203AA8" w:rsidRDefault="0059437E">
            <w:pPr>
              <w:jc w:val="center"/>
            </w:pPr>
            <w:r>
              <w:rPr>
                <w:rFonts w:ascii="Arial Narrow" w:eastAsia="Arial Narrow" w:hAnsi="Arial Narrow" w:cs="Arial Narrow"/>
                <w:sz w:val="24"/>
              </w:rPr>
              <w:t>Krosno Odrzańskie</w:t>
            </w:r>
          </w:p>
        </w:tc>
        <w:tc>
          <w:tcPr>
            <w:tcW w:w="393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bl>
    <w:p w:rsidR="00203AA8" w:rsidRDefault="0059437E">
      <w:pPr>
        <w:spacing w:after="200" w:line="276" w:lineRule="auto"/>
        <w:jc w:val="both"/>
      </w:pPr>
      <w:r>
        <w:rPr>
          <w:rFonts w:ascii="Arial Narrow" w:eastAsia="Arial Narrow" w:hAnsi="Arial Narrow" w:cs="Arial Narrow"/>
          <w:sz w:val="18"/>
        </w:rPr>
        <w:t>Źródło: opracowanie własne PCPR w  Krośnie Odrzańskim</w:t>
      </w:r>
    </w:p>
    <w:p w:rsidR="00203AA8" w:rsidRPr="008A02BB" w:rsidRDefault="0059437E">
      <w:pPr>
        <w:spacing w:line="360" w:lineRule="auto"/>
        <w:ind w:firstLine="568"/>
        <w:jc w:val="both"/>
        <w:rPr>
          <w:rFonts w:ascii="Arial Narrow" w:eastAsia="Arial Narrow" w:hAnsi="Arial Narrow" w:cs="Arial Narrow"/>
          <w:sz w:val="24"/>
        </w:rPr>
      </w:pPr>
      <w:r w:rsidRPr="008040BF">
        <w:rPr>
          <w:rFonts w:ascii="Arial Narrow" w:eastAsia="Arial Narrow" w:hAnsi="Arial Narrow" w:cs="Arial Narrow"/>
          <w:sz w:val="24"/>
        </w:rPr>
        <w:t xml:space="preserve">Oprócz instytucji w obszarze pomocy społecznej działają również organizacje </w:t>
      </w:r>
      <w:r w:rsidRPr="008040BF">
        <w:rPr>
          <w:rFonts w:ascii="Arial Narrow" w:eastAsia="Arial Narrow" w:hAnsi="Arial Narrow" w:cs="Arial Narrow"/>
          <w:sz w:val="24"/>
        </w:rPr>
        <w:br/>
        <w:t>pozarządowe zrzeszające m.in. osoby niepełnosprawne. Powiatowe Centrum Pomocy Rodzinie</w:t>
      </w:r>
      <w:r w:rsidR="008A02BB">
        <w:rPr>
          <w:rFonts w:ascii="Arial Narrow" w:eastAsia="Arial Narrow" w:hAnsi="Arial Narrow" w:cs="Arial Narrow"/>
          <w:sz w:val="24"/>
        </w:rPr>
        <w:br/>
      </w:r>
      <w:r w:rsidRPr="008040BF">
        <w:rPr>
          <w:rFonts w:ascii="Arial Narrow" w:eastAsia="Arial Narrow" w:hAnsi="Arial Narrow" w:cs="Arial Narrow"/>
          <w:sz w:val="24"/>
        </w:rPr>
        <w:t>w Krośnie Odrzańskim ściśle współpracuje z tymi organizacjami, udzielając im dofinansowania ze środków PFRON do organizowanych imprez sportowych, okolicznościowych i kulturalnych</w:t>
      </w:r>
      <w:r w:rsidRPr="006175BF">
        <w:rPr>
          <w:rFonts w:ascii="Arial Narrow" w:eastAsia="Arial Narrow" w:hAnsi="Arial Narrow" w:cs="Arial Narrow"/>
          <w:sz w:val="24"/>
        </w:rPr>
        <w:t>. Na bieżąco za pomocą informatorów i bezpośrednich kontaktów z przedstawicielami tych organizacji przekazujemy informacje dotyczące realizacji nowych zadań i programów. Org</w:t>
      </w:r>
      <w:r w:rsidR="008A02BB">
        <w:rPr>
          <w:rFonts w:ascii="Arial Narrow" w:eastAsia="Arial Narrow" w:hAnsi="Arial Narrow" w:cs="Arial Narrow"/>
          <w:sz w:val="24"/>
        </w:rPr>
        <w:t>anizacje pozarządowe działające</w:t>
      </w:r>
      <w:r w:rsidR="008A02BB">
        <w:rPr>
          <w:rFonts w:ascii="Arial Narrow" w:eastAsia="Arial Narrow" w:hAnsi="Arial Narrow" w:cs="Arial Narrow"/>
          <w:sz w:val="24"/>
        </w:rPr>
        <w:br/>
      </w:r>
      <w:r w:rsidRPr="006175BF">
        <w:rPr>
          <w:rFonts w:ascii="Arial Narrow" w:eastAsia="Arial Narrow" w:hAnsi="Arial Narrow" w:cs="Arial Narrow"/>
          <w:sz w:val="24"/>
        </w:rPr>
        <w:t>w powiecie krośnieńskim zostały ujęte poniżej w tabeli.</w:t>
      </w:r>
    </w:p>
    <w:p w:rsidR="00336F2F" w:rsidRDefault="00336F2F" w:rsidP="008813C7">
      <w:pPr>
        <w:pStyle w:val="Nagwek5"/>
      </w:pPr>
    </w:p>
    <w:p w:rsidR="00B8473E" w:rsidRPr="00B07EA0" w:rsidRDefault="00C73F48" w:rsidP="00B66C40">
      <w:pPr>
        <w:pStyle w:val="Nagwek5"/>
        <w:rPr>
          <w:b w:val="0"/>
        </w:rPr>
      </w:pPr>
      <w:bookmarkStart w:id="75" w:name="_Toc453310991"/>
      <w:r>
        <w:t xml:space="preserve">Tabela Nr 37. </w:t>
      </w:r>
      <w:r w:rsidR="0059437E" w:rsidRPr="00B07EA0">
        <w:t xml:space="preserve"> Wykaz organizacji pozarządowych w powiecie krośnieńskim</w:t>
      </w:r>
      <w:bookmarkEnd w:id="75"/>
    </w:p>
    <w:tbl>
      <w:tblPr>
        <w:tblW w:w="9287" w:type="dxa"/>
        <w:tblLayout w:type="fixed"/>
        <w:tblCellMar>
          <w:left w:w="10" w:type="dxa"/>
          <w:right w:w="10" w:type="dxa"/>
        </w:tblCellMar>
        <w:tblLook w:val="0000"/>
      </w:tblPr>
      <w:tblGrid>
        <w:gridCol w:w="544"/>
        <w:gridCol w:w="2678"/>
        <w:gridCol w:w="1987"/>
        <w:gridCol w:w="4078"/>
      </w:tblGrid>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L.p.</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Nazwa</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Adres i Tel. siedziby</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Działalność</w:t>
            </w:r>
          </w:p>
        </w:tc>
      </w:tr>
      <w:tr w:rsidR="00203AA8">
        <w:trPr>
          <w:trHeight w:val="690"/>
        </w:trPr>
        <w:tc>
          <w:tcPr>
            <w:tcW w:w="5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both"/>
            </w:pPr>
            <w:r>
              <w:rPr>
                <w:rFonts w:ascii="Arial Narrow" w:eastAsia="Arial Narrow" w:hAnsi="Arial Narrow" w:cs="Arial Narrow"/>
                <w:sz w:val="24"/>
              </w:rPr>
              <w:t>1</w:t>
            </w:r>
          </w:p>
        </w:tc>
        <w:tc>
          <w:tcPr>
            <w:tcW w:w="26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Polski Związek Emerytów, Rencistów</w:t>
            </w:r>
          </w:p>
          <w:p w:rsidR="00203AA8" w:rsidRDefault="0059437E">
            <w:pPr>
              <w:jc w:val="center"/>
            </w:pPr>
            <w:r>
              <w:rPr>
                <w:rFonts w:ascii="Arial Narrow" w:eastAsia="Arial Narrow" w:hAnsi="Arial Narrow" w:cs="Arial Narrow"/>
                <w:sz w:val="24"/>
              </w:rPr>
              <w:t>I Inwalidów</w:t>
            </w:r>
            <w:r w:rsidR="00B07EA0">
              <w:rPr>
                <w:rFonts w:ascii="Arial Narrow" w:eastAsia="Arial Narrow" w:hAnsi="Arial Narrow" w:cs="Arial Narrow"/>
                <w:sz w:val="24"/>
              </w:rPr>
              <w:t>,</w:t>
            </w:r>
            <w:r>
              <w:rPr>
                <w:rFonts w:ascii="Arial Narrow" w:eastAsia="Arial Narrow" w:hAnsi="Arial Narrow" w:cs="Arial Narrow"/>
                <w:sz w:val="24"/>
              </w:rPr>
              <w:t xml:space="preserve"> Zarząd Rejonowy</w:t>
            </w:r>
          </w:p>
          <w:p w:rsidR="00203AA8" w:rsidRDefault="00203AA8">
            <w:pPr>
              <w:jc w:val="center"/>
            </w:pP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Gdańska 17 Gubin</w:t>
            </w:r>
          </w:p>
        </w:tc>
        <w:tc>
          <w:tcPr>
            <w:tcW w:w="40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Poprawa warunków  socjalno - bytowych oraz uczestnictwa w życiu społecznym, organizacja życia kulturalnego emerytów rencistów i inwalidów</w:t>
            </w:r>
          </w:p>
        </w:tc>
      </w:tr>
      <w:tr w:rsidR="00203AA8">
        <w:trPr>
          <w:trHeight w:val="690"/>
        </w:trPr>
        <w:tc>
          <w:tcPr>
            <w:tcW w:w="54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267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10Ł</w:t>
            </w:r>
          </w:p>
          <w:p w:rsidR="00203AA8" w:rsidRDefault="0059437E">
            <w:pPr>
              <w:jc w:val="center"/>
            </w:pPr>
            <w:r>
              <w:rPr>
                <w:rFonts w:ascii="Arial Narrow" w:eastAsia="Arial Narrow" w:hAnsi="Arial Narrow" w:cs="Arial Narrow"/>
                <w:sz w:val="24"/>
              </w:rPr>
              <w:t>Krosno Odrzańskie</w:t>
            </w:r>
          </w:p>
        </w:tc>
        <w:tc>
          <w:tcPr>
            <w:tcW w:w="407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spacing w:after="200" w:line="276" w:lineRule="auto"/>
              <w:jc w:val="center"/>
            </w:pPr>
            <w:r>
              <w:rPr>
                <w:rFonts w:eastAsia="Calibri" w:cs="Calibri"/>
              </w:rPr>
              <w:t xml:space="preserve"> </w:t>
            </w:r>
          </w:p>
        </w:tc>
      </w:tr>
      <w:tr w:rsidR="00203AA8" w:rsidRPr="008040BF">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Towarzystwo Walki z Kalectwem</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3 maja 2</w:t>
            </w:r>
          </w:p>
          <w:p w:rsidR="00203AA8" w:rsidRDefault="0059437E">
            <w:pPr>
              <w:jc w:val="center"/>
            </w:pPr>
            <w:r>
              <w:rPr>
                <w:rFonts w:ascii="Arial Narrow" w:eastAsia="Arial Narrow" w:hAnsi="Arial Narrow" w:cs="Arial Narrow"/>
                <w:sz w:val="24"/>
              </w:rPr>
              <w:t>Gubin</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Poprawa warunków socjalno- bytowych, wsparcie  społeczne osób niepełnosprawnych</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3</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Dom Nad Lubszą</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Pułaskiego 37a/18</w:t>
            </w:r>
          </w:p>
          <w:p w:rsidR="00203AA8" w:rsidRDefault="0059437E">
            <w:pPr>
              <w:jc w:val="center"/>
            </w:pPr>
            <w:r>
              <w:rPr>
                <w:rFonts w:ascii="Arial Narrow" w:eastAsia="Arial Narrow" w:hAnsi="Arial Narrow" w:cs="Arial Narrow"/>
                <w:sz w:val="24"/>
              </w:rPr>
              <w:t>Gubin</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Pomoc osobom z autyzmem, integracja, terapia, rehabilitacja, edukacja, opieka nad osobami z autyzmem</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3AA8">
            <w:pPr>
              <w:jc w:val="both"/>
            </w:pP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 xml:space="preserve">Stowarzyszenie </w:t>
            </w:r>
            <w:proofErr w:type="spellStart"/>
            <w:r>
              <w:rPr>
                <w:rFonts w:ascii="Arial Narrow" w:eastAsia="Arial Narrow" w:hAnsi="Arial Narrow" w:cs="Arial Narrow"/>
                <w:sz w:val="24"/>
              </w:rPr>
              <w:t>Esquadra</w:t>
            </w:r>
            <w:proofErr w:type="spellEnd"/>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Kosynierów 49b/7</w:t>
            </w:r>
          </w:p>
          <w:p w:rsidR="00203AA8" w:rsidRDefault="0059437E">
            <w:pPr>
              <w:jc w:val="center"/>
            </w:pPr>
            <w:r>
              <w:rPr>
                <w:rFonts w:ascii="Arial Narrow" w:eastAsia="Arial Narrow" w:hAnsi="Arial Narrow" w:cs="Arial Narrow"/>
                <w:sz w:val="24"/>
              </w:rPr>
              <w:t>Gubin</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Niesienie pomocy chorym dzieciom</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4</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Uniwersytet Trzeciego Wieku</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10Ł</w:t>
            </w:r>
          </w:p>
          <w:p w:rsidR="00203AA8" w:rsidRDefault="0059437E">
            <w:pPr>
              <w:jc w:val="center"/>
            </w:pPr>
            <w:r>
              <w:rPr>
                <w:rFonts w:ascii="Arial Narrow" w:eastAsia="Arial Narrow" w:hAnsi="Arial Narrow" w:cs="Arial Narrow"/>
                <w:sz w:val="24"/>
              </w:rPr>
              <w:t>Krosno Odrzańskie</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Wsparcie członków w zakresie: edukacji, kultury, sztuki i zdrowego stylu życia</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5</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Stowarzyszenie „Przystań”</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Piastów 10e</w:t>
            </w:r>
          </w:p>
          <w:p w:rsidR="00203AA8" w:rsidRDefault="0059437E">
            <w:pPr>
              <w:jc w:val="center"/>
            </w:pPr>
            <w:r>
              <w:rPr>
                <w:rFonts w:ascii="Arial Narrow" w:eastAsia="Arial Narrow" w:hAnsi="Arial Narrow" w:cs="Arial Narrow"/>
                <w:sz w:val="24"/>
              </w:rPr>
              <w:t>Krosno Odrzańskie</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Niesienie pomocy osobom niepełnosprawnym, potrzebującym wsparcia</w:t>
            </w:r>
          </w:p>
        </w:tc>
      </w:tr>
      <w:tr w:rsidR="00E0303E">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E0303E">
            <w:pPr>
              <w:jc w:val="both"/>
              <w:rPr>
                <w:rFonts w:ascii="Arial Narrow" w:eastAsia="Arial Narrow" w:hAnsi="Arial Narrow" w:cs="Arial Narrow"/>
                <w:sz w:val="24"/>
              </w:rPr>
            </w:pPr>
            <w:r>
              <w:rPr>
                <w:rFonts w:ascii="Arial Narrow" w:eastAsia="Arial Narrow" w:hAnsi="Arial Narrow" w:cs="Arial Narrow"/>
                <w:sz w:val="24"/>
              </w:rPr>
              <w:t>6</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E0303E">
            <w:pPr>
              <w:jc w:val="center"/>
              <w:rPr>
                <w:rFonts w:ascii="Arial Narrow" w:eastAsia="Arial Narrow" w:hAnsi="Arial Narrow" w:cs="Arial Narrow"/>
                <w:sz w:val="24"/>
              </w:rPr>
            </w:pPr>
            <w:r>
              <w:rPr>
                <w:rFonts w:ascii="Arial Narrow" w:eastAsia="Arial Narrow" w:hAnsi="Arial Narrow" w:cs="Arial Narrow"/>
                <w:sz w:val="24"/>
              </w:rPr>
              <w:t>Odrzańska Spółdzielnia Socjalna</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564937">
            <w:pPr>
              <w:jc w:val="center"/>
              <w:rPr>
                <w:rFonts w:ascii="Arial Narrow" w:eastAsia="Arial Narrow" w:hAnsi="Arial Narrow" w:cs="Arial Narrow"/>
                <w:sz w:val="24"/>
              </w:rPr>
            </w:pPr>
            <w:r>
              <w:rPr>
                <w:rFonts w:ascii="Arial Narrow" w:eastAsia="Arial Narrow" w:hAnsi="Arial Narrow" w:cs="Arial Narrow"/>
                <w:sz w:val="24"/>
              </w:rPr>
              <w:t>u</w:t>
            </w:r>
            <w:r w:rsidR="00E0303E">
              <w:rPr>
                <w:rFonts w:ascii="Arial Narrow" w:eastAsia="Arial Narrow" w:hAnsi="Arial Narrow" w:cs="Arial Narrow"/>
                <w:sz w:val="24"/>
              </w:rPr>
              <w:t>l. Piastów 10e</w:t>
            </w:r>
          </w:p>
          <w:p w:rsidR="00E0303E" w:rsidRDefault="00E0303E">
            <w:pPr>
              <w:jc w:val="center"/>
              <w:rPr>
                <w:rFonts w:ascii="Arial Narrow" w:eastAsia="Arial Narrow" w:hAnsi="Arial Narrow" w:cs="Arial Narrow"/>
                <w:sz w:val="24"/>
              </w:rPr>
            </w:pPr>
            <w:r>
              <w:rPr>
                <w:rFonts w:ascii="Arial Narrow" w:eastAsia="Arial Narrow" w:hAnsi="Arial Narrow" w:cs="Arial Narrow"/>
                <w:sz w:val="24"/>
              </w:rPr>
              <w:t>Krosno Odrzańskie</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AC1473">
            <w:pPr>
              <w:jc w:val="center"/>
              <w:rPr>
                <w:rFonts w:ascii="Arial Narrow" w:eastAsia="Arial Narrow" w:hAnsi="Arial Narrow" w:cs="Arial Narrow"/>
                <w:sz w:val="24"/>
              </w:rPr>
            </w:pPr>
            <w:r>
              <w:rPr>
                <w:rFonts w:ascii="Arial Narrow" w:eastAsia="Arial Narrow" w:hAnsi="Arial Narrow" w:cs="Arial Narrow"/>
                <w:sz w:val="24"/>
              </w:rPr>
              <w:t xml:space="preserve"> Wspieranie</w:t>
            </w:r>
            <w:r w:rsidR="00606E39">
              <w:rPr>
                <w:rFonts w:ascii="Arial Narrow" w:eastAsia="Arial Narrow" w:hAnsi="Arial Narrow" w:cs="Arial Narrow"/>
                <w:sz w:val="24"/>
              </w:rPr>
              <w:t xml:space="preserve"> dz</w:t>
            </w:r>
            <w:r>
              <w:rPr>
                <w:rFonts w:ascii="Arial Narrow" w:eastAsia="Arial Narrow" w:hAnsi="Arial Narrow" w:cs="Arial Narrow"/>
                <w:sz w:val="24"/>
              </w:rPr>
              <w:t>iałalności</w:t>
            </w:r>
            <w:r w:rsidR="00606E39">
              <w:rPr>
                <w:rFonts w:ascii="Arial Narrow" w:eastAsia="Arial Narrow" w:hAnsi="Arial Narrow" w:cs="Arial Narrow"/>
                <w:sz w:val="24"/>
              </w:rPr>
              <w:t xml:space="preserve"> osób zagrożonych wykluczeniem społecznych</w:t>
            </w:r>
            <w:r>
              <w:rPr>
                <w:rFonts w:ascii="Arial Narrow" w:eastAsia="Arial Narrow" w:hAnsi="Arial Narrow" w:cs="Arial Narrow"/>
                <w:sz w:val="24"/>
              </w:rPr>
              <w:t>, pomoc w wejściu na rynek pracy</w:t>
            </w:r>
          </w:p>
        </w:tc>
      </w:tr>
      <w:tr w:rsidR="00E0303E">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E0303E">
            <w:pPr>
              <w:jc w:val="both"/>
              <w:rPr>
                <w:rFonts w:ascii="Arial Narrow" w:eastAsia="Arial Narrow" w:hAnsi="Arial Narrow" w:cs="Arial Narrow"/>
                <w:sz w:val="24"/>
              </w:rPr>
            </w:pPr>
            <w:r>
              <w:rPr>
                <w:rFonts w:ascii="Arial Narrow" w:eastAsia="Arial Narrow" w:hAnsi="Arial Narrow" w:cs="Arial Narrow"/>
                <w:sz w:val="24"/>
              </w:rPr>
              <w:t>7</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D62F63">
            <w:pPr>
              <w:jc w:val="center"/>
              <w:rPr>
                <w:rFonts w:ascii="Arial Narrow" w:eastAsia="Arial Narrow" w:hAnsi="Arial Narrow" w:cs="Arial Narrow"/>
                <w:sz w:val="24"/>
              </w:rPr>
            </w:pPr>
            <w:r>
              <w:rPr>
                <w:rFonts w:ascii="Arial Narrow" w:eastAsia="Arial Narrow" w:hAnsi="Arial Narrow" w:cs="Arial Narrow"/>
                <w:sz w:val="24"/>
              </w:rPr>
              <w:t>Stowarzyszenie „</w:t>
            </w:r>
            <w:r w:rsidR="00E0303E">
              <w:rPr>
                <w:rFonts w:ascii="Arial Narrow" w:eastAsia="Arial Narrow" w:hAnsi="Arial Narrow" w:cs="Arial Narrow"/>
                <w:sz w:val="24"/>
              </w:rPr>
              <w:t>Przystanek Nadziei</w:t>
            </w:r>
            <w:r>
              <w:rPr>
                <w:rFonts w:ascii="Arial Narrow" w:eastAsia="Arial Narrow" w:hAnsi="Arial Narrow" w:cs="Arial Narrow"/>
                <w:sz w:val="24"/>
              </w:rPr>
              <w:t>”</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E0303E">
            <w:pPr>
              <w:jc w:val="center"/>
              <w:rPr>
                <w:rFonts w:ascii="Arial Narrow" w:eastAsia="Arial Narrow" w:hAnsi="Arial Narrow" w:cs="Arial Narrow"/>
                <w:sz w:val="24"/>
              </w:rPr>
            </w:pPr>
            <w:r>
              <w:rPr>
                <w:rFonts w:ascii="Arial Narrow" w:eastAsia="Arial Narrow" w:hAnsi="Arial Narrow" w:cs="Arial Narrow"/>
                <w:sz w:val="24"/>
              </w:rPr>
              <w:t>Ul. Podgórna 56</w:t>
            </w:r>
          </w:p>
          <w:p w:rsidR="00E0303E" w:rsidRDefault="00E0303E">
            <w:pPr>
              <w:jc w:val="center"/>
              <w:rPr>
                <w:rFonts w:ascii="Arial Narrow" w:eastAsia="Arial Narrow" w:hAnsi="Arial Narrow" w:cs="Arial Narrow"/>
                <w:sz w:val="24"/>
              </w:rPr>
            </w:pPr>
            <w:r>
              <w:rPr>
                <w:rFonts w:ascii="Arial Narrow" w:eastAsia="Arial Narrow" w:hAnsi="Arial Narrow" w:cs="Arial Narrow"/>
                <w:sz w:val="24"/>
              </w:rPr>
              <w:t>Gubin</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E0303E">
            <w:pPr>
              <w:jc w:val="center"/>
              <w:rPr>
                <w:rFonts w:ascii="Arial Narrow" w:eastAsia="Arial Narrow" w:hAnsi="Arial Narrow" w:cs="Arial Narrow"/>
                <w:sz w:val="24"/>
              </w:rPr>
            </w:pPr>
            <w:r>
              <w:rPr>
                <w:rFonts w:ascii="Arial Narrow" w:eastAsia="Arial Narrow" w:hAnsi="Arial Narrow" w:cs="Arial Narrow"/>
                <w:sz w:val="24"/>
              </w:rPr>
              <w:t xml:space="preserve">Wspieranie </w:t>
            </w:r>
            <w:r w:rsidR="008612EA">
              <w:rPr>
                <w:rFonts w:ascii="Arial Narrow" w:eastAsia="Arial Narrow" w:hAnsi="Arial Narrow" w:cs="Arial Narrow"/>
                <w:sz w:val="24"/>
              </w:rPr>
              <w:t xml:space="preserve">inicjatyw na rzecz </w:t>
            </w:r>
            <w:r w:rsidR="003206A1">
              <w:rPr>
                <w:rFonts w:ascii="Arial Narrow" w:eastAsia="Arial Narrow" w:hAnsi="Arial Narrow" w:cs="Arial Narrow"/>
                <w:sz w:val="24"/>
              </w:rPr>
              <w:t>rodzicielstwa zastępczego</w:t>
            </w:r>
          </w:p>
        </w:tc>
      </w:tr>
      <w:tr w:rsidR="00E0303E">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E0303E">
            <w:pPr>
              <w:jc w:val="both"/>
              <w:rPr>
                <w:rFonts w:ascii="Arial Narrow" w:eastAsia="Arial Narrow" w:hAnsi="Arial Narrow" w:cs="Arial Narrow"/>
                <w:sz w:val="24"/>
              </w:rPr>
            </w:pPr>
            <w:r>
              <w:rPr>
                <w:rFonts w:ascii="Arial Narrow" w:eastAsia="Arial Narrow" w:hAnsi="Arial Narrow" w:cs="Arial Narrow"/>
                <w:sz w:val="24"/>
              </w:rPr>
              <w:t>8</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D62F63">
            <w:pPr>
              <w:jc w:val="center"/>
              <w:rPr>
                <w:rFonts w:ascii="Arial Narrow" w:eastAsia="Arial Narrow" w:hAnsi="Arial Narrow" w:cs="Arial Narrow"/>
                <w:sz w:val="24"/>
              </w:rPr>
            </w:pPr>
            <w:r>
              <w:rPr>
                <w:rFonts w:ascii="Arial Narrow" w:eastAsia="Arial Narrow" w:hAnsi="Arial Narrow" w:cs="Arial Narrow"/>
                <w:sz w:val="24"/>
              </w:rPr>
              <w:t>Stowarzyszenie „Tacy Sami”</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8E1FA1">
            <w:pPr>
              <w:jc w:val="center"/>
              <w:rPr>
                <w:rFonts w:ascii="Arial Narrow" w:eastAsia="Arial Narrow" w:hAnsi="Arial Narrow" w:cs="Arial Narrow"/>
                <w:sz w:val="24"/>
              </w:rPr>
            </w:pPr>
            <w:r>
              <w:rPr>
                <w:rFonts w:ascii="Arial Narrow" w:eastAsia="Arial Narrow" w:hAnsi="Arial Narrow" w:cs="Arial Narrow"/>
                <w:sz w:val="24"/>
              </w:rPr>
              <w:t>Ul. Parkowa 2</w:t>
            </w:r>
          </w:p>
          <w:p w:rsidR="008E1FA1" w:rsidRDefault="008E1FA1">
            <w:pPr>
              <w:jc w:val="center"/>
              <w:rPr>
                <w:rFonts w:ascii="Arial Narrow" w:eastAsia="Arial Narrow" w:hAnsi="Arial Narrow" w:cs="Arial Narrow"/>
                <w:sz w:val="24"/>
              </w:rPr>
            </w:pPr>
            <w:r>
              <w:rPr>
                <w:rFonts w:ascii="Arial Narrow" w:eastAsia="Arial Narrow" w:hAnsi="Arial Narrow" w:cs="Arial Narrow"/>
                <w:sz w:val="24"/>
              </w:rPr>
              <w:t>Szczawno</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0303E" w:rsidRDefault="008E1FA1">
            <w:pPr>
              <w:jc w:val="center"/>
              <w:rPr>
                <w:rFonts w:ascii="Arial Narrow" w:eastAsia="Arial Narrow" w:hAnsi="Arial Narrow" w:cs="Arial Narrow"/>
                <w:sz w:val="24"/>
              </w:rPr>
            </w:pPr>
            <w:r>
              <w:rPr>
                <w:rFonts w:ascii="Arial Narrow" w:eastAsia="Arial Narrow" w:hAnsi="Arial Narrow" w:cs="Arial Narrow"/>
                <w:sz w:val="24"/>
              </w:rPr>
              <w:t>Wsparcie rzeczowe, finansowe, prawne osób niepełnosprawnych</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9</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Oddział Rejonowy PCK</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ul. Gdańska 17</w:t>
            </w:r>
          </w:p>
          <w:p w:rsidR="00203AA8" w:rsidRDefault="0059437E">
            <w:pPr>
              <w:jc w:val="center"/>
            </w:pPr>
            <w:r>
              <w:rPr>
                <w:rFonts w:ascii="Arial Narrow" w:eastAsia="Arial Narrow" w:hAnsi="Arial Narrow" w:cs="Arial Narrow"/>
                <w:sz w:val="24"/>
              </w:rPr>
              <w:t>Gubin</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Profilaktyka uzależnień, ochrona i promocja zdrowia, działania podejmowanie na rzecz osób najuboższych</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10</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Stowarzyszenie SUBSIDIUM</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1C1D12">
            <w:pPr>
              <w:jc w:val="center"/>
            </w:pPr>
            <w:r>
              <w:rPr>
                <w:rFonts w:ascii="Arial Narrow" w:eastAsia="Arial Narrow" w:hAnsi="Arial Narrow" w:cs="Arial Narrow"/>
                <w:sz w:val="24"/>
              </w:rPr>
              <w:t>Brzóz</w:t>
            </w:r>
            <w:r w:rsidR="0059437E">
              <w:rPr>
                <w:rFonts w:ascii="Arial Narrow" w:eastAsia="Arial Narrow" w:hAnsi="Arial Narrow" w:cs="Arial Narrow"/>
                <w:sz w:val="24"/>
              </w:rPr>
              <w:t>ka 23</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5896">
            <w:pPr>
              <w:jc w:val="center"/>
            </w:pPr>
            <w:r>
              <w:rPr>
                <w:rFonts w:ascii="Arial Narrow" w:eastAsia="Arial Narrow" w:hAnsi="Arial Narrow" w:cs="Arial Narrow"/>
                <w:sz w:val="24"/>
              </w:rPr>
              <w:t>D</w:t>
            </w:r>
            <w:r w:rsidR="0059437E">
              <w:rPr>
                <w:rFonts w:ascii="Arial Narrow" w:eastAsia="Arial Narrow" w:hAnsi="Arial Narrow" w:cs="Arial Narrow"/>
                <w:sz w:val="24"/>
              </w:rPr>
              <w:t>ziałalność w zakresie pomocy społecznej, wsparcie ofiarom przemocy domowej, prowadzenie poradnictwa i wsparcia terapeutycznego, pedagogicznego, prawnego</w:t>
            </w:r>
          </w:p>
        </w:tc>
      </w:tr>
      <w:tr w:rsidR="00203AA8">
        <w:tc>
          <w:tcPr>
            <w:tcW w:w="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E0303E">
            <w:pPr>
              <w:jc w:val="both"/>
            </w:pPr>
            <w:r>
              <w:rPr>
                <w:rFonts w:ascii="Arial Narrow" w:eastAsia="Arial Narrow" w:hAnsi="Arial Narrow" w:cs="Arial Narrow"/>
                <w:sz w:val="24"/>
              </w:rPr>
              <w:t>11</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pPr>
            <w:r>
              <w:rPr>
                <w:rFonts w:ascii="Arial Narrow" w:eastAsia="Arial Narrow" w:hAnsi="Arial Narrow" w:cs="Arial Narrow"/>
                <w:sz w:val="24"/>
              </w:rPr>
              <w:t>Stowarzyszenie Pracowników i Przyjaciół WTZ SYNERGIA</w:t>
            </w:r>
          </w:p>
        </w:tc>
        <w:tc>
          <w:tcPr>
            <w:tcW w:w="198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59437E">
            <w:pPr>
              <w:jc w:val="center"/>
              <w:rPr>
                <w:rFonts w:ascii="Arial Narrow" w:eastAsia="Arial Narrow" w:hAnsi="Arial Narrow" w:cs="Arial Narrow"/>
                <w:sz w:val="24"/>
              </w:rPr>
            </w:pPr>
            <w:r>
              <w:rPr>
                <w:rFonts w:ascii="Arial Narrow" w:eastAsia="Arial Narrow" w:hAnsi="Arial Narrow" w:cs="Arial Narrow"/>
                <w:sz w:val="24"/>
              </w:rPr>
              <w:t>ul. Piastów 10h</w:t>
            </w:r>
          </w:p>
          <w:p w:rsidR="001C1D12" w:rsidRDefault="00452452">
            <w:pPr>
              <w:jc w:val="center"/>
            </w:pPr>
            <w:r>
              <w:t>Krosno Odrzańskie</w:t>
            </w:r>
          </w:p>
        </w:tc>
        <w:tc>
          <w:tcPr>
            <w:tcW w:w="40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3AA8" w:rsidRDefault="00205896">
            <w:pPr>
              <w:jc w:val="center"/>
            </w:pPr>
            <w:r>
              <w:rPr>
                <w:rFonts w:ascii="Arial Narrow" w:eastAsia="Arial Narrow" w:hAnsi="Arial Narrow" w:cs="Arial Narrow"/>
                <w:sz w:val="24"/>
              </w:rPr>
              <w:t>W</w:t>
            </w:r>
            <w:r w:rsidR="0059437E">
              <w:rPr>
                <w:rFonts w:ascii="Arial Narrow" w:eastAsia="Arial Narrow" w:hAnsi="Arial Narrow" w:cs="Arial Narrow"/>
                <w:sz w:val="24"/>
              </w:rPr>
              <w:t>sparcie i pomoc osobom niepełnosprawnym</w:t>
            </w:r>
          </w:p>
        </w:tc>
      </w:tr>
    </w:tbl>
    <w:p w:rsidR="00203AA8" w:rsidRDefault="00203AA8">
      <w:pPr>
        <w:spacing w:after="200" w:line="276" w:lineRule="auto"/>
        <w:ind w:firstLine="568"/>
        <w:jc w:val="both"/>
      </w:pPr>
    </w:p>
    <w:p w:rsidR="00203AA8" w:rsidRDefault="0059437E" w:rsidP="00B8473E">
      <w:pPr>
        <w:spacing w:line="360" w:lineRule="auto"/>
        <w:ind w:firstLine="567"/>
        <w:jc w:val="both"/>
      </w:pPr>
      <w:r>
        <w:rPr>
          <w:rFonts w:ascii="Arial Narrow" w:eastAsia="Arial Narrow" w:hAnsi="Arial Narrow" w:cs="Arial Narrow"/>
          <w:sz w:val="24"/>
        </w:rPr>
        <w:t xml:space="preserve">Poza jednostkami i organizacjami działającymi na rzecz pomocy społecznej </w:t>
      </w:r>
      <w:r>
        <w:rPr>
          <w:rFonts w:ascii="Arial Narrow" w:eastAsia="Arial Narrow" w:hAnsi="Arial Narrow" w:cs="Arial Narrow"/>
          <w:sz w:val="24"/>
        </w:rPr>
        <w:br/>
        <w:t>w powiecie, kolejny ważny zasób stanowią środki finansowe, przeznaczone na realizację zadań z tego zakresu. Pomimo iż wpływy i wydatki do budżetu z roku na rok zwiększają się, to jednak nie w pełni zaspokaja to potrzeby. Szansą staje się pozyskiwanie funduszy zewnętrznych z Unii Europejskiej.</w:t>
      </w:r>
    </w:p>
    <w:p w:rsidR="00203AA8" w:rsidRDefault="00203AA8">
      <w:pPr>
        <w:spacing w:after="200" w:line="276" w:lineRule="auto"/>
        <w:ind w:firstLine="568"/>
        <w:jc w:val="both"/>
      </w:pPr>
    </w:p>
    <w:p w:rsidR="00203AA8" w:rsidRPr="00B8473E" w:rsidRDefault="0059437E" w:rsidP="00A577F3">
      <w:pPr>
        <w:pStyle w:val="Nagwek1"/>
        <w:numPr>
          <w:ilvl w:val="0"/>
          <w:numId w:val="34"/>
        </w:numPr>
      </w:pPr>
      <w:bookmarkStart w:id="76" w:name="_Toc453588653"/>
      <w:r w:rsidRPr="00B8473E">
        <w:rPr>
          <w:rFonts w:eastAsia="Arial Narrow"/>
        </w:rPr>
        <w:t>Wnioski z części diagnostycznej</w:t>
      </w:r>
      <w:bookmarkEnd w:id="76"/>
    </w:p>
    <w:p w:rsidR="00203AA8" w:rsidRDefault="0059437E">
      <w:pPr>
        <w:spacing w:line="360" w:lineRule="auto"/>
        <w:ind w:firstLine="568"/>
        <w:jc w:val="both"/>
        <w:rPr>
          <w:rFonts w:ascii="Arial Narrow" w:eastAsia="Arial Narrow" w:hAnsi="Arial Narrow" w:cs="Arial Narrow"/>
          <w:sz w:val="24"/>
        </w:rPr>
      </w:pPr>
      <w:r>
        <w:rPr>
          <w:rFonts w:ascii="Arial Narrow" w:eastAsia="Arial Narrow" w:hAnsi="Arial Narrow" w:cs="Arial Narrow"/>
          <w:sz w:val="24"/>
        </w:rPr>
        <w:t>W wyniku przeprowa</w:t>
      </w:r>
      <w:r w:rsidR="000407A9">
        <w:rPr>
          <w:rFonts w:ascii="Arial Narrow" w:eastAsia="Arial Narrow" w:hAnsi="Arial Narrow" w:cs="Arial Narrow"/>
          <w:sz w:val="24"/>
        </w:rPr>
        <w:t>dzonych analiz stwierdzono</w:t>
      </w:r>
      <w:r>
        <w:rPr>
          <w:rFonts w:ascii="Arial Narrow" w:eastAsia="Arial Narrow" w:hAnsi="Arial Narrow" w:cs="Arial Narrow"/>
          <w:sz w:val="24"/>
        </w:rPr>
        <w:t xml:space="preserve">, że zjawiskami społecznymi, które należy wziąć pod uwagę opracowując Strategię Rozwiązywania Problemów Społecznych w Powiecie Krośnieńskim na lata 2016 – 2020 są: </w:t>
      </w:r>
      <w:r w:rsidR="00B07EA0">
        <w:rPr>
          <w:rFonts w:ascii="Arial Narrow" w:eastAsia="Arial Narrow" w:hAnsi="Arial Narrow" w:cs="Arial Narrow"/>
          <w:sz w:val="24"/>
        </w:rPr>
        <w:t>w dalszym ciągu wysoki stopień ubóstwa i</w:t>
      </w:r>
      <w:r>
        <w:rPr>
          <w:rFonts w:ascii="Arial Narrow" w:eastAsia="Arial Narrow" w:hAnsi="Arial Narrow" w:cs="Arial Narrow"/>
          <w:sz w:val="24"/>
        </w:rPr>
        <w:t xml:space="preserve"> wysoka stopa bezrobocia, postępujące starzenie się ludzi, wysokie saldo migracji zewnętrznych oraz względnie niski stopień urbanizacji. Wsparcia wymaga również grupa osób zależnych (niepełnosprawnych, starszych, chorych). Osoby te na co dzień uzależnione są od pomocy innych, napotykają na rożnego rodzaju ba</w:t>
      </w:r>
      <w:r w:rsidR="000407A9">
        <w:rPr>
          <w:rFonts w:ascii="Arial Narrow" w:eastAsia="Arial Narrow" w:hAnsi="Arial Narrow" w:cs="Arial Narrow"/>
          <w:sz w:val="24"/>
        </w:rPr>
        <w:t xml:space="preserve">riery funkcjonalne, kulturowe </w:t>
      </w:r>
      <w:r>
        <w:rPr>
          <w:rFonts w:ascii="Arial Narrow" w:eastAsia="Arial Narrow" w:hAnsi="Arial Narrow" w:cs="Arial Narrow"/>
          <w:sz w:val="24"/>
        </w:rPr>
        <w:t>i społeczne, które w szczególny s</w:t>
      </w:r>
      <w:r w:rsidR="000407A9">
        <w:rPr>
          <w:rFonts w:ascii="Arial Narrow" w:eastAsia="Arial Narrow" w:hAnsi="Arial Narrow" w:cs="Arial Narrow"/>
          <w:sz w:val="24"/>
        </w:rPr>
        <w:t>posób utrudniają funkcjonowanie</w:t>
      </w:r>
      <w:r w:rsidR="00B66C40">
        <w:rPr>
          <w:rFonts w:ascii="Arial Narrow" w:eastAsia="Arial Narrow" w:hAnsi="Arial Narrow" w:cs="Arial Narrow"/>
          <w:sz w:val="24"/>
        </w:rPr>
        <w:br/>
      </w:r>
      <w:r>
        <w:rPr>
          <w:rFonts w:ascii="Arial Narrow" w:eastAsia="Arial Narrow" w:hAnsi="Arial Narrow" w:cs="Arial Narrow"/>
          <w:sz w:val="24"/>
        </w:rPr>
        <w:t>w społeczeństwie.</w:t>
      </w:r>
    </w:p>
    <w:p w:rsidR="00987A54" w:rsidRDefault="00987A54">
      <w:pPr>
        <w:spacing w:line="360" w:lineRule="auto"/>
        <w:ind w:firstLine="568"/>
        <w:jc w:val="both"/>
        <w:rPr>
          <w:rFonts w:ascii="Arial Narrow" w:eastAsia="Arial Narrow" w:hAnsi="Arial Narrow" w:cs="Arial Narrow"/>
          <w:sz w:val="24"/>
        </w:rPr>
      </w:pPr>
    </w:p>
    <w:p w:rsidR="00987A54" w:rsidRDefault="00987A54">
      <w:pPr>
        <w:spacing w:line="360" w:lineRule="auto"/>
        <w:ind w:firstLine="568"/>
        <w:jc w:val="both"/>
      </w:pPr>
    </w:p>
    <w:p w:rsidR="00203AA8" w:rsidRPr="00B66C40" w:rsidRDefault="00B07EA0">
      <w:pPr>
        <w:spacing w:line="360" w:lineRule="auto"/>
        <w:jc w:val="both"/>
        <w:rPr>
          <w:rFonts w:ascii="Arial Narrow" w:eastAsia="Arial Narrow" w:hAnsi="Arial Narrow" w:cs="Arial Narrow"/>
          <w:sz w:val="24"/>
        </w:rPr>
      </w:pPr>
      <w:r>
        <w:rPr>
          <w:rFonts w:ascii="Arial Narrow" w:eastAsia="Arial Narrow" w:hAnsi="Arial Narrow" w:cs="Arial Narrow"/>
          <w:sz w:val="24"/>
        </w:rPr>
        <w:tab/>
      </w:r>
      <w:r w:rsidR="0059437E">
        <w:rPr>
          <w:rFonts w:ascii="Arial Narrow" w:eastAsia="Arial Narrow" w:hAnsi="Arial Narrow" w:cs="Arial Narrow"/>
          <w:sz w:val="24"/>
        </w:rPr>
        <w:t>Duży odsetek mieszkańców powiatu krośnieńskiego nie radzi sobie z wypełnianiem funkcji rodzicielskich i generalnie w prawidłowym funkcjonowaniu rodziny (bezradność w sprawach opiekuńczo – wychowawczych i prowadzenia gospodarstwa domowego, potrzeba ochrony macierzyństwa lub wielodzietność, przemoc w rodzinie). W konsekwencji pojawia się zagrożenie nieprawidłowej socjalizacji dziecka, rozbicia rodziny czy stosowania przemoc w stosunku do domowników. Stąd istotnym zagadnieniem staje się zaprogramowanie takich działań, które pozwolą ograniczyć występowanie zjawisk patologicznych przy jednoczesnym wzmacnianiu procesów wychowawczych i integracyjnych</w:t>
      </w:r>
      <w:r w:rsidR="00B66C40">
        <w:rPr>
          <w:rFonts w:ascii="Arial Narrow" w:eastAsia="Arial Narrow" w:hAnsi="Arial Narrow" w:cs="Arial Narrow"/>
          <w:sz w:val="24"/>
        </w:rPr>
        <w:br/>
      </w:r>
      <w:r w:rsidR="0059437E">
        <w:rPr>
          <w:rFonts w:ascii="Arial Narrow" w:eastAsia="Arial Narrow" w:hAnsi="Arial Narrow" w:cs="Arial Narrow"/>
          <w:sz w:val="24"/>
        </w:rPr>
        <w:t>w rodzinach.</w:t>
      </w:r>
    </w:p>
    <w:p w:rsidR="00203AA8" w:rsidRDefault="0059437E">
      <w:pPr>
        <w:spacing w:line="360" w:lineRule="auto"/>
        <w:jc w:val="both"/>
      </w:pPr>
      <w:r>
        <w:rPr>
          <w:rFonts w:ascii="Arial Narrow" w:eastAsia="Arial Narrow" w:hAnsi="Arial Narrow" w:cs="Arial Narrow"/>
          <w:sz w:val="24"/>
        </w:rPr>
        <w:tab/>
        <w:t xml:space="preserve"> W wyniku przeprowadzonej diagnozy stwierdzono, że do obszarów wymagających największej koncentracji sił i środków w powiecie należą: budowanie racjonalnego systemu polityki społecznej, wzmacnianie kapitału społecznego mieszkańców poprzez minimalizację obszarów wykluczenia społecznego, kompleksowe działania na rzecz integracji i aktywizacji osób niepełnosprawnych, profilaktyka i rozwiązywanie problemów wynikających  z uzależnień, ograniczenie zjawiska bezrobocia</w:t>
      </w:r>
      <w:r w:rsidR="00B66C40">
        <w:rPr>
          <w:rFonts w:ascii="Arial Narrow" w:eastAsia="Arial Narrow" w:hAnsi="Arial Narrow" w:cs="Arial Narrow"/>
          <w:sz w:val="24"/>
        </w:rPr>
        <w:br/>
      </w:r>
      <w:r>
        <w:rPr>
          <w:rFonts w:ascii="Arial Narrow" w:eastAsia="Arial Narrow" w:hAnsi="Arial Narrow" w:cs="Arial Narrow"/>
          <w:sz w:val="24"/>
        </w:rPr>
        <w:t>i przeciwdziałanie jego długotrwałym skutkom.</w:t>
      </w:r>
    </w:p>
    <w:p w:rsidR="00203AA8" w:rsidRDefault="0059437E">
      <w:pPr>
        <w:spacing w:line="360" w:lineRule="auto"/>
        <w:jc w:val="both"/>
      </w:pPr>
      <w:r>
        <w:rPr>
          <w:rFonts w:ascii="Arial Narrow" w:eastAsia="Arial Narrow" w:hAnsi="Arial Narrow" w:cs="Arial Narrow"/>
          <w:sz w:val="24"/>
        </w:rPr>
        <w:tab/>
        <w:t>W świetle powyższego należy:</w:t>
      </w:r>
    </w:p>
    <w:p w:rsidR="00203AA8" w:rsidRDefault="004409C8">
      <w:pPr>
        <w:spacing w:line="360" w:lineRule="auto"/>
        <w:jc w:val="both"/>
      </w:pP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sidR="0059437E">
        <w:rPr>
          <w:rFonts w:ascii="Symbol" w:eastAsia="Symbol" w:hAnsi="Symbol" w:cs="Symbol"/>
          <w:sz w:val="24"/>
        </w:rPr>
        <w:t></w:t>
      </w:r>
      <w:r w:rsidR="0059437E">
        <w:rPr>
          <w:rFonts w:ascii="Symbol" w:eastAsia="Symbol" w:hAnsi="Symbol" w:cs="Symbol"/>
          <w:sz w:val="24"/>
        </w:rPr>
        <w:tab/>
      </w:r>
      <w:r w:rsidR="0059437E">
        <w:rPr>
          <w:rFonts w:ascii="Arial Narrow" w:eastAsia="Arial Narrow" w:hAnsi="Arial Narrow" w:cs="Arial Narrow"/>
          <w:sz w:val="24"/>
        </w:rPr>
        <w:t>zwiększyć nakłady z zakresu pomocy społecznej na:</w:t>
      </w:r>
    </w:p>
    <w:p w:rsidR="00203AA8" w:rsidRDefault="0059437E">
      <w:pPr>
        <w:spacing w:line="360" w:lineRule="auto"/>
        <w:ind w:left="426" w:hanging="66"/>
        <w:jc w:val="both"/>
      </w:pPr>
      <w:r>
        <w:rPr>
          <w:rFonts w:ascii="Symbol" w:eastAsia="Symbol" w:hAnsi="Symbol" w:cs="Symbol"/>
          <w:sz w:val="24"/>
        </w:rPr>
        <w:t></w:t>
      </w:r>
      <w:r>
        <w:rPr>
          <w:rFonts w:ascii="Symbol" w:eastAsia="Symbol" w:hAnsi="Symbol" w:cs="Symbol"/>
          <w:sz w:val="24"/>
        </w:rPr>
        <w:t></w:t>
      </w:r>
      <w:r>
        <w:rPr>
          <w:rFonts w:ascii="Arial Narrow" w:eastAsia="Arial Narrow" w:hAnsi="Arial Narrow" w:cs="Arial Narrow"/>
          <w:sz w:val="24"/>
        </w:rPr>
        <w:t xml:space="preserve">pozyskiwanie nowych rodzin zastępczych, które mogłyby </w:t>
      </w:r>
      <w:r>
        <w:rPr>
          <w:rFonts w:ascii="Arial Narrow" w:eastAsia="Arial Narrow" w:hAnsi="Arial Narrow" w:cs="Arial Narrow"/>
          <w:sz w:val="24"/>
          <w:szCs w:val="24"/>
        </w:rPr>
        <w:t>obj</w:t>
      </w:r>
      <w:r>
        <w:rPr>
          <w:rFonts w:ascii="Arial Narrow" w:hAnsi="Arial Narrow"/>
          <w:sz w:val="24"/>
          <w:szCs w:val="24"/>
        </w:rPr>
        <w:t xml:space="preserve">ąć </w:t>
      </w:r>
      <w:r>
        <w:rPr>
          <w:rFonts w:ascii="Arial Narrow" w:eastAsia="Arial Narrow" w:hAnsi="Arial Narrow" w:cs="Arial Narrow"/>
          <w:sz w:val="24"/>
          <w:szCs w:val="24"/>
        </w:rPr>
        <w:t>opieką</w:t>
      </w:r>
      <w:r>
        <w:rPr>
          <w:rFonts w:ascii="Arial Narrow" w:eastAsia="Arial Narrow" w:hAnsi="Arial Narrow" w:cs="Arial Narrow"/>
          <w:sz w:val="24"/>
        </w:rPr>
        <w:t xml:space="preserve">  dzieci z rodzin niewydolnych wychowawczo (szczególnie rodzin specjalistycznych),</w:t>
      </w:r>
    </w:p>
    <w:p w:rsidR="00203AA8" w:rsidRDefault="0059437E">
      <w:pPr>
        <w:spacing w:line="360" w:lineRule="auto"/>
        <w:ind w:left="72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tworzenie warunków sprzyjających uczestnictwu w życiu społecznym osób wykluczonych lub zagrożonych wykluczeniem społecznym,</w:t>
      </w:r>
    </w:p>
    <w:p w:rsidR="00203AA8" w:rsidRDefault="0059437E">
      <w:pPr>
        <w:spacing w:line="360" w:lineRule="auto"/>
        <w:ind w:left="72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rozwija</w:t>
      </w:r>
      <w:r>
        <w:t xml:space="preserve">ć </w:t>
      </w:r>
      <w:r>
        <w:rPr>
          <w:rFonts w:ascii="Arial Narrow" w:eastAsia="Arial Narrow" w:hAnsi="Arial Narrow" w:cs="Arial Narrow"/>
          <w:sz w:val="24"/>
        </w:rPr>
        <w:t>współpracę między gminami  celem tworzenia różnorodnych form wspar</w:t>
      </w:r>
      <w:r w:rsidR="00B66C40">
        <w:rPr>
          <w:rFonts w:ascii="Arial Narrow" w:eastAsia="Arial Narrow" w:hAnsi="Arial Narrow" w:cs="Arial Narrow"/>
          <w:sz w:val="24"/>
        </w:rPr>
        <w:t xml:space="preserve">cia dziennego </w:t>
      </w:r>
      <w:r>
        <w:rPr>
          <w:rFonts w:ascii="Arial Narrow" w:eastAsia="Arial Narrow" w:hAnsi="Arial Narrow" w:cs="Arial Narrow"/>
          <w:sz w:val="24"/>
        </w:rPr>
        <w:t>dla dzieci i młodzieży oraz osób starszych,</w:t>
      </w:r>
    </w:p>
    <w:p w:rsidR="00203AA8" w:rsidRDefault="0059437E">
      <w:pPr>
        <w:tabs>
          <w:tab w:val="left" w:pos="360"/>
        </w:tabs>
        <w:spacing w:line="360" w:lineRule="auto"/>
        <w:ind w:left="360" w:hanging="360"/>
        <w:jc w:val="both"/>
      </w:pPr>
      <w:r>
        <w:rPr>
          <w:rFonts w:ascii="Symbol" w:eastAsia="Symbol" w:hAnsi="Symbol" w:cs="Symbol"/>
          <w:sz w:val="24"/>
        </w:rPr>
        <w:tab/>
      </w: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organizować</w:t>
      </w:r>
      <w:r>
        <w:t xml:space="preserve"> </w:t>
      </w:r>
      <w:r>
        <w:rPr>
          <w:rFonts w:ascii="Arial Narrow" w:eastAsia="Arial Narrow" w:hAnsi="Arial Narrow" w:cs="Arial Narrow"/>
          <w:sz w:val="24"/>
        </w:rPr>
        <w:t>wsparcie finansowe z przeznaczeniem na uzupełnienie wykształcenia wychowanków opuszczających placówki opiekuńczo -  wychowawcze i rodziny zastępcze ze środków zewnętrznych (Unii Europejskiej),</w:t>
      </w:r>
    </w:p>
    <w:p w:rsidR="00203AA8" w:rsidRDefault="0059437E" w:rsidP="00960F64">
      <w:pPr>
        <w:pStyle w:val="Akapitzlist"/>
        <w:numPr>
          <w:ilvl w:val="0"/>
          <w:numId w:val="5"/>
        </w:numPr>
        <w:tabs>
          <w:tab w:val="left" w:pos="360"/>
        </w:tabs>
        <w:spacing w:line="360" w:lineRule="auto"/>
        <w:jc w:val="both"/>
      </w:pPr>
      <w:r>
        <w:rPr>
          <w:rFonts w:ascii="Arial Narrow" w:eastAsia="Arial Narrow" w:hAnsi="Arial Narrow" w:cs="Arial Narrow"/>
          <w:sz w:val="24"/>
        </w:rPr>
        <w:t>mobilizowa</w:t>
      </w:r>
      <w:r>
        <w:t xml:space="preserve">ć </w:t>
      </w:r>
      <w:r>
        <w:rPr>
          <w:rFonts w:ascii="Arial Narrow" w:eastAsia="Arial Narrow" w:hAnsi="Arial Narrow" w:cs="Arial Narrow"/>
          <w:sz w:val="24"/>
        </w:rPr>
        <w:t xml:space="preserve"> gminy do zapewnienia mieszkań socjalnych dla w/w grupy wychowanków,</w:t>
      </w:r>
    </w:p>
    <w:p w:rsidR="00203AA8" w:rsidRDefault="0059437E">
      <w:pPr>
        <w:spacing w:line="360" w:lineRule="auto"/>
        <w:ind w:left="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uaktywnić organizacje pozarządowe pod kątem ich udziału w procesie tworzenia i realizacji programów współpracy z samorządami w zakresie polityki społecznej</w:t>
      </w:r>
    </w:p>
    <w:p w:rsidR="00203AA8" w:rsidRDefault="0059437E">
      <w:pPr>
        <w:spacing w:line="360" w:lineRule="auto"/>
        <w:ind w:left="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opracowywa</w:t>
      </w:r>
      <w:r>
        <w:t xml:space="preserve">ć </w:t>
      </w:r>
      <w:r>
        <w:rPr>
          <w:rFonts w:ascii="Arial Narrow" w:eastAsia="Arial Narrow" w:hAnsi="Arial Narrow" w:cs="Arial Narrow"/>
          <w:sz w:val="24"/>
        </w:rPr>
        <w:t>i realizować</w:t>
      </w:r>
      <w:r>
        <w:t xml:space="preserve"> </w:t>
      </w:r>
      <w:r>
        <w:rPr>
          <w:rFonts w:ascii="Arial Narrow" w:eastAsia="Arial Narrow" w:hAnsi="Arial Narrow" w:cs="Arial Narrow"/>
          <w:sz w:val="24"/>
        </w:rPr>
        <w:t>dodatkowe programy skierowane na aktywizację  lokalnego rynku pracy a finansowane ze środków Funduszu Pracy, PFRON i UE</w:t>
      </w:r>
    </w:p>
    <w:p w:rsidR="00203AA8" w:rsidRDefault="0059437E">
      <w:pPr>
        <w:spacing w:line="360" w:lineRule="auto"/>
        <w:ind w:left="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aktywniej współpracować</w:t>
      </w:r>
      <w:r>
        <w:t xml:space="preserve"> </w:t>
      </w:r>
      <w:r>
        <w:rPr>
          <w:rFonts w:ascii="Arial Narrow" w:eastAsia="Arial Narrow" w:hAnsi="Arial Narrow" w:cs="Arial Narrow"/>
          <w:sz w:val="24"/>
        </w:rPr>
        <w:t xml:space="preserve">z ośrodkami pomocy społecznej w zakresie podejmowania działań profilaktycznych w rodzinach biologicznych zagrożonych kryzysami m.in. poprzez wspieranie pracy </w:t>
      </w:r>
      <w:r>
        <w:rPr>
          <w:rFonts w:ascii="Arial Narrow" w:eastAsia="Arial Narrow" w:hAnsi="Arial Narrow" w:cs="Arial Narrow"/>
          <w:sz w:val="24"/>
        </w:rPr>
        <w:lastRenderedPageBreak/>
        <w:t>asystentów rodziny, fachową  pomoc  psychologów, prawników, itp.</w:t>
      </w:r>
    </w:p>
    <w:p w:rsidR="00203AA8" w:rsidRDefault="0059437E">
      <w:pPr>
        <w:spacing w:line="360" w:lineRule="auto"/>
        <w:ind w:left="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szkolenie i doskonale kadr  w celu podnoszenia kompetencji i przeciwdziałanie</w:t>
      </w:r>
      <w:r>
        <w:t xml:space="preserve"> </w:t>
      </w:r>
      <w:r>
        <w:rPr>
          <w:rFonts w:ascii="Arial Narrow" w:eastAsia="Arial Narrow" w:hAnsi="Arial Narrow" w:cs="Arial Narrow"/>
          <w:sz w:val="24"/>
        </w:rPr>
        <w:t>wypaleniu zawodowemu kadry pomocy społecznej</w:t>
      </w:r>
    </w:p>
    <w:p w:rsidR="00203AA8" w:rsidRDefault="00BB7F59">
      <w:pPr>
        <w:spacing w:line="360" w:lineRule="auto"/>
        <w:ind w:left="360" w:hanging="360"/>
        <w:jc w:val="both"/>
      </w:pP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Pr>
          <w:rFonts w:ascii="Symbol" w:eastAsia="Symbol" w:hAnsi="Symbol" w:cs="Symbol"/>
          <w:sz w:val="24"/>
        </w:rPr>
        <w:t></w:t>
      </w:r>
      <w:r w:rsidR="0059437E">
        <w:rPr>
          <w:rFonts w:ascii="Symbol" w:eastAsia="Symbol" w:hAnsi="Symbol" w:cs="Symbol"/>
          <w:sz w:val="24"/>
        </w:rPr>
        <w:t></w:t>
      </w:r>
      <w:r w:rsidR="0059437E">
        <w:rPr>
          <w:rFonts w:ascii="Symbol" w:eastAsia="Symbol" w:hAnsi="Symbol" w:cs="Symbol"/>
          <w:sz w:val="24"/>
        </w:rPr>
        <w:tab/>
      </w:r>
      <w:r w:rsidR="0059437E">
        <w:rPr>
          <w:rFonts w:ascii="Arial Narrow" w:eastAsia="Arial Narrow" w:hAnsi="Arial Narrow" w:cs="Arial Narrow"/>
          <w:sz w:val="24"/>
        </w:rPr>
        <w:t>prowadzenie</w:t>
      </w:r>
      <w:r w:rsidR="0059437E">
        <w:t xml:space="preserve"> </w:t>
      </w:r>
      <w:r w:rsidR="0059437E">
        <w:rPr>
          <w:rFonts w:ascii="Arial Narrow" w:eastAsia="Arial Narrow" w:hAnsi="Arial Narrow" w:cs="Arial Narrow"/>
          <w:sz w:val="24"/>
        </w:rPr>
        <w:t xml:space="preserve">profilaktycznej  działalności informacyjnej  i edukacyjnej, skierowanej  </w:t>
      </w:r>
      <w:r>
        <w:rPr>
          <w:rFonts w:ascii="Arial Narrow" w:eastAsia="Arial Narrow" w:hAnsi="Arial Narrow" w:cs="Arial Narrow"/>
          <w:sz w:val="24"/>
        </w:rPr>
        <w:br/>
      </w:r>
      <w:r w:rsidR="0059437E">
        <w:rPr>
          <w:rFonts w:ascii="Arial Narrow" w:eastAsia="Arial Narrow" w:hAnsi="Arial Narrow" w:cs="Arial Narrow"/>
          <w:sz w:val="24"/>
        </w:rPr>
        <w:t>w</w:t>
      </w:r>
      <w:r>
        <w:rPr>
          <w:rFonts w:ascii="Arial Narrow" w:eastAsia="Arial Narrow" w:hAnsi="Arial Narrow" w:cs="Arial Narrow"/>
          <w:sz w:val="24"/>
        </w:rPr>
        <w:t xml:space="preserve"> szczególności </w:t>
      </w:r>
      <w:r w:rsidR="0059437E">
        <w:rPr>
          <w:rFonts w:ascii="Arial Narrow" w:eastAsia="Arial Narrow" w:hAnsi="Arial Narrow" w:cs="Arial Narrow"/>
          <w:sz w:val="24"/>
        </w:rPr>
        <w:t>do dzieci i młodzieży na rzecz kształtowania i wzmacniania norm przeciwnych używaniu nielegalnych środków psychoaktywnych,</w:t>
      </w:r>
    </w:p>
    <w:p w:rsidR="00203AA8" w:rsidRDefault="0059437E">
      <w:pPr>
        <w:spacing w:line="360" w:lineRule="auto"/>
        <w:ind w:left="36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promowanie, zatrudnienie i aktywizacja  osób niepełnosprawnych,</w:t>
      </w:r>
    </w:p>
    <w:p w:rsidR="00203AA8" w:rsidRDefault="0059437E">
      <w:pPr>
        <w:spacing w:line="360" w:lineRule="auto"/>
        <w:ind w:left="36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promowanie i tworzenie nowych podmiotów ekonomii społecznej.</w:t>
      </w:r>
    </w:p>
    <w:p w:rsidR="00203AA8" w:rsidRDefault="0059437E">
      <w:pPr>
        <w:spacing w:line="360" w:lineRule="auto"/>
        <w:ind w:firstLine="360"/>
        <w:jc w:val="both"/>
      </w:pPr>
      <w:r>
        <w:rPr>
          <w:rFonts w:ascii="Arial Narrow" w:eastAsia="Arial Narrow" w:hAnsi="Arial Narrow" w:cs="Arial Narrow"/>
          <w:sz w:val="24"/>
        </w:rPr>
        <w:t xml:space="preserve">Powiat krośnieński cechuje duże zróżnicowanie ze względu na poziom rozwoju gospodarczego poszczególnych jego części, co może przekładać się na intensywność i skalę występowania problemów społecznych. Analiza struktury ludności pokazuje malejącą liczbę mieszkańców powiatu, spadek liczby dzieci i młodzieży oraz wzrost liczby osób starych, co wpływa na odczuwalne w powiecie problemy społeczne. Zagrożeniem zasobów ludzkich powiatu jest tendencja spadkowa liczby ludności, która będzie się utrzymywać także  w następnych latach. Wzmocnienia wymaga planowanie i organizowanie pomocy społecznej dla osób starszych. Ważnym elementem jest utrzymanie odpowiedniej struktury wykształcenia i wieku. Jednym   z najważniejszych zadań polityki edukacyjnej jest płynne wchodzenie absolwentów na rynek pracy. </w:t>
      </w:r>
      <w:r w:rsidRPr="002B5CDA">
        <w:rPr>
          <w:rFonts w:ascii="Arial Narrow" w:eastAsia="Arial Narrow" w:hAnsi="Arial Narrow" w:cs="Arial Narrow"/>
          <w:sz w:val="24"/>
        </w:rPr>
        <w:t xml:space="preserve">Długotrwałe pozostawanie młodzieży bez zatrudnienia przyczynia się </w:t>
      </w:r>
      <w:r w:rsidR="00C5706F" w:rsidRPr="002B5CDA">
        <w:rPr>
          <w:rFonts w:ascii="Arial Narrow" w:eastAsia="Arial Narrow" w:hAnsi="Arial Narrow" w:cs="Arial Narrow"/>
          <w:sz w:val="24"/>
        </w:rPr>
        <w:br/>
      </w:r>
      <w:r w:rsidRPr="002B5CDA">
        <w:rPr>
          <w:rFonts w:ascii="Arial Narrow" w:eastAsia="Arial Narrow" w:hAnsi="Arial Narrow" w:cs="Arial Narrow"/>
          <w:sz w:val="24"/>
        </w:rPr>
        <w:t>do ich dezaktywizacji, utraty tożsamości zawodowej oraz zwiększenie ryzyka wykształcenia społecznego. Należy dostosować kierunki wykształcenia młodzieży do realiów i potrzeb lokalnego rynku pracy. Na szczególną uwagę zasługuje promocja szkolnictwa zawodowego, która może się przyczynić do zmniejszenia odpływu</w:t>
      </w:r>
      <w:r>
        <w:rPr>
          <w:rFonts w:ascii="Arial Narrow" w:eastAsia="Arial Narrow" w:hAnsi="Arial Narrow" w:cs="Arial Narrow"/>
          <w:sz w:val="24"/>
        </w:rPr>
        <w:t xml:space="preserve"> uczniów ze szkół powiatowych oraz do kształtowania pozytywnych postaw nauki zawodu. Istotne jest również inwestowanie w rozwój kadr szkół zawodowych, rozszerzenie oferty tych szkół oraz przygotowanie zaplecza do organizacji praktyk i staży zawodowych. Należałoby wprowadzić system ustawicznego wspierania osób poszukujących pracy polegający na spotykaniu si</w:t>
      </w:r>
      <w:r w:rsidR="00C5706F">
        <w:rPr>
          <w:rFonts w:ascii="Arial Narrow" w:eastAsia="Arial Narrow" w:hAnsi="Arial Narrow" w:cs="Arial Narrow"/>
          <w:sz w:val="24"/>
        </w:rPr>
        <w:t xml:space="preserve">ę pracodawców </w:t>
      </w:r>
      <w:r>
        <w:rPr>
          <w:rFonts w:ascii="Arial Narrow" w:eastAsia="Arial Narrow" w:hAnsi="Arial Narrow" w:cs="Arial Narrow"/>
          <w:sz w:val="24"/>
        </w:rPr>
        <w:t xml:space="preserve"> i potencjalnych pracowników.</w:t>
      </w:r>
    </w:p>
    <w:p w:rsidR="00203AA8" w:rsidRDefault="00203AA8">
      <w:pPr>
        <w:spacing w:line="360" w:lineRule="auto"/>
        <w:ind w:firstLine="360"/>
        <w:jc w:val="both"/>
      </w:pPr>
    </w:p>
    <w:p w:rsidR="00203AA8" w:rsidRDefault="0059437E" w:rsidP="00A577F3">
      <w:pPr>
        <w:pStyle w:val="Nagwek1"/>
        <w:numPr>
          <w:ilvl w:val="0"/>
          <w:numId w:val="34"/>
        </w:numPr>
      </w:pPr>
      <w:bookmarkStart w:id="77" w:name="_Toc453588654"/>
      <w:r>
        <w:rPr>
          <w:rFonts w:eastAsia="Arial Narrow"/>
        </w:rPr>
        <w:t>Bilans strate</w:t>
      </w:r>
      <w:r w:rsidR="003058FD">
        <w:rPr>
          <w:rFonts w:eastAsia="Arial Narrow"/>
        </w:rPr>
        <w:t>giczny rozwiązywania problemów społecznych w powiecie k</w:t>
      </w:r>
      <w:r>
        <w:rPr>
          <w:rFonts w:eastAsia="Arial Narrow"/>
        </w:rPr>
        <w:t>rośnieńskim</w:t>
      </w:r>
      <w:r w:rsidR="003058FD">
        <w:rPr>
          <w:rFonts w:eastAsia="Arial Narrow"/>
        </w:rPr>
        <w:t>.</w:t>
      </w:r>
      <w:bookmarkEnd w:id="77"/>
    </w:p>
    <w:p w:rsidR="00203AA8" w:rsidRDefault="003058FD" w:rsidP="00A577F3">
      <w:pPr>
        <w:pStyle w:val="Nagwek2"/>
        <w:numPr>
          <w:ilvl w:val="1"/>
          <w:numId w:val="34"/>
        </w:numPr>
        <w:ind w:left="1077" w:hanging="357"/>
      </w:pPr>
      <w:r>
        <w:t xml:space="preserve">        </w:t>
      </w:r>
      <w:bookmarkStart w:id="78" w:name="_Toc453588655"/>
      <w:r>
        <w:t>Analiza</w:t>
      </w:r>
      <w:r w:rsidR="0059437E">
        <w:t xml:space="preserve"> SWOT</w:t>
      </w:r>
      <w:r>
        <w:t>.</w:t>
      </w:r>
      <w:bookmarkEnd w:id="78"/>
    </w:p>
    <w:p w:rsidR="00203AA8" w:rsidRPr="00B66C40" w:rsidRDefault="0059437E">
      <w:pPr>
        <w:spacing w:line="360" w:lineRule="auto"/>
        <w:ind w:left="115" w:right="58" w:firstLine="706"/>
        <w:jc w:val="both"/>
        <w:rPr>
          <w:rFonts w:ascii="Arial Narrow" w:eastAsia="Arial Narrow" w:hAnsi="Arial Narrow" w:cs="Arial Narrow"/>
          <w:color w:val="000000"/>
          <w:sz w:val="24"/>
        </w:rPr>
      </w:pPr>
      <w:r>
        <w:rPr>
          <w:rFonts w:ascii="Arial Narrow" w:eastAsia="Arial Narrow" w:hAnsi="Arial Narrow" w:cs="Arial Narrow"/>
          <w:color w:val="000000"/>
          <w:sz w:val="24"/>
        </w:rPr>
        <w:t>W oparciu o diagnozę sytuacji społecznej w Powiecie Krośnieńskim można wskazać najważniejsze dla lokalnej społeczności problemy. Zebranie materiału informacyjnego</w:t>
      </w:r>
      <w:r w:rsidR="00B66C40">
        <w:rPr>
          <w:rFonts w:ascii="Arial Narrow" w:eastAsia="Arial Narrow" w:hAnsi="Arial Narrow" w:cs="Arial Narrow"/>
          <w:color w:val="000000"/>
          <w:sz w:val="24"/>
        </w:rPr>
        <w:br/>
      </w:r>
      <w:r>
        <w:rPr>
          <w:rFonts w:ascii="Arial Narrow" w:eastAsia="Arial Narrow" w:hAnsi="Arial Narrow" w:cs="Arial Narrow"/>
          <w:color w:val="000000"/>
          <w:sz w:val="24"/>
        </w:rPr>
        <w:t xml:space="preserve">i przeprowadzenie konsultacji pozwoliło na sporządzenie diagnozy problemów </w:t>
      </w:r>
      <w:r w:rsidR="00B66C40">
        <w:rPr>
          <w:rFonts w:ascii="Arial Narrow" w:eastAsia="Arial Narrow" w:hAnsi="Arial Narrow" w:cs="Arial Narrow"/>
          <w:color w:val="000000"/>
          <w:sz w:val="24"/>
        </w:rPr>
        <w:t>Społecznych</w:t>
      </w:r>
      <w:r w:rsidR="00B66C40">
        <w:rPr>
          <w:rFonts w:ascii="Arial Narrow" w:eastAsia="Arial Narrow" w:hAnsi="Arial Narrow" w:cs="Arial Narrow"/>
          <w:color w:val="000000"/>
          <w:sz w:val="24"/>
        </w:rPr>
        <w:br/>
      </w:r>
      <w:r>
        <w:rPr>
          <w:rFonts w:ascii="Arial Narrow" w:eastAsia="Arial Narrow" w:hAnsi="Arial Narrow" w:cs="Arial Narrow"/>
          <w:color w:val="000000"/>
          <w:sz w:val="24"/>
        </w:rPr>
        <w:t>w Powiecie Krośnieńskim i opracowanie takiej analizy.</w:t>
      </w:r>
    </w:p>
    <w:p w:rsidR="00203AA8" w:rsidRPr="00B66C40" w:rsidRDefault="0059437E">
      <w:pPr>
        <w:spacing w:line="360" w:lineRule="auto"/>
        <w:jc w:val="both"/>
        <w:rPr>
          <w:rFonts w:ascii="Arial Narrow" w:eastAsia="Arial Narrow" w:hAnsi="Arial Narrow" w:cs="Arial Narrow"/>
          <w:sz w:val="24"/>
        </w:rPr>
      </w:pPr>
      <w:r>
        <w:rPr>
          <w:rFonts w:ascii="Arial Narrow" w:eastAsia="Arial Narrow" w:hAnsi="Arial Narrow" w:cs="Arial Narrow"/>
          <w:b/>
          <w:sz w:val="24"/>
        </w:rPr>
        <w:tab/>
      </w:r>
      <w:r>
        <w:rPr>
          <w:rFonts w:ascii="Arial Narrow" w:eastAsia="Arial Narrow" w:hAnsi="Arial Narrow" w:cs="Arial Narrow"/>
          <w:sz w:val="24"/>
        </w:rPr>
        <w:t xml:space="preserve">Przy opracowaniu strategii problemów społecznych powiatu krośnieńskiego zastosowano </w:t>
      </w:r>
      <w:r w:rsidR="003058FD">
        <w:rPr>
          <w:rFonts w:ascii="Arial Narrow" w:eastAsia="Arial Narrow" w:hAnsi="Arial Narrow" w:cs="Arial Narrow"/>
          <w:sz w:val="24"/>
        </w:rPr>
        <w:br/>
      </w:r>
      <w:r>
        <w:rPr>
          <w:rFonts w:ascii="Arial Narrow" w:eastAsia="Arial Narrow" w:hAnsi="Arial Narrow" w:cs="Arial Narrow"/>
          <w:sz w:val="24"/>
        </w:rPr>
        <w:lastRenderedPageBreak/>
        <w:t>do konstruowania strategii analizę SWOT. Analiza SWOT: mocne strony (</w:t>
      </w:r>
      <w:proofErr w:type="spellStart"/>
      <w:r>
        <w:rPr>
          <w:rFonts w:ascii="Arial Narrow" w:eastAsia="Arial Narrow" w:hAnsi="Arial Narrow" w:cs="Arial Narrow"/>
          <w:sz w:val="24"/>
        </w:rPr>
        <w:t>Strengths</w:t>
      </w:r>
      <w:proofErr w:type="spellEnd"/>
      <w:r>
        <w:rPr>
          <w:rFonts w:ascii="Arial Narrow" w:eastAsia="Arial Narrow" w:hAnsi="Arial Narrow" w:cs="Arial Narrow"/>
          <w:sz w:val="24"/>
        </w:rPr>
        <w:t>), słabe strony (</w:t>
      </w:r>
      <w:proofErr w:type="spellStart"/>
      <w:r>
        <w:rPr>
          <w:rFonts w:ascii="Arial Narrow" w:eastAsia="Arial Narrow" w:hAnsi="Arial Narrow" w:cs="Arial Narrow"/>
          <w:sz w:val="24"/>
        </w:rPr>
        <w:t>Weaknesses</w:t>
      </w:r>
      <w:proofErr w:type="spellEnd"/>
      <w:r>
        <w:rPr>
          <w:rFonts w:ascii="Arial Narrow" w:eastAsia="Arial Narrow" w:hAnsi="Arial Narrow" w:cs="Arial Narrow"/>
          <w:sz w:val="24"/>
        </w:rPr>
        <w:t>), szanse (</w:t>
      </w:r>
      <w:proofErr w:type="spellStart"/>
      <w:r>
        <w:rPr>
          <w:rFonts w:ascii="Arial Narrow" w:eastAsia="Arial Narrow" w:hAnsi="Arial Narrow" w:cs="Arial Narrow"/>
          <w:sz w:val="24"/>
        </w:rPr>
        <w:t>Oppurtunities</w:t>
      </w:r>
      <w:proofErr w:type="spellEnd"/>
      <w:r>
        <w:rPr>
          <w:rFonts w:ascii="Arial Narrow" w:eastAsia="Arial Narrow" w:hAnsi="Arial Narrow" w:cs="Arial Narrow"/>
          <w:sz w:val="24"/>
        </w:rPr>
        <w:t>), zagrożenia (</w:t>
      </w:r>
      <w:proofErr w:type="spellStart"/>
      <w:r>
        <w:rPr>
          <w:rFonts w:ascii="Arial Narrow" w:eastAsia="Arial Narrow" w:hAnsi="Arial Narrow" w:cs="Arial Narrow"/>
          <w:sz w:val="24"/>
        </w:rPr>
        <w:t>Thredts</w:t>
      </w:r>
      <w:proofErr w:type="spellEnd"/>
      <w:r>
        <w:rPr>
          <w:rFonts w:ascii="Arial Narrow" w:eastAsia="Arial Narrow" w:hAnsi="Arial Narrow" w:cs="Arial Narrow"/>
          <w:sz w:val="24"/>
        </w:rPr>
        <w:t>) ma na celu zbadanie</w:t>
      </w:r>
      <w:r w:rsidR="00B66C40">
        <w:rPr>
          <w:rFonts w:ascii="Arial Narrow" w:eastAsia="Arial Narrow" w:hAnsi="Arial Narrow" w:cs="Arial Narrow"/>
          <w:sz w:val="24"/>
        </w:rPr>
        <w:t xml:space="preserve"> </w:t>
      </w:r>
      <w:r>
        <w:rPr>
          <w:rFonts w:ascii="Arial Narrow" w:eastAsia="Arial Narrow" w:hAnsi="Arial Narrow" w:cs="Arial Narrow"/>
          <w:sz w:val="24"/>
        </w:rPr>
        <w:t>i przeprowadzenie kompleksowej oceny zdolności do działania w konkretnym otoczeniu. Analiza SWOT polega na zbadaniu silnych i słabych stron badanego obszaru, następnie ich konfrontacji</w:t>
      </w:r>
      <w:r w:rsidR="00B66C40">
        <w:rPr>
          <w:rFonts w:ascii="Arial Narrow" w:eastAsia="Arial Narrow" w:hAnsi="Arial Narrow" w:cs="Arial Narrow"/>
          <w:sz w:val="24"/>
        </w:rPr>
        <w:t xml:space="preserve"> z szansami</w:t>
      </w:r>
      <w:r w:rsidR="00B66C40">
        <w:rPr>
          <w:rFonts w:ascii="Arial Narrow" w:eastAsia="Arial Narrow" w:hAnsi="Arial Narrow" w:cs="Arial Narrow"/>
          <w:sz w:val="24"/>
        </w:rPr>
        <w:br/>
      </w:r>
      <w:r>
        <w:rPr>
          <w:rFonts w:ascii="Arial Narrow" w:eastAsia="Arial Narrow" w:hAnsi="Arial Narrow" w:cs="Arial Narrow"/>
          <w:sz w:val="24"/>
        </w:rPr>
        <w:t>i zagrożeniami tkwiącymi   w bliższym i dalszym otoczeniu. Ten rodzaj analizy pozwala ocenić potencjał jakim dysponujemy oraz odpowiedzieć na pytanie w jakim stopniu nasze zasoby odpowiadają p</w:t>
      </w:r>
      <w:r w:rsidR="000407A9">
        <w:rPr>
          <w:rFonts w:ascii="Arial Narrow" w:eastAsia="Arial Narrow" w:hAnsi="Arial Narrow" w:cs="Arial Narrow"/>
          <w:sz w:val="24"/>
        </w:rPr>
        <w:t>otrzebom i wymogom środowiska,</w:t>
      </w:r>
      <w:r>
        <w:rPr>
          <w:rFonts w:ascii="Arial Narrow" w:eastAsia="Arial Narrow" w:hAnsi="Arial Narrow" w:cs="Arial Narrow"/>
          <w:sz w:val="24"/>
        </w:rPr>
        <w:t xml:space="preserve"> w którym działamy.</w:t>
      </w:r>
    </w:p>
    <w:p w:rsidR="00203AA8" w:rsidRDefault="0059437E">
      <w:pPr>
        <w:spacing w:line="360" w:lineRule="auto"/>
        <w:jc w:val="both"/>
      </w:pPr>
      <w:r>
        <w:rPr>
          <w:rFonts w:ascii="Arial Narrow" w:eastAsia="Arial Narrow" w:hAnsi="Arial Narrow" w:cs="Arial Narrow"/>
          <w:sz w:val="24"/>
        </w:rPr>
        <w:tab/>
        <w:t>Badane grupy czynników są definiowane następująco:</w:t>
      </w:r>
    </w:p>
    <w:p w:rsidR="00203AA8" w:rsidRDefault="0059437E">
      <w:pPr>
        <w:spacing w:line="360" w:lineRule="auto"/>
        <w:ind w:left="78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Mocne strony (wewnętrzne czynniki pozytywne) to przede wszystkim to, co wyróżnia na tle innych,</w:t>
      </w:r>
    </w:p>
    <w:p w:rsidR="00203AA8" w:rsidRDefault="0059437E">
      <w:pPr>
        <w:spacing w:line="360" w:lineRule="auto"/>
        <w:ind w:left="78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Słabe strony (wewnętrzne czynniki negatywne) to te aspekty funkcjonowania, które ograniczaj  sprawność i mogą  blokować rozwój,</w:t>
      </w:r>
    </w:p>
    <w:p w:rsidR="00203AA8" w:rsidRDefault="0059437E">
      <w:pPr>
        <w:spacing w:line="360" w:lineRule="auto"/>
        <w:ind w:left="78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Szanse (zewnętrzne czynniki pozytywne) to wszystkie wydarzenia i procesy</w:t>
      </w:r>
      <w:r w:rsidR="00B66C40">
        <w:rPr>
          <w:rFonts w:ascii="Arial Narrow" w:eastAsia="Arial Narrow" w:hAnsi="Arial Narrow" w:cs="Arial Narrow"/>
          <w:sz w:val="24"/>
        </w:rPr>
        <w:t xml:space="preserve"> </w:t>
      </w:r>
      <w:r>
        <w:rPr>
          <w:rFonts w:ascii="Arial Narrow" w:eastAsia="Arial Narrow" w:hAnsi="Arial Narrow" w:cs="Arial Narrow"/>
          <w:sz w:val="24"/>
        </w:rPr>
        <w:t>w otoczeniu, które mogą przynieść w przyszłości pozytywne społeczne efekty.</w:t>
      </w:r>
    </w:p>
    <w:p w:rsidR="00203AA8" w:rsidRDefault="0059437E">
      <w:pPr>
        <w:spacing w:line="360" w:lineRule="auto"/>
        <w:ind w:left="780" w:hanging="360"/>
        <w:jc w:val="both"/>
      </w:pPr>
      <w:r>
        <w:rPr>
          <w:rFonts w:ascii="Symbol" w:eastAsia="Symbol" w:hAnsi="Symbol" w:cs="Symbol"/>
          <w:sz w:val="24"/>
        </w:rPr>
        <w:t></w:t>
      </w:r>
      <w:r>
        <w:rPr>
          <w:rFonts w:ascii="Symbol" w:eastAsia="Symbol" w:hAnsi="Symbol" w:cs="Symbol"/>
          <w:sz w:val="24"/>
        </w:rPr>
        <w:tab/>
      </w:r>
      <w:r>
        <w:rPr>
          <w:rFonts w:ascii="Arial Narrow" w:eastAsia="Arial Narrow" w:hAnsi="Arial Narrow" w:cs="Arial Narrow"/>
          <w:sz w:val="24"/>
        </w:rPr>
        <w:t>Zagrożenia (zewnętrzne czynniki negatywne) to zbiór wydarzeń i procesów, które postrzegane są  jako bariery, utrudnienia i możliwości niebezpieczeństwa.</w:t>
      </w:r>
    </w:p>
    <w:p w:rsidR="00203AA8" w:rsidRDefault="00203AA8">
      <w:pPr>
        <w:spacing w:line="360" w:lineRule="auto"/>
        <w:ind w:left="780" w:hanging="360"/>
        <w:jc w:val="both"/>
      </w:pPr>
    </w:p>
    <w:p w:rsidR="00203AA8" w:rsidRDefault="0059437E" w:rsidP="00A577F3">
      <w:pPr>
        <w:pStyle w:val="Nagwek3"/>
        <w:numPr>
          <w:ilvl w:val="2"/>
          <w:numId w:val="34"/>
        </w:numPr>
        <w:ind w:left="1077" w:hanging="357"/>
      </w:pPr>
      <w:bookmarkStart w:id="79" w:name="_Toc453588656"/>
      <w:r>
        <w:t>Silne i słabe strony Powiatu w zakresie realizacji polityki społecznej.</w:t>
      </w:r>
      <w:bookmarkEnd w:id="79"/>
    </w:p>
    <w:tbl>
      <w:tblPr>
        <w:tblW w:w="9062" w:type="dxa"/>
        <w:tblLayout w:type="fixed"/>
        <w:tblCellMar>
          <w:left w:w="10" w:type="dxa"/>
          <w:right w:w="10" w:type="dxa"/>
        </w:tblCellMar>
        <w:tblLook w:val="0000"/>
      </w:tblPr>
      <w:tblGrid>
        <w:gridCol w:w="4673"/>
        <w:gridCol w:w="4389"/>
      </w:tblGrid>
      <w:tr w:rsidR="00203AA8">
        <w:tc>
          <w:tcPr>
            <w:tcW w:w="46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b/>
                <w:sz w:val="24"/>
              </w:rPr>
              <w:t>Mocne strony</w:t>
            </w:r>
          </w:p>
        </w:tc>
        <w:tc>
          <w:tcPr>
            <w:tcW w:w="43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b/>
                <w:sz w:val="24"/>
              </w:rPr>
              <w:t>Słabe strony</w:t>
            </w:r>
          </w:p>
        </w:tc>
      </w:tr>
      <w:tr w:rsidR="00203AA8">
        <w:tc>
          <w:tcPr>
            <w:tcW w:w="467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pPr>
            <w:r>
              <w:rPr>
                <w:rFonts w:ascii="Arial Narrow" w:eastAsia="Arial Narrow" w:hAnsi="Arial Narrow" w:cs="Arial Narrow"/>
                <w:sz w:val="24"/>
              </w:rPr>
              <w:t>- funkcjonowanie Powiatowego Centrum Pomocy Rodzinie na szczeblu samorządu powiatowego,</w:t>
            </w:r>
          </w:p>
          <w:p w:rsidR="00203AA8" w:rsidRDefault="0059437E">
            <w:pPr>
              <w:spacing w:line="360" w:lineRule="auto"/>
            </w:pPr>
            <w:r>
              <w:rPr>
                <w:rFonts w:ascii="Arial Narrow" w:eastAsia="Arial Narrow" w:hAnsi="Arial Narrow" w:cs="Arial Narrow"/>
                <w:sz w:val="24"/>
              </w:rPr>
              <w:t>- i</w:t>
            </w:r>
            <w:r w:rsidRPr="002B5CDA">
              <w:rPr>
                <w:rFonts w:ascii="Arial Narrow" w:eastAsia="Arial Narrow" w:hAnsi="Arial Narrow" w:cs="Arial Narrow"/>
                <w:sz w:val="24"/>
              </w:rPr>
              <w:t>stnienie</w:t>
            </w:r>
            <w:r>
              <w:rPr>
                <w:rFonts w:ascii="Arial Narrow" w:eastAsia="Arial Narrow" w:hAnsi="Arial Narrow" w:cs="Arial Narrow"/>
                <w:sz w:val="24"/>
              </w:rPr>
              <w:t xml:space="preserve"> strategii rozwoju powiatu                            i realizacja wynikających z niej celów,</w:t>
            </w:r>
          </w:p>
          <w:p w:rsidR="00203AA8" w:rsidRDefault="0059437E">
            <w:pPr>
              <w:spacing w:line="360" w:lineRule="auto"/>
            </w:pPr>
            <w:r>
              <w:rPr>
                <w:rFonts w:ascii="Arial Narrow" w:eastAsia="Arial Narrow" w:hAnsi="Arial Narrow" w:cs="Arial Narrow"/>
                <w:sz w:val="24"/>
              </w:rPr>
              <w:t>- profesjonalna kadra instytucji pomocy społecznej,</w:t>
            </w:r>
          </w:p>
          <w:p w:rsidR="00203AA8" w:rsidRDefault="0059437E">
            <w:pPr>
              <w:spacing w:line="360" w:lineRule="auto"/>
            </w:pPr>
            <w:r>
              <w:rPr>
                <w:rFonts w:ascii="Arial Narrow" w:eastAsia="Arial Narrow" w:hAnsi="Arial Narrow" w:cs="Arial Narrow"/>
                <w:sz w:val="24"/>
              </w:rPr>
              <w:t>-funkcjonowanie dwóch placówek opiekuńczo-wychowawczych na terenie powiatu,</w:t>
            </w:r>
          </w:p>
          <w:p w:rsidR="00203AA8" w:rsidRDefault="0059437E">
            <w:pPr>
              <w:spacing w:line="360" w:lineRule="auto"/>
            </w:pPr>
            <w:r>
              <w:rPr>
                <w:rFonts w:ascii="Arial Narrow" w:eastAsia="Arial Narrow" w:hAnsi="Arial Narrow" w:cs="Arial Narrow"/>
                <w:sz w:val="24"/>
              </w:rPr>
              <w:t>- funkcjonowanie DPS dla mężczyzn chorych psychicznie,</w:t>
            </w:r>
          </w:p>
          <w:p w:rsidR="00203AA8" w:rsidRDefault="0059437E">
            <w:pPr>
              <w:spacing w:line="360" w:lineRule="auto"/>
            </w:pPr>
            <w:r>
              <w:rPr>
                <w:rFonts w:ascii="Arial Narrow" w:eastAsia="Arial Narrow" w:hAnsi="Arial Narrow" w:cs="Arial Narrow"/>
                <w:sz w:val="24"/>
              </w:rPr>
              <w:t>- funkcjonowanie ośrodka wsparcia dla osób                    z zaburzeniami psychicznymi „Integracja”,</w:t>
            </w:r>
          </w:p>
          <w:p w:rsidR="00203AA8" w:rsidRDefault="0059437E">
            <w:pPr>
              <w:spacing w:line="360" w:lineRule="auto"/>
            </w:pPr>
            <w:r>
              <w:rPr>
                <w:rFonts w:ascii="Arial Narrow" w:eastAsia="Arial Narrow" w:hAnsi="Arial Narrow" w:cs="Arial Narrow"/>
                <w:sz w:val="24"/>
              </w:rPr>
              <w:t>- funkcjonowanie dwóch warsztatów terapii zajęciowej,</w:t>
            </w:r>
          </w:p>
          <w:p w:rsidR="00203AA8" w:rsidRDefault="0059437E">
            <w:pPr>
              <w:spacing w:line="360" w:lineRule="auto"/>
            </w:pPr>
            <w:r>
              <w:rPr>
                <w:rFonts w:ascii="Arial Narrow" w:eastAsia="Arial Narrow" w:hAnsi="Arial Narrow" w:cs="Arial Narrow"/>
                <w:sz w:val="24"/>
              </w:rPr>
              <w:t xml:space="preserve">- funkcjonowanie organizatora rodzinnej pieczy </w:t>
            </w:r>
            <w:r>
              <w:rPr>
                <w:rFonts w:ascii="Arial Narrow" w:eastAsia="Arial Narrow" w:hAnsi="Arial Narrow" w:cs="Arial Narrow"/>
                <w:sz w:val="24"/>
              </w:rPr>
              <w:lastRenderedPageBreak/>
              <w:t>zastępczej,</w:t>
            </w:r>
          </w:p>
          <w:p w:rsidR="00203AA8" w:rsidRDefault="0059437E">
            <w:pPr>
              <w:spacing w:line="360" w:lineRule="auto"/>
            </w:pPr>
            <w:r>
              <w:rPr>
                <w:rFonts w:ascii="Arial Narrow" w:eastAsia="Arial Narrow" w:hAnsi="Arial Narrow" w:cs="Arial Narrow"/>
                <w:sz w:val="24"/>
              </w:rPr>
              <w:t>-</w:t>
            </w:r>
            <w:r w:rsidR="00142EA9">
              <w:rPr>
                <w:rFonts w:ascii="Arial Narrow" w:eastAsia="Arial Narrow" w:hAnsi="Arial Narrow" w:cs="Arial Narrow"/>
                <w:sz w:val="24"/>
              </w:rPr>
              <w:t>funkcjonowanie</w:t>
            </w:r>
            <w:r>
              <w:rPr>
                <w:rFonts w:ascii="Arial Narrow" w:eastAsia="Arial Narrow" w:hAnsi="Arial Narrow" w:cs="Arial Narrow"/>
                <w:sz w:val="24"/>
              </w:rPr>
              <w:t xml:space="preserve"> grupy wsparcia rodzin zastępczych,</w:t>
            </w:r>
          </w:p>
          <w:p w:rsidR="00203AA8" w:rsidRDefault="0059437E">
            <w:pPr>
              <w:spacing w:line="360" w:lineRule="auto"/>
            </w:pPr>
            <w:r>
              <w:rPr>
                <w:rFonts w:ascii="Arial Narrow" w:eastAsia="Arial Narrow" w:hAnsi="Arial Narrow" w:cs="Arial Narrow"/>
                <w:sz w:val="24"/>
              </w:rPr>
              <w:t>- funkcjonowanie Ośrodka Interwencji Kryzysowej wraz z miejscami całodobowymi dla ofiar przemocy,</w:t>
            </w:r>
          </w:p>
          <w:p w:rsidR="00203AA8" w:rsidRDefault="0059437E">
            <w:pPr>
              <w:spacing w:line="360" w:lineRule="auto"/>
            </w:pPr>
            <w:r>
              <w:rPr>
                <w:rFonts w:ascii="Arial Narrow" w:eastAsia="Arial Narrow" w:hAnsi="Arial Narrow" w:cs="Arial Narrow"/>
                <w:sz w:val="24"/>
              </w:rPr>
              <w:t>-prowadzenie poradnictwa specjalistycznego,</w:t>
            </w:r>
          </w:p>
          <w:p w:rsidR="00203AA8" w:rsidRDefault="0059437E">
            <w:pPr>
              <w:spacing w:line="360" w:lineRule="auto"/>
            </w:pPr>
            <w:r>
              <w:rPr>
                <w:rFonts w:ascii="Arial Narrow" w:eastAsia="Arial Narrow" w:hAnsi="Arial Narrow" w:cs="Arial Narrow"/>
                <w:sz w:val="24"/>
              </w:rPr>
              <w:t>-realizacja Programu przeciwdziałania przemocy    w rodzinie w gminach i w powiecie</w:t>
            </w:r>
          </w:p>
          <w:p w:rsidR="00203AA8" w:rsidRDefault="0059437E">
            <w:pPr>
              <w:spacing w:line="360" w:lineRule="auto"/>
            </w:pPr>
            <w:r>
              <w:rPr>
                <w:rFonts w:ascii="Arial Narrow" w:eastAsia="Arial Narrow" w:hAnsi="Arial Narrow" w:cs="Arial Narrow"/>
                <w:sz w:val="24"/>
              </w:rPr>
              <w:t>- realizacja oddziaływań korekcyjnych dla sprawców przemocy</w:t>
            </w:r>
          </w:p>
          <w:p w:rsidR="00203AA8" w:rsidRDefault="0059437E">
            <w:pPr>
              <w:spacing w:line="360" w:lineRule="auto"/>
            </w:pPr>
            <w:r>
              <w:rPr>
                <w:rFonts w:ascii="Arial Narrow" w:eastAsia="Arial Narrow" w:hAnsi="Arial Narrow" w:cs="Arial Narrow"/>
                <w:sz w:val="24"/>
              </w:rPr>
              <w:t>-  funkcjonowanie dwóch Poradni Psychologiczno -  – Pedagogicznej,</w:t>
            </w:r>
          </w:p>
          <w:p w:rsidR="00203AA8" w:rsidRDefault="0059437E">
            <w:pPr>
              <w:spacing w:line="360" w:lineRule="auto"/>
            </w:pPr>
            <w:r>
              <w:rPr>
                <w:rFonts w:ascii="Arial Narrow" w:eastAsia="Arial Narrow" w:hAnsi="Arial Narrow" w:cs="Arial Narrow"/>
                <w:sz w:val="24"/>
              </w:rPr>
              <w:t>- funkcjonowanie Powiatowej Społecznej Rady                ds. Osób Niepełnosprawnych,</w:t>
            </w:r>
          </w:p>
          <w:p w:rsidR="00203AA8" w:rsidRDefault="0059437E">
            <w:pPr>
              <w:spacing w:line="360" w:lineRule="auto"/>
            </w:pPr>
            <w:r>
              <w:rPr>
                <w:rFonts w:ascii="Arial Narrow" w:eastAsia="Arial Narrow" w:hAnsi="Arial Narrow" w:cs="Arial Narrow"/>
                <w:sz w:val="24"/>
              </w:rPr>
              <w:t>- działalność Uniwersytetu Trzeciego Wieku,</w:t>
            </w:r>
          </w:p>
          <w:p w:rsidR="00203AA8" w:rsidRDefault="0059437E">
            <w:pPr>
              <w:spacing w:line="360" w:lineRule="auto"/>
            </w:pPr>
            <w:r>
              <w:rPr>
                <w:rFonts w:ascii="Arial Narrow" w:eastAsia="Arial Narrow" w:hAnsi="Arial Narrow" w:cs="Arial Narrow"/>
                <w:sz w:val="24"/>
              </w:rPr>
              <w:t>- działalność Odrzańskiej  Spółdzielni Socjalnej,</w:t>
            </w:r>
          </w:p>
          <w:p w:rsidR="00203AA8" w:rsidRDefault="0059437E">
            <w:pPr>
              <w:spacing w:line="360" w:lineRule="auto"/>
            </w:pPr>
            <w:r>
              <w:rPr>
                <w:rFonts w:ascii="Arial Narrow" w:eastAsia="Arial Narrow" w:hAnsi="Arial Narrow" w:cs="Arial Narrow"/>
                <w:sz w:val="24"/>
              </w:rPr>
              <w:t>- współpraca PCPR-u z organizacjami pozarządowymi.</w:t>
            </w:r>
          </w:p>
          <w:p w:rsidR="00203AA8" w:rsidRDefault="00203AA8">
            <w:pPr>
              <w:spacing w:line="360" w:lineRule="auto"/>
            </w:pPr>
          </w:p>
        </w:tc>
        <w:tc>
          <w:tcPr>
            <w:tcW w:w="43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pPr>
            <w:r>
              <w:rPr>
                <w:rFonts w:ascii="Arial Narrow" w:eastAsia="Arial Narrow" w:hAnsi="Arial Narrow" w:cs="Arial Narrow"/>
                <w:sz w:val="24"/>
              </w:rPr>
              <w:lastRenderedPageBreak/>
              <w:t>- wysoka stopa bezrobocia,</w:t>
            </w:r>
          </w:p>
          <w:p w:rsidR="00203AA8" w:rsidRDefault="0059437E">
            <w:pPr>
              <w:spacing w:line="360" w:lineRule="auto"/>
            </w:pPr>
            <w:r>
              <w:rPr>
                <w:rFonts w:ascii="Arial Narrow" w:eastAsia="Arial Narrow" w:hAnsi="Arial Narrow" w:cs="Arial Narrow"/>
                <w:sz w:val="24"/>
              </w:rPr>
              <w:t>- niedostosowanie kwalifikacji zawodowych ludności do zmieniających się wymogów rynku pracy,</w:t>
            </w:r>
          </w:p>
          <w:p w:rsidR="00203AA8" w:rsidRDefault="0059437E">
            <w:pPr>
              <w:spacing w:line="360" w:lineRule="auto"/>
            </w:pPr>
            <w:r>
              <w:rPr>
                <w:rFonts w:ascii="Arial Narrow" w:eastAsia="Arial Narrow" w:hAnsi="Arial Narrow" w:cs="Arial Narrow"/>
                <w:sz w:val="24"/>
              </w:rPr>
              <w:t>- niskie dochody ludności i wysokie zagrożenie ubóstwem,</w:t>
            </w:r>
          </w:p>
          <w:p w:rsidR="00203AA8" w:rsidRDefault="0059437E">
            <w:pPr>
              <w:spacing w:line="360" w:lineRule="auto"/>
            </w:pPr>
            <w:r>
              <w:rPr>
                <w:rFonts w:ascii="Arial Narrow" w:eastAsia="Arial Narrow" w:hAnsi="Arial Narrow" w:cs="Arial Narrow"/>
                <w:sz w:val="24"/>
              </w:rPr>
              <w:t>- duży odsetek osób korzystających                  z pomocy społecznej,</w:t>
            </w:r>
          </w:p>
          <w:p w:rsidR="00203AA8" w:rsidRDefault="0059437E">
            <w:pPr>
              <w:spacing w:line="360" w:lineRule="auto"/>
            </w:pPr>
            <w:r>
              <w:rPr>
                <w:rFonts w:ascii="Arial Narrow" w:eastAsia="Arial Narrow" w:hAnsi="Arial Narrow" w:cs="Arial Narrow"/>
                <w:sz w:val="24"/>
              </w:rPr>
              <w:t>- wyuczona bezradność i roszczeniowość postaw</w:t>
            </w:r>
            <w:r w:rsidR="00142EA9">
              <w:rPr>
                <w:rFonts w:ascii="Arial Narrow" w:eastAsia="Arial Narrow" w:hAnsi="Arial Narrow" w:cs="Arial Narrow"/>
                <w:sz w:val="24"/>
              </w:rPr>
              <w:t xml:space="preserve"> klientów pomocy społecznej,</w:t>
            </w:r>
          </w:p>
          <w:p w:rsidR="00203AA8" w:rsidRDefault="0059437E">
            <w:pPr>
              <w:spacing w:line="360" w:lineRule="auto"/>
            </w:pPr>
            <w:r>
              <w:rPr>
                <w:rFonts w:ascii="Arial Narrow" w:eastAsia="Arial Narrow" w:hAnsi="Arial Narrow" w:cs="Arial Narrow"/>
                <w:sz w:val="24"/>
              </w:rPr>
              <w:t>- zjawisko starzejącego się społeczeństwa,</w:t>
            </w:r>
          </w:p>
          <w:p w:rsidR="00203AA8" w:rsidRDefault="0059437E">
            <w:pPr>
              <w:spacing w:line="360" w:lineRule="auto"/>
            </w:pPr>
            <w:r>
              <w:rPr>
                <w:rFonts w:ascii="Arial Narrow" w:eastAsia="Arial Narrow" w:hAnsi="Arial Narrow" w:cs="Arial Narrow"/>
                <w:sz w:val="24"/>
              </w:rPr>
              <w:t>- migracje zarobkowe ludności,</w:t>
            </w:r>
          </w:p>
          <w:p w:rsidR="00203AA8" w:rsidRDefault="0059437E">
            <w:pPr>
              <w:spacing w:line="360" w:lineRule="auto"/>
            </w:pPr>
            <w:r>
              <w:rPr>
                <w:rFonts w:ascii="Arial Narrow" w:eastAsia="Arial Narrow" w:hAnsi="Arial Narrow" w:cs="Arial Narrow"/>
                <w:sz w:val="24"/>
              </w:rPr>
              <w:t>- brak funkcjonowania usług opiekuńczych i specjalistycznych na terenach niektórych gmin,</w:t>
            </w:r>
          </w:p>
          <w:p w:rsidR="00203AA8" w:rsidRDefault="0059437E">
            <w:pPr>
              <w:spacing w:line="360" w:lineRule="auto"/>
            </w:pPr>
            <w:r>
              <w:rPr>
                <w:rFonts w:ascii="Arial Narrow" w:eastAsia="Arial Narrow" w:hAnsi="Arial Narrow" w:cs="Arial Narrow"/>
                <w:sz w:val="24"/>
              </w:rPr>
              <w:lastRenderedPageBreak/>
              <w:t>- brak kandydatów do pełnienia funkcji rodzin zastępczych,</w:t>
            </w:r>
          </w:p>
          <w:p w:rsidR="00203AA8" w:rsidRDefault="0059437E">
            <w:pPr>
              <w:spacing w:line="360" w:lineRule="auto"/>
            </w:pPr>
            <w:r>
              <w:rPr>
                <w:rFonts w:ascii="Arial Narrow" w:eastAsia="Arial Narrow" w:hAnsi="Arial Narrow" w:cs="Arial Narrow"/>
                <w:sz w:val="24"/>
              </w:rPr>
              <w:t>- rozpad rodzin spowodowany migracją, zarobkową, długotrwałym bezrobociem oraz zjawiskami patologicznymi,</w:t>
            </w:r>
          </w:p>
          <w:p w:rsidR="00203AA8" w:rsidRDefault="0059437E">
            <w:pPr>
              <w:spacing w:line="360" w:lineRule="auto"/>
            </w:pPr>
            <w:r>
              <w:rPr>
                <w:rFonts w:ascii="Arial Narrow" w:eastAsia="Arial Narrow" w:hAnsi="Arial Narrow" w:cs="Arial Narrow"/>
                <w:sz w:val="24"/>
              </w:rPr>
              <w:t>- brak pełnego rozeznania liczby osób niepełnosprawnych w powiecie,</w:t>
            </w:r>
          </w:p>
          <w:p w:rsidR="00203AA8" w:rsidRDefault="0059437E">
            <w:pPr>
              <w:spacing w:line="360" w:lineRule="auto"/>
            </w:pPr>
            <w:r>
              <w:rPr>
                <w:rFonts w:ascii="Arial Narrow" w:eastAsia="Arial Narrow" w:hAnsi="Arial Narrow" w:cs="Arial Narrow"/>
                <w:sz w:val="24"/>
              </w:rPr>
              <w:t>- zbyt mała liczba osób niepełnosprawnych podejmująca pracę,</w:t>
            </w:r>
          </w:p>
          <w:p w:rsidR="00203AA8" w:rsidRDefault="0059437E">
            <w:pPr>
              <w:spacing w:line="360" w:lineRule="auto"/>
            </w:pPr>
            <w:r>
              <w:rPr>
                <w:rFonts w:ascii="Arial Narrow" w:eastAsia="Arial Narrow" w:hAnsi="Arial Narrow" w:cs="Arial Narrow"/>
                <w:sz w:val="24"/>
              </w:rPr>
              <w:t>- opieka nad osobami niepełnosprawnymi,</w:t>
            </w:r>
          </w:p>
          <w:p w:rsidR="00203AA8" w:rsidRDefault="0059437E">
            <w:pPr>
              <w:spacing w:line="360" w:lineRule="auto"/>
            </w:pPr>
            <w:r>
              <w:rPr>
                <w:rFonts w:ascii="Arial Narrow" w:eastAsia="Arial Narrow" w:hAnsi="Arial Narrow" w:cs="Arial Narrow"/>
                <w:sz w:val="24"/>
              </w:rPr>
              <w:t>- niewystarczająca ilość świetlic, środowiskowych i socjoterapeutycznych                   w poszczególnych gminach,</w:t>
            </w:r>
          </w:p>
          <w:p w:rsidR="00203AA8" w:rsidRDefault="0059437E">
            <w:pPr>
              <w:spacing w:line="360" w:lineRule="auto"/>
            </w:pPr>
            <w:r>
              <w:rPr>
                <w:rFonts w:ascii="Arial Narrow" w:eastAsia="Arial Narrow" w:hAnsi="Arial Narrow" w:cs="Arial Narrow"/>
                <w:sz w:val="24"/>
              </w:rPr>
              <w:t>- niedostateczna systemowa opieka nad osobami niepełnosprawnymi,</w:t>
            </w:r>
          </w:p>
          <w:p w:rsidR="00203AA8" w:rsidRDefault="0059437E">
            <w:pPr>
              <w:spacing w:line="360" w:lineRule="auto"/>
            </w:pPr>
            <w:r>
              <w:rPr>
                <w:rFonts w:ascii="Arial Narrow" w:eastAsia="Arial Narrow" w:hAnsi="Arial Narrow" w:cs="Arial Narrow"/>
                <w:sz w:val="24"/>
              </w:rPr>
              <w:t>- brak likwidacji barier architektonicznych                        w instytucjach użyteczności publicznej,</w:t>
            </w:r>
          </w:p>
          <w:p w:rsidR="00203AA8" w:rsidRDefault="0059437E">
            <w:pPr>
              <w:spacing w:line="360" w:lineRule="auto"/>
            </w:pPr>
            <w:r>
              <w:rPr>
                <w:rFonts w:ascii="Arial Narrow" w:eastAsia="Arial Narrow" w:hAnsi="Arial Narrow" w:cs="Arial Narrow"/>
                <w:sz w:val="24"/>
              </w:rPr>
              <w:t xml:space="preserve">- </w:t>
            </w:r>
            <w:r w:rsidR="00142EA9">
              <w:rPr>
                <w:rFonts w:ascii="Arial Narrow" w:eastAsia="Arial Narrow" w:hAnsi="Arial Narrow" w:cs="Arial Narrow"/>
                <w:sz w:val="24"/>
              </w:rPr>
              <w:t>brak</w:t>
            </w:r>
            <w:r>
              <w:rPr>
                <w:rFonts w:ascii="Arial Narrow" w:eastAsia="Arial Narrow" w:hAnsi="Arial Narrow" w:cs="Arial Narrow"/>
                <w:sz w:val="24"/>
              </w:rPr>
              <w:t xml:space="preserve"> mieszkań socjalnych dla usamodzielnianych wychowanków placówek opiekuńczo – wychowawczych i rodzin zastępczych,</w:t>
            </w:r>
          </w:p>
          <w:p w:rsidR="00203AA8" w:rsidRDefault="0059437E">
            <w:pPr>
              <w:spacing w:line="360" w:lineRule="auto"/>
            </w:pPr>
            <w:r>
              <w:rPr>
                <w:rFonts w:ascii="Arial Narrow" w:eastAsia="Arial Narrow" w:hAnsi="Arial Narrow" w:cs="Arial Narrow"/>
                <w:sz w:val="24"/>
              </w:rPr>
              <w:t>- brak mieszkań chronionych.</w:t>
            </w:r>
          </w:p>
          <w:p w:rsidR="00203AA8" w:rsidRDefault="00203AA8">
            <w:pPr>
              <w:spacing w:line="360" w:lineRule="auto"/>
            </w:pPr>
          </w:p>
        </w:tc>
      </w:tr>
    </w:tbl>
    <w:p w:rsidR="00203AA8" w:rsidRDefault="00203AA8">
      <w:pPr>
        <w:spacing w:line="360" w:lineRule="auto"/>
        <w:jc w:val="both"/>
      </w:pPr>
    </w:p>
    <w:p w:rsidR="00203AA8" w:rsidRDefault="00203AA8">
      <w:pPr>
        <w:spacing w:line="360" w:lineRule="auto"/>
        <w:jc w:val="both"/>
      </w:pPr>
    </w:p>
    <w:p w:rsidR="00203AA8" w:rsidRDefault="0059437E" w:rsidP="00A577F3">
      <w:pPr>
        <w:pStyle w:val="Nagwek3"/>
        <w:numPr>
          <w:ilvl w:val="2"/>
          <w:numId w:val="34"/>
        </w:numPr>
        <w:ind w:left="1077" w:hanging="357"/>
      </w:pPr>
      <w:bookmarkStart w:id="80" w:name="_Toc453588657"/>
      <w:r>
        <w:t>Szanse i zagrożenia w zakresie realizacji polityki społecznej.</w:t>
      </w:r>
      <w:bookmarkEnd w:id="80"/>
    </w:p>
    <w:tbl>
      <w:tblPr>
        <w:tblW w:w="9212" w:type="dxa"/>
        <w:tblLayout w:type="fixed"/>
        <w:tblCellMar>
          <w:left w:w="10" w:type="dxa"/>
          <w:right w:w="10" w:type="dxa"/>
        </w:tblCellMar>
        <w:tblLook w:val="0000"/>
      </w:tblPr>
      <w:tblGrid>
        <w:gridCol w:w="4606"/>
        <w:gridCol w:w="4606"/>
      </w:tblGrid>
      <w:tr w:rsidR="00203AA8">
        <w:tc>
          <w:tcPr>
            <w:tcW w:w="46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b/>
                <w:sz w:val="24"/>
              </w:rPr>
              <w:t>Szanse</w:t>
            </w:r>
          </w:p>
        </w:tc>
        <w:tc>
          <w:tcPr>
            <w:tcW w:w="46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jc w:val="center"/>
            </w:pPr>
            <w:r>
              <w:rPr>
                <w:rFonts w:ascii="Arial Narrow" w:eastAsia="Arial Narrow" w:hAnsi="Arial Narrow" w:cs="Arial Narrow"/>
                <w:b/>
                <w:sz w:val="24"/>
              </w:rPr>
              <w:t>Zagrożenia</w:t>
            </w:r>
          </w:p>
        </w:tc>
      </w:tr>
      <w:tr w:rsidR="00203AA8">
        <w:tc>
          <w:tcPr>
            <w:tcW w:w="46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pPr>
            <w:r>
              <w:rPr>
                <w:rFonts w:ascii="Arial Narrow" w:eastAsia="Arial Narrow" w:hAnsi="Arial Narrow" w:cs="Arial Narrow"/>
                <w:sz w:val="24"/>
              </w:rPr>
              <w:t>- Możliwość wykorzystywania funduszy unijnych jako dodatkowego źródła finansowania,</w:t>
            </w:r>
          </w:p>
          <w:p w:rsidR="00203AA8" w:rsidRDefault="0059437E">
            <w:pPr>
              <w:spacing w:line="360" w:lineRule="auto"/>
            </w:pPr>
            <w:r>
              <w:rPr>
                <w:rFonts w:ascii="Arial Narrow" w:eastAsia="Arial Narrow" w:hAnsi="Arial Narrow" w:cs="Arial Narrow"/>
                <w:sz w:val="24"/>
              </w:rPr>
              <w:t>- Kampanie społeczne na rzecz przeciwdziałania przemocy w rodzinie,</w:t>
            </w:r>
          </w:p>
          <w:p w:rsidR="00203AA8" w:rsidRDefault="0059437E">
            <w:pPr>
              <w:spacing w:line="360" w:lineRule="auto"/>
            </w:pPr>
            <w:r>
              <w:rPr>
                <w:rFonts w:ascii="Arial Narrow" w:eastAsia="Arial Narrow" w:hAnsi="Arial Narrow" w:cs="Arial Narrow"/>
                <w:sz w:val="24"/>
              </w:rPr>
              <w:t>- Nowe inwestycje jako potencjalne miejsca pracy,</w:t>
            </w:r>
          </w:p>
          <w:p w:rsidR="00203AA8" w:rsidRDefault="0059437E">
            <w:pPr>
              <w:spacing w:line="360" w:lineRule="auto"/>
            </w:pPr>
            <w:r>
              <w:rPr>
                <w:rFonts w:ascii="Arial Narrow" w:eastAsia="Arial Narrow" w:hAnsi="Arial Narrow" w:cs="Arial Narrow"/>
                <w:sz w:val="24"/>
              </w:rPr>
              <w:t xml:space="preserve">- Programy profilaktyczne i edukacyjne w zakresie </w:t>
            </w:r>
            <w:r>
              <w:rPr>
                <w:rFonts w:ascii="Arial Narrow" w:eastAsia="Arial Narrow" w:hAnsi="Arial Narrow" w:cs="Arial Narrow"/>
                <w:sz w:val="24"/>
              </w:rPr>
              <w:lastRenderedPageBreak/>
              <w:t>zapobiegania problemom społecznym,</w:t>
            </w:r>
          </w:p>
          <w:p w:rsidR="00203AA8" w:rsidRDefault="0059437E">
            <w:pPr>
              <w:spacing w:line="360" w:lineRule="auto"/>
            </w:pPr>
            <w:r>
              <w:rPr>
                <w:rFonts w:ascii="Arial Narrow" w:eastAsia="Arial Narrow" w:hAnsi="Arial Narrow" w:cs="Arial Narrow"/>
                <w:sz w:val="24"/>
              </w:rPr>
              <w:t>- Rozwój ekonomii społecznej,</w:t>
            </w:r>
          </w:p>
          <w:p w:rsidR="00203AA8" w:rsidRDefault="0059437E">
            <w:pPr>
              <w:spacing w:line="360" w:lineRule="auto"/>
            </w:pPr>
            <w:r>
              <w:rPr>
                <w:rFonts w:ascii="Arial Narrow" w:eastAsia="Arial Narrow" w:hAnsi="Arial Narrow" w:cs="Arial Narrow"/>
                <w:sz w:val="24"/>
              </w:rPr>
              <w:t>- Rozwój organizacji pozarządowych na rzecz przeciwdziałania przemocy w rodzinie i osób wykluczonych,</w:t>
            </w:r>
          </w:p>
          <w:p w:rsidR="00203AA8" w:rsidRDefault="0059437E">
            <w:pPr>
              <w:spacing w:line="360" w:lineRule="auto"/>
            </w:pPr>
            <w:r>
              <w:rPr>
                <w:rFonts w:ascii="Arial Narrow" w:eastAsia="Arial Narrow" w:hAnsi="Arial Narrow" w:cs="Arial Narrow"/>
                <w:sz w:val="24"/>
              </w:rPr>
              <w:t>- Możliwość wyrównywania szans edukacyjnych dzieci i młodzieży poprzez dostęp do stypendiów gminnych, powiatowych i unijnych,</w:t>
            </w:r>
          </w:p>
          <w:p w:rsidR="00203AA8" w:rsidRDefault="0059437E">
            <w:pPr>
              <w:spacing w:line="360" w:lineRule="auto"/>
            </w:pPr>
            <w:r>
              <w:rPr>
                <w:rFonts w:ascii="Arial Narrow" w:eastAsia="Arial Narrow" w:hAnsi="Arial Narrow" w:cs="Arial Narrow"/>
                <w:sz w:val="24"/>
              </w:rPr>
              <w:t>- Silny i sprawnie działający samorząd,</w:t>
            </w:r>
          </w:p>
          <w:p w:rsidR="00203AA8" w:rsidRDefault="0059437E">
            <w:pPr>
              <w:spacing w:line="360" w:lineRule="auto"/>
            </w:pPr>
            <w:r>
              <w:rPr>
                <w:rFonts w:ascii="Arial Narrow" w:eastAsia="Arial Narrow" w:hAnsi="Arial Narrow" w:cs="Arial Narrow"/>
                <w:sz w:val="24"/>
              </w:rPr>
              <w:t>- Wykorzystanie walorów turystycznych i rekreacyjnych powiatu.</w:t>
            </w:r>
          </w:p>
        </w:tc>
        <w:tc>
          <w:tcPr>
            <w:tcW w:w="46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AA8" w:rsidRDefault="0059437E">
            <w:pPr>
              <w:spacing w:line="360" w:lineRule="auto"/>
            </w:pPr>
            <w:r>
              <w:rPr>
                <w:rFonts w:ascii="Arial Narrow" w:eastAsia="Arial Narrow" w:hAnsi="Arial Narrow" w:cs="Arial Narrow"/>
                <w:sz w:val="24"/>
              </w:rPr>
              <w:lastRenderedPageBreak/>
              <w:t>- Odpływ ludzi młodych, wykształconych, zwiększenie się udziału osób starszych w ogólnej strukturze ludności powiatu,</w:t>
            </w:r>
          </w:p>
          <w:p w:rsidR="00203AA8" w:rsidRDefault="0059437E">
            <w:pPr>
              <w:spacing w:line="360" w:lineRule="auto"/>
            </w:pPr>
            <w:r>
              <w:rPr>
                <w:rFonts w:ascii="Arial Narrow" w:eastAsia="Arial Narrow" w:hAnsi="Arial Narrow" w:cs="Arial Narrow"/>
                <w:sz w:val="24"/>
              </w:rPr>
              <w:t>- Rozluźnienie więzi rodzinnych wynikających              z migracji zarobkowych,</w:t>
            </w:r>
          </w:p>
          <w:p w:rsidR="00203AA8" w:rsidRDefault="0059437E">
            <w:pPr>
              <w:spacing w:line="360" w:lineRule="auto"/>
            </w:pPr>
            <w:r>
              <w:rPr>
                <w:rFonts w:ascii="Arial Narrow" w:eastAsia="Arial Narrow" w:hAnsi="Arial Narrow" w:cs="Arial Narrow"/>
                <w:sz w:val="24"/>
              </w:rPr>
              <w:t>- Ukryte bezrobocie na wsi,</w:t>
            </w:r>
          </w:p>
          <w:p w:rsidR="00203AA8" w:rsidRDefault="0059437E">
            <w:pPr>
              <w:spacing w:line="360" w:lineRule="auto"/>
            </w:pPr>
            <w:r>
              <w:rPr>
                <w:rFonts w:ascii="Arial Narrow" w:eastAsia="Arial Narrow" w:hAnsi="Arial Narrow" w:cs="Arial Narrow"/>
                <w:sz w:val="24"/>
              </w:rPr>
              <w:lastRenderedPageBreak/>
              <w:t>- Izolacja i samotność ludzi starszych,</w:t>
            </w:r>
          </w:p>
          <w:p w:rsidR="00203AA8" w:rsidRDefault="0059437E">
            <w:pPr>
              <w:spacing w:line="360" w:lineRule="auto"/>
            </w:pPr>
            <w:r>
              <w:rPr>
                <w:rFonts w:ascii="Arial Narrow" w:eastAsia="Arial Narrow" w:hAnsi="Arial Narrow" w:cs="Arial Narrow"/>
                <w:sz w:val="24"/>
              </w:rPr>
              <w:t>- Narastanie przestępczości, przemocy i agresji wśród dzieci i młodzieży,</w:t>
            </w:r>
          </w:p>
          <w:p w:rsidR="00203AA8" w:rsidRDefault="0059437E">
            <w:pPr>
              <w:spacing w:line="360" w:lineRule="auto"/>
            </w:pPr>
            <w:r>
              <w:rPr>
                <w:rFonts w:ascii="Arial Narrow" w:eastAsia="Arial Narrow" w:hAnsi="Arial Narrow" w:cs="Arial Narrow"/>
                <w:sz w:val="24"/>
              </w:rPr>
              <w:t>- Narastający poziom alkoholizmu, narkomanii                   i zażywania dopalaczy wśród młodzieży,</w:t>
            </w:r>
          </w:p>
          <w:p w:rsidR="00203AA8" w:rsidRPr="002B5CDA" w:rsidRDefault="0059437E">
            <w:pPr>
              <w:spacing w:line="360" w:lineRule="auto"/>
              <w:rPr>
                <w:rFonts w:ascii="Arial Narrow" w:hAnsi="Arial Narrow"/>
                <w:sz w:val="24"/>
                <w:szCs w:val="24"/>
              </w:rPr>
            </w:pPr>
            <w:r w:rsidRPr="002B5CDA">
              <w:rPr>
                <w:rFonts w:ascii="Arial Narrow" w:eastAsia="Arial Narrow" w:hAnsi="Arial Narrow" w:cs="Arial Narrow"/>
                <w:sz w:val="24"/>
                <w:szCs w:val="24"/>
              </w:rPr>
              <w:t>- Niewywiązywanie się rodziców ze swych zadań opiekuńczo – wychowawczych,</w:t>
            </w:r>
          </w:p>
          <w:p w:rsidR="00203AA8" w:rsidRPr="002B5CDA" w:rsidRDefault="0059437E" w:rsidP="002B5CDA">
            <w:pPr>
              <w:rPr>
                <w:rFonts w:ascii="Arial Narrow" w:hAnsi="Arial Narrow"/>
                <w:sz w:val="24"/>
                <w:szCs w:val="24"/>
              </w:rPr>
            </w:pPr>
            <w:r w:rsidRPr="002B5CDA">
              <w:rPr>
                <w:rFonts w:ascii="Arial Narrow" w:eastAsia="Arial Narrow" w:hAnsi="Arial Narrow"/>
                <w:sz w:val="24"/>
                <w:szCs w:val="24"/>
              </w:rPr>
              <w:t>- Brak dostatecznie rozwiniętej infrastruktury pomocy społecznej,</w:t>
            </w:r>
          </w:p>
          <w:p w:rsidR="00203AA8" w:rsidRDefault="0059437E">
            <w:pPr>
              <w:spacing w:line="360" w:lineRule="auto"/>
            </w:pPr>
            <w:r w:rsidRPr="002B5CDA">
              <w:rPr>
                <w:rFonts w:ascii="Arial Narrow" w:eastAsia="Arial Narrow" w:hAnsi="Arial Narrow" w:cs="Arial Narrow"/>
                <w:sz w:val="24"/>
                <w:szCs w:val="24"/>
              </w:rPr>
              <w:t>- Zbyt mała liczba i efektywność organizacji pozarządowych.</w:t>
            </w:r>
          </w:p>
        </w:tc>
      </w:tr>
    </w:tbl>
    <w:p w:rsidR="00203AA8" w:rsidRDefault="0059437E">
      <w:pPr>
        <w:spacing w:line="360" w:lineRule="auto"/>
        <w:jc w:val="both"/>
      </w:pPr>
      <w:r>
        <w:rPr>
          <w:rFonts w:ascii="Arial Narrow" w:eastAsia="Arial Narrow" w:hAnsi="Arial Narrow" w:cs="Arial Narrow"/>
          <w:sz w:val="18"/>
        </w:rPr>
        <w:lastRenderedPageBreak/>
        <w:t>Źródło opracowanie własne dane PCPR Krosno Odrzańskie</w:t>
      </w:r>
    </w:p>
    <w:p w:rsidR="00203AA8" w:rsidRDefault="00203AA8">
      <w:pPr>
        <w:spacing w:line="360" w:lineRule="auto"/>
        <w:jc w:val="both"/>
      </w:pPr>
    </w:p>
    <w:p w:rsidR="00336F2F" w:rsidRDefault="00B36DFF">
      <w:pPr>
        <w:spacing w:line="360" w:lineRule="auto"/>
        <w:jc w:val="both"/>
      </w:pPr>
      <w:r>
        <w:rPr>
          <w:rFonts w:ascii="Arial Narrow" w:eastAsia="Arial Narrow" w:hAnsi="Arial Narrow" w:cs="Arial Narrow"/>
          <w:sz w:val="24"/>
        </w:rPr>
        <w:tab/>
      </w:r>
      <w:r w:rsidR="0059437E">
        <w:rPr>
          <w:rFonts w:ascii="Arial Narrow" w:eastAsia="Arial Narrow" w:hAnsi="Arial Narrow" w:cs="Arial Narrow"/>
          <w:sz w:val="24"/>
        </w:rPr>
        <w:t>Otrzymany w czasie opracowania analizy SWOT zbiór informacji umożliwia ocenę instytucji, jej wewnętrznych działań oraz oddziaływanie z otoczeniem, pozwala zweryfikować jej elastyczność, tzn. zdolność i szybkość dopasowywania się do zmieniającego się otoczenia, na które instytucja nie ma bezpośredniego wpływu.</w:t>
      </w:r>
      <w:r w:rsidR="009338A4">
        <w:rPr>
          <w:rFonts w:ascii="Arial Narrow" w:eastAsia="Arial Narrow" w:hAnsi="Arial Narrow" w:cs="Arial Narrow"/>
          <w:sz w:val="24"/>
        </w:rPr>
        <w:t xml:space="preserve"> </w:t>
      </w:r>
      <w:r w:rsidR="0059437E">
        <w:rPr>
          <w:rFonts w:ascii="Arial Narrow" w:eastAsia="Arial Narrow" w:hAnsi="Arial Narrow" w:cs="Arial Narrow"/>
          <w:sz w:val="24"/>
        </w:rPr>
        <w:t xml:space="preserve">Opracowana analiza stanowi podstawę do wyboru celów oraz kierunków działania. Z </w:t>
      </w:r>
      <w:r>
        <w:rPr>
          <w:rFonts w:ascii="Arial Narrow" w:eastAsia="Arial Narrow" w:hAnsi="Arial Narrow" w:cs="Arial Narrow"/>
          <w:sz w:val="24"/>
        </w:rPr>
        <w:t>analizy słabych</w:t>
      </w:r>
      <w:r w:rsidR="0059437E">
        <w:rPr>
          <w:rFonts w:ascii="Arial Narrow" w:eastAsia="Arial Narrow" w:hAnsi="Arial Narrow" w:cs="Arial Narrow"/>
          <w:sz w:val="24"/>
        </w:rPr>
        <w:t xml:space="preserve"> i mocnych stron wynika, iż świadczenia udzielone przez PCPR </w:t>
      </w:r>
      <w:r>
        <w:rPr>
          <w:rFonts w:ascii="Arial Narrow" w:eastAsia="Arial Narrow" w:hAnsi="Arial Narrow" w:cs="Arial Narrow"/>
          <w:sz w:val="24"/>
        </w:rPr>
        <w:br/>
      </w:r>
      <w:r w:rsidR="0059437E">
        <w:rPr>
          <w:rFonts w:ascii="Arial Narrow" w:eastAsia="Arial Narrow" w:hAnsi="Arial Narrow" w:cs="Arial Narrow"/>
          <w:sz w:val="24"/>
        </w:rPr>
        <w:t>to wielokierunkowa pomoc przyczyniająca się do poprawy sytuacji społecznej mieszkańców, sk</w:t>
      </w:r>
      <w:r>
        <w:rPr>
          <w:rFonts w:ascii="Arial Narrow" w:eastAsia="Arial Narrow" w:hAnsi="Arial Narrow" w:cs="Arial Narrow"/>
          <w:sz w:val="24"/>
        </w:rPr>
        <w:t>ierowana nie tylko</w:t>
      </w:r>
      <w:r w:rsidR="0059437E">
        <w:rPr>
          <w:rFonts w:ascii="Arial Narrow" w:eastAsia="Arial Narrow" w:hAnsi="Arial Narrow" w:cs="Arial Narrow"/>
          <w:sz w:val="24"/>
        </w:rPr>
        <w:t xml:space="preserve"> do najbiedniejszych mieszkańców, ale do wszystkich ludzi zamieszkujących teren naszego powiatu.</w:t>
      </w:r>
    </w:p>
    <w:p w:rsidR="00203AA8" w:rsidRDefault="00203AA8">
      <w:pPr>
        <w:spacing w:line="360" w:lineRule="auto"/>
        <w:jc w:val="both"/>
      </w:pPr>
    </w:p>
    <w:p w:rsidR="00203AA8" w:rsidRPr="005E5704" w:rsidRDefault="00287ADC" w:rsidP="00A577F3">
      <w:pPr>
        <w:pStyle w:val="Nagwek1"/>
        <w:numPr>
          <w:ilvl w:val="0"/>
          <w:numId w:val="34"/>
        </w:numPr>
      </w:pPr>
      <w:bookmarkStart w:id="81" w:name="_Toc453588658"/>
      <w:r w:rsidRPr="005E5704">
        <w:t>Cele i priorytety polityki społecznej Powiatu Krośnieńskiego.</w:t>
      </w:r>
      <w:bookmarkEnd w:id="81"/>
    </w:p>
    <w:p w:rsidR="00203AA8" w:rsidRDefault="00203AA8">
      <w:pPr>
        <w:spacing w:line="360" w:lineRule="auto"/>
        <w:jc w:val="both"/>
      </w:pPr>
    </w:p>
    <w:p w:rsidR="00B36FC5" w:rsidRDefault="00B36FC5" w:rsidP="004F4D6F">
      <w:pPr>
        <w:tabs>
          <w:tab w:val="left" w:pos="60"/>
        </w:tabs>
        <w:spacing w:line="360" w:lineRule="auto"/>
        <w:jc w:val="both"/>
        <w:rPr>
          <w:rFonts w:ascii="Arial Narrow" w:hAnsi="Arial Narrow"/>
          <w:sz w:val="24"/>
          <w:szCs w:val="24"/>
        </w:rPr>
      </w:pPr>
      <w:r>
        <w:rPr>
          <w:rFonts w:ascii="Times New Roman" w:hAnsi="Times New Roman"/>
          <w:sz w:val="24"/>
          <w:szCs w:val="24"/>
        </w:rPr>
        <w:tab/>
      </w:r>
      <w:r>
        <w:rPr>
          <w:rFonts w:ascii="Times New Roman" w:hAnsi="Times New Roman"/>
          <w:sz w:val="24"/>
          <w:szCs w:val="24"/>
        </w:rPr>
        <w:tab/>
      </w:r>
      <w:r w:rsidR="004F4D6F" w:rsidRPr="00B36FC5">
        <w:rPr>
          <w:rFonts w:ascii="Arial Narrow" w:hAnsi="Arial Narrow"/>
          <w:sz w:val="24"/>
          <w:szCs w:val="24"/>
        </w:rPr>
        <w:t xml:space="preserve">W pracach nad strategią założono, że powinna ona wyznaczyć </w:t>
      </w:r>
      <w:r>
        <w:rPr>
          <w:rFonts w:ascii="Arial Narrow" w:hAnsi="Arial Narrow"/>
          <w:sz w:val="24"/>
          <w:szCs w:val="24"/>
        </w:rPr>
        <w:t>pri</w:t>
      </w:r>
      <w:r w:rsidR="00831F3D">
        <w:rPr>
          <w:rFonts w:ascii="Arial Narrow" w:hAnsi="Arial Narrow"/>
          <w:sz w:val="24"/>
          <w:szCs w:val="24"/>
        </w:rPr>
        <w:t>o</w:t>
      </w:r>
      <w:r>
        <w:rPr>
          <w:rFonts w:ascii="Arial Narrow" w:hAnsi="Arial Narrow"/>
          <w:sz w:val="24"/>
          <w:szCs w:val="24"/>
        </w:rPr>
        <w:t>rytety</w:t>
      </w:r>
      <w:r w:rsidR="004F4D6F" w:rsidRPr="00B36FC5">
        <w:rPr>
          <w:rFonts w:ascii="Arial Narrow" w:hAnsi="Arial Narrow"/>
          <w:sz w:val="24"/>
          <w:szCs w:val="24"/>
        </w:rPr>
        <w:t xml:space="preserve"> dla powiatu </w:t>
      </w:r>
      <w:r>
        <w:rPr>
          <w:rFonts w:ascii="Arial Narrow" w:hAnsi="Arial Narrow"/>
          <w:sz w:val="24"/>
          <w:szCs w:val="24"/>
        </w:rPr>
        <w:t xml:space="preserve">krośnieńskiego </w:t>
      </w:r>
      <w:r w:rsidR="004F4D6F" w:rsidRPr="00B36FC5">
        <w:rPr>
          <w:rFonts w:ascii="Arial Narrow" w:hAnsi="Arial Narrow"/>
          <w:sz w:val="24"/>
          <w:szCs w:val="24"/>
        </w:rPr>
        <w:t xml:space="preserve"> w zakresie rozwiązywania problemów społecznych,</w:t>
      </w:r>
      <w:r>
        <w:rPr>
          <w:rFonts w:ascii="Arial Narrow" w:hAnsi="Arial Narrow"/>
          <w:sz w:val="24"/>
          <w:szCs w:val="24"/>
        </w:rPr>
        <w:t xml:space="preserve"> i </w:t>
      </w:r>
      <w:r w:rsidR="004F4D6F" w:rsidRPr="00B36FC5">
        <w:rPr>
          <w:rFonts w:ascii="Arial Narrow" w:hAnsi="Arial Narrow"/>
          <w:sz w:val="24"/>
          <w:szCs w:val="24"/>
        </w:rPr>
        <w:t xml:space="preserve"> określające potrzeby ich mieszkańców. </w:t>
      </w:r>
    </w:p>
    <w:p w:rsidR="00620368" w:rsidRDefault="00B36FC5" w:rsidP="00620368">
      <w:pPr>
        <w:pStyle w:val="Akapitzlist"/>
        <w:tabs>
          <w:tab w:val="left" w:pos="60"/>
        </w:tabs>
        <w:spacing w:line="360" w:lineRule="auto"/>
        <w:ind w:left="0" w:firstLine="426"/>
        <w:jc w:val="both"/>
        <w:rPr>
          <w:rFonts w:ascii="Arial Narrow" w:hAnsi="Arial Narrow"/>
          <w:sz w:val="24"/>
          <w:szCs w:val="24"/>
        </w:rPr>
      </w:pPr>
      <w:r>
        <w:rPr>
          <w:rFonts w:ascii="Arial Narrow" w:hAnsi="Arial Narrow"/>
          <w:sz w:val="24"/>
          <w:szCs w:val="24"/>
        </w:rPr>
        <w:t xml:space="preserve">W czasie prac zespołu do spraw opracowywania niniejszej strategii , na podstawie zgłoszonych problemów wyznaczono priorytety polityki społecznej powiatu </w:t>
      </w:r>
      <w:r w:rsidR="00620368">
        <w:rPr>
          <w:rFonts w:ascii="Arial Narrow" w:hAnsi="Arial Narrow"/>
          <w:sz w:val="24"/>
          <w:szCs w:val="24"/>
        </w:rPr>
        <w:t>krośnieńskiego:</w:t>
      </w:r>
    </w:p>
    <w:p w:rsidR="00620368" w:rsidRDefault="00620368" w:rsidP="00620368">
      <w:pPr>
        <w:pStyle w:val="Akapitzlist"/>
        <w:tabs>
          <w:tab w:val="left" w:pos="60"/>
        </w:tabs>
        <w:spacing w:line="360" w:lineRule="auto"/>
        <w:ind w:left="0" w:firstLine="426"/>
        <w:jc w:val="both"/>
        <w:rPr>
          <w:rFonts w:ascii="Arial Narrow" w:hAnsi="Arial Narrow"/>
          <w:sz w:val="24"/>
          <w:szCs w:val="24"/>
        </w:rPr>
      </w:pPr>
      <w:r>
        <w:rPr>
          <w:rFonts w:ascii="Arial Narrow" w:hAnsi="Arial Narrow"/>
          <w:sz w:val="24"/>
          <w:szCs w:val="24"/>
        </w:rPr>
        <w:t>1. Wyrównywanie szans dzieci i młodzieży.</w:t>
      </w:r>
    </w:p>
    <w:p w:rsidR="00620368" w:rsidRDefault="00620368" w:rsidP="00620368">
      <w:pPr>
        <w:pStyle w:val="Akapitzlist"/>
        <w:tabs>
          <w:tab w:val="left" w:pos="60"/>
        </w:tabs>
        <w:spacing w:line="360" w:lineRule="auto"/>
        <w:ind w:left="0" w:firstLine="426"/>
        <w:jc w:val="both"/>
        <w:rPr>
          <w:rFonts w:ascii="Arial Narrow" w:hAnsi="Arial Narrow"/>
          <w:sz w:val="24"/>
          <w:szCs w:val="24"/>
        </w:rPr>
      </w:pPr>
      <w:r>
        <w:rPr>
          <w:rFonts w:ascii="Arial Narrow" w:hAnsi="Arial Narrow"/>
          <w:sz w:val="24"/>
          <w:szCs w:val="24"/>
        </w:rPr>
        <w:t>2. Zapobieganie wykluczeniu społecznemu osób i rodzin oraz ich integracja ze społeczeństwem.</w:t>
      </w:r>
    </w:p>
    <w:p w:rsidR="00620368" w:rsidRDefault="00620368" w:rsidP="00620368">
      <w:pPr>
        <w:pStyle w:val="Akapitzlist"/>
        <w:tabs>
          <w:tab w:val="left" w:pos="60"/>
        </w:tabs>
        <w:spacing w:line="360" w:lineRule="auto"/>
        <w:ind w:left="0" w:firstLine="426"/>
        <w:jc w:val="both"/>
        <w:rPr>
          <w:rFonts w:ascii="Arial Narrow" w:hAnsi="Arial Narrow"/>
          <w:sz w:val="24"/>
          <w:szCs w:val="24"/>
        </w:rPr>
      </w:pPr>
      <w:r>
        <w:rPr>
          <w:rFonts w:ascii="Arial Narrow" w:hAnsi="Arial Narrow"/>
          <w:sz w:val="24"/>
          <w:szCs w:val="24"/>
        </w:rPr>
        <w:t>3.Doskonalenie systemu wsparcia społecznego.</w:t>
      </w:r>
    </w:p>
    <w:p w:rsidR="00620368" w:rsidRDefault="00620368" w:rsidP="00620368">
      <w:pPr>
        <w:pStyle w:val="Akapitzlist"/>
        <w:tabs>
          <w:tab w:val="left" w:pos="60"/>
        </w:tabs>
        <w:spacing w:line="360" w:lineRule="auto"/>
        <w:ind w:left="0" w:firstLine="426"/>
        <w:jc w:val="both"/>
        <w:rPr>
          <w:rFonts w:ascii="Arial Narrow" w:hAnsi="Arial Narrow"/>
          <w:sz w:val="24"/>
          <w:szCs w:val="24"/>
        </w:rPr>
      </w:pPr>
      <w:r>
        <w:rPr>
          <w:rFonts w:ascii="Arial Narrow" w:hAnsi="Arial Narrow"/>
          <w:sz w:val="24"/>
          <w:szCs w:val="24"/>
        </w:rPr>
        <w:t>4. Wspieranie rozwoju społeczeństwa obywatelskiego.</w:t>
      </w:r>
    </w:p>
    <w:p w:rsidR="00B66C40" w:rsidRDefault="00B66C40" w:rsidP="00620368">
      <w:pPr>
        <w:pStyle w:val="Akapitzlist"/>
        <w:tabs>
          <w:tab w:val="left" w:pos="60"/>
        </w:tabs>
        <w:spacing w:line="360" w:lineRule="auto"/>
        <w:ind w:left="0" w:firstLine="426"/>
        <w:jc w:val="both"/>
        <w:rPr>
          <w:rFonts w:ascii="Arial Narrow" w:hAnsi="Arial Narrow"/>
          <w:sz w:val="24"/>
          <w:szCs w:val="24"/>
        </w:rPr>
      </w:pPr>
    </w:p>
    <w:p w:rsidR="00B66C40" w:rsidRPr="00B36FC5" w:rsidRDefault="00B66C40" w:rsidP="00620368">
      <w:pPr>
        <w:pStyle w:val="Akapitzlist"/>
        <w:tabs>
          <w:tab w:val="left" w:pos="60"/>
        </w:tabs>
        <w:spacing w:line="360" w:lineRule="auto"/>
        <w:ind w:left="0" w:firstLine="426"/>
        <w:jc w:val="both"/>
        <w:rPr>
          <w:rFonts w:ascii="Arial Narrow" w:hAnsi="Arial Narrow"/>
          <w:sz w:val="24"/>
          <w:szCs w:val="24"/>
        </w:rPr>
      </w:pPr>
    </w:p>
    <w:p w:rsidR="00B36FC5" w:rsidRPr="00B36FC5" w:rsidRDefault="00B36FC5" w:rsidP="00B36FC5">
      <w:pPr>
        <w:pStyle w:val="Akapitzlist"/>
        <w:tabs>
          <w:tab w:val="left" w:pos="60"/>
        </w:tabs>
        <w:spacing w:line="360" w:lineRule="auto"/>
        <w:ind w:left="2880"/>
        <w:jc w:val="both"/>
        <w:rPr>
          <w:rFonts w:ascii="Arial Narrow" w:hAnsi="Arial Narrow"/>
          <w:sz w:val="24"/>
          <w:szCs w:val="24"/>
        </w:rPr>
      </w:pPr>
      <w:r w:rsidRPr="00B36FC5">
        <w:rPr>
          <w:rFonts w:ascii="Arial Narrow" w:hAnsi="Arial Narrow"/>
          <w:sz w:val="24"/>
          <w:szCs w:val="24"/>
        </w:rPr>
        <w:t xml:space="preserve"> </w:t>
      </w:r>
    </w:p>
    <w:p w:rsidR="004F4D6F" w:rsidRPr="00B36FC5" w:rsidRDefault="000407A9" w:rsidP="004F4D6F">
      <w:pPr>
        <w:tabs>
          <w:tab w:val="left" w:pos="60"/>
        </w:tabs>
        <w:spacing w:line="36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F4D6F" w:rsidRPr="00B36FC5">
        <w:rPr>
          <w:rFonts w:ascii="Arial Narrow" w:hAnsi="Arial Narrow"/>
          <w:sz w:val="24"/>
          <w:szCs w:val="24"/>
        </w:rPr>
        <w:t xml:space="preserve">W strategii zakłada się, iż osiąganie założonych </w:t>
      </w:r>
      <w:r w:rsidR="00620368">
        <w:rPr>
          <w:rFonts w:ascii="Arial Narrow" w:hAnsi="Arial Narrow"/>
          <w:sz w:val="24"/>
          <w:szCs w:val="24"/>
        </w:rPr>
        <w:t xml:space="preserve">priorytetów i </w:t>
      </w:r>
      <w:r w:rsidR="004F4D6F" w:rsidRPr="00B36FC5">
        <w:rPr>
          <w:rFonts w:ascii="Arial Narrow" w:hAnsi="Arial Narrow"/>
          <w:sz w:val="24"/>
          <w:szCs w:val="24"/>
        </w:rPr>
        <w:t xml:space="preserve">celów będzie się odbywać przy wykorzystaniu wypracowanego w powiecie sytemu pomocy społecznej i przy współpracy z innymi podmiotami takimi jak: ośrodki pomocy społecznej, placówki opiekuńczo – wychowawcze, </w:t>
      </w:r>
      <w:r w:rsidR="00B36FC5">
        <w:rPr>
          <w:rFonts w:ascii="Arial Narrow" w:hAnsi="Arial Narrow"/>
          <w:sz w:val="24"/>
          <w:szCs w:val="24"/>
        </w:rPr>
        <w:t xml:space="preserve">dom </w:t>
      </w:r>
      <w:r w:rsidR="004F4D6F" w:rsidRPr="00B36FC5">
        <w:rPr>
          <w:rFonts w:ascii="Arial Narrow" w:hAnsi="Arial Narrow"/>
          <w:sz w:val="24"/>
          <w:szCs w:val="24"/>
        </w:rPr>
        <w:t>p</w:t>
      </w:r>
      <w:r w:rsidR="00B36FC5">
        <w:rPr>
          <w:rFonts w:ascii="Arial Narrow" w:hAnsi="Arial Narrow"/>
          <w:sz w:val="24"/>
          <w:szCs w:val="24"/>
        </w:rPr>
        <w:t xml:space="preserve">omocy </w:t>
      </w:r>
      <w:r w:rsidR="004F4D6F" w:rsidRPr="00B36FC5">
        <w:rPr>
          <w:rFonts w:ascii="Arial Narrow" w:hAnsi="Arial Narrow"/>
          <w:sz w:val="24"/>
          <w:szCs w:val="24"/>
        </w:rPr>
        <w:t>s</w:t>
      </w:r>
      <w:r w:rsidR="00B36FC5">
        <w:rPr>
          <w:rFonts w:ascii="Arial Narrow" w:hAnsi="Arial Narrow"/>
          <w:sz w:val="24"/>
          <w:szCs w:val="24"/>
        </w:rPr>
        <w:t>połecznej</w:t>
      </w:r>
      <w:r w:rsidR="004F4D6F" w:rsidRPr="00B36FC5">
        <w:rPr>
          <w:rFonts w:ascii="Arial Narrow" w:hAnsi="Arial Narrow"/>
          <w:sz w:val="24"/>
          <w:szCs w:val="24"/>
        </w:rPr>
        <w:t>,</w:t>
      </w:r>
      <w:r w:rsidR="00B36FC5">
        <w:rPr>
          <w:rFonts w:ascii="Arial Narrow" w:hAnsi="Arial Narrow"/>
          <w:sz w:val="24"/>
          <w:szCs w:val="24"/>
        </w:rPr>
        <w:t xml:space="preserve"> ośrodek wsparcia dla osób z zaburzeniami psychicznymi, ośrodek interwencji kryzysowej, </w:t>
      </w:r>
      <w:r w:rsidR="004F4D6F" w:rsidRPr="00B36FC5">
        <w:rPr>
          <w:rFonts w:ascii="Arial Narrow" w:hAnsi="Arial Narrow"/>
          <w:sz w:val="24"/>
          <w:szCs w:val="24"/>
        </w:rPr>
        <w:t xml:space="preserve"> </w:t>
      </w:r>
      <w:r w:rsidR="00B36FC5">
        <w:rPr>
          <w:rFonts w:ascii="Arial Narrow" w:hAnsi="Arial Narrow"/>
          <w:sz w:val="24"/>
          <w:szCs w:val="24"/>
        </w:rPr>
        <w:t xml:space="preserve">warsztaty </w:t>
      </w:r>
      <w:r w:rsidR="004F4D6F" w:rsidRPr="00B36FC5">
        <w:rPr>
          <w:rFonts w:ascii="Arial Narrow" w:hAnsi="Arial Narrow"/>
          <w:sz w:val="24"/>
          <w:szCs w:val="24"/>
        </w:rPr>
        <w:t>t</w:t>
      </w:r>
      <w:r w:rsidR="00B36FC5">
        <w:rPr>
          <w:rFonts w:ascii="Arial Narrow" w:hAnsi="Arial Narrow"/>
          <w:sz w:val="24"/>
          <w:szCs w:val="24"/>
        </w:rPr>
        <w:t>erapii zajęciowe</w:t>
      </w:r>
      <w:r w:rsidR="00620368">
        <w:rPr>
          <w:rFonts w:ascii="Arial Narrow" w:hAnsi="Arial Narrow"/>
          <w:sz w:val="24"/>
          <w:szCs w:val="24"/>
        </w:rPr>
        <w:t>j</w:t>
      </w:r>
      <w:r w:rsidR="00B36FC5">
        <w:rPr>
          <w:rFonts w:ascii="Arial Narrow" w:hAnsi="Arial Narrow"/>
          <w:sz w:val="24"/>
          <w:szCs w:val="24"/>
        </w:rPr>
        <w:t>, szkoły</w:t>
      </w:r>
      <w:r w:rsidR="00620368">
        <w:rPr>
          <w:rFonts w:ascii="Arial Narrow" w:hAnsi="Arial Narrow"/>
          <w:sz w:val="24"/>
          <w:szCs w:val="24"/>
        </w:rPr>
        <w:t>,</w:t>
      </w:r>
      <w:r w:rsidR="00B36FC5">
        <w:rPr>
          <w:rFonts w:ascii="Arial Narrow" w:hAnsi="Arial Narrow"/>
          <w:sz w:val="24"/>
          <w:szCs w:val="24"/>
        </w:rPr>
        <w:t xml:space="preserve"> policję, sądy, poradnie psychologiczno – pedagogiczne</w:t>
      </w:r>
      <w:r w:rsidR="004F4D6F" w:rsidRPr="00B36FC5">
        <w:rPr>
          <w:rFonts w:ascii="Arial Narrow" w:hAnsi="Arial Narrow"/>
          <w:sz w:val="24"/>
          <w:szCs w:val="24"/>
        </w:rPr>
        <w:t xml:space="preserve">, kościół, powiatowy urząd pracy, </w:t>
      </w:r>
      <w:r w:rsidR="00B36FC5">
        <w:rPr>
          <w:rFonts w:ascii="Arial Narrow" w:hAnsi="Arial Narrow"/>
          <w:sz w:val="24"/>
          <w:szCs w:val="24"/>
        </w:rPr>
        <w:t>spółdzielnię socjalną oraz organizacje pozarządowe.</w:t>
      </w:r>
    </w:p>
    <w:p w:rsidR="004F4D6F" w:rsidRPr="00B36FC5" w:rsidRDefault="00B36FC5" w:rsidP="004F4D6F">
      <w:pPr>
        <w:tabs>
          <w:tab w:val="left" w:pos="60"/>
        </w:tabs>
        <w:spacing w:line="36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F4D6F" w:rsidRPr="00B36FC5">
        <w:rPr>
          <w:rFonts w:ascii="Arial Narrow" w:hAnsi="Arial Narrow"/>
          <w:sz w:val="24"/>
          <w:szCs w:val="24"/>
        </w:rPr>
        <w:t>Rozwiązania przyjęte w niniejszej strategii zakładają także doskonalenie pracy socjalnej, ponieważ sukces działań pomocy społecznej zależy w głównej mierze od profesjonalizmu osób realizujących te zadania.</w:t>
      </w:r>
    </w:p>
    <w:p w:rsidR="004F4D6F" w:rsidRPr="00B36FC5" w:rsidRDefault="004F4D6F" w:rsidP="004F4D6F">
      <w:pPr>
        <w:tabs>
          <w:tab w:val="left" w:pos="60"/>
        </w:tabs>
        <w:spacing w:line="360" w:lineRule="auto"/>
        <w:jc w:val="both"/>
        <w:rPr>
          <w:rFonts w:ascii="Arial Narrow" w:hAnsi="Arial Narrow"/>
          <w:sz w:val="24"/>
          <w:szCs w:val="24"/>
        </w:rPr>
      </w:pPr>
      <w:r w:rsidRPr="00B36FC5">
        <w:rPr>
          <w:rFonts w:ascii="Arial Narrow" w:hAnsi="Arial Narrow"/>
          <w:sz w:val="24"/>
          <w:szCs w:val="24"/>
          <w:u w:val="single"/>
        </w:rPr>
        <w:t>Cele strategiczne</w:t>
      </w:r>
      <w:r w:rsidRPr="00B36FC5">
        <w:rPr>
          <w:rFonts w:ascii="Arial Narrow" w:hAnsi="Arial Narrow"/>
          <w:sz w:val="24"/>
          <w:szCs w:val="24"/>
        </w:rPr>
        <w:t xml:space="preserve"> odzwierciedlają konkretne warunki zewnętrzne i wewnętrzne możliwości rozwiązywania problemów społecznych w powiecie </w:t>
      </w:r>
      <w:r w:rsidR="00B36FC5">
        <w:rPr>
          <w:rFonts w:ascii="Arial Narrow" w:hAnsi="Arial Narrow"/>
          <w:sz w:val="24"/>
          <w:szCs w:val="24"/>
        </w:rPr>
        <w:t>krośnieńskim.</w:t>
      </w:r>
    </w:p>
    <w:p w:rsidR="004F4D6F" w:rsidRPr="00B36FC5" w:rsidRDefault="004F4D6F" w:rsidP="004F4D6F">
      <w:pPr>
        <w:tabs>
          <w:tab w:val="left" w:pos="60"/>
        </w:tabs>
        <w:spacing w:line="360" w:lineRule="auto"/>
        <w:jc w:val="both"/>
        <w:rPr>
          <w:rFonts w:ascii="Arial Narrow" w:hAnsi="Arial Narrow"/>
          <w:sz w:val="24"/>
          <w:szCs w:val="24"/>
        </w:rPr>
      </w:pPr>
      <w:r w:rsidRPr="00B36FC5">
        <w:rPr>
          <w:rFonts w:ascii="Arial Narrow" w:hAnsi="Arial Narrow"/>
          <w:sz w:val="24"/>
          <w:szCs w:val="24"/>
          <w:u w:val="single"/>
        </w:rPr>
        <w:t xml:space="preserve">Cele </w:t>
      </w:r>
      <w:r w:rsidR="00620368">
        <w:rPr>
          <w:rFonts w:ascii="Arial Narrow" w:hAnsi="Arial Narrow"/>
          <w:sz w:val="24"/>
          <w:szCs w:val="24"/>
          <w:u w:val="single"/>
        </w:rPr>
        <w:t>operacyjne</w:t>
      </w:r>
      <w:r w:rsidRPr="00B36FC5">
        <w:rPr>
          <w:rFonts w:ascii="Arial Narrow" w:hAnsi="Arial Narrow"/>
          <w:sz w:val="24"/>
          <w:szCs w:val="24"/>
        </w:rPr>
        <w:t xml:space="preserve"> to konkretne zadania przeznaczone do realizacji w ramach strategii. </w:t>
      </w:r>
    </w:p>
    <w:p w:rsidR="00203AA8" w:rsidRDefault="00203AA8">
      <w:pPr>
        <w:spacing w:line="360" w:lineRule="auto"/>
        <w:jc w:val="both"/>
      </w:pPr>
    </w:p>
    <w:p w:rsidR="00053BDB" w:rsidRDefault="00053BDB" w:rsidP="00053BDB">
      <w:pPr>
        <w:rPr>
          <w:rFonts w:ascii="Arial" w:hAnsi="Arial"/>
          <w:sz w:val="32"/>
          <w:szCs w:val="32"/>
          <w:u w:val="single"/>
        </w:rPr>
      </w:pPr>
    </w:p>
    <w:p w:rsidR="00053BDB" w:rsidRPr="00C23DD6" w:rsidRDefault="00053BDB" w:rsidP="000407A9">
      <w:pPr>
        <w:spacing w:line="360" w:lineRule="auto"/>
        <w:rPr>
          <w:rFonts w:ascii="Arial Narrow" w:hAnsi="Arial Narrow"/>
          <w:b/>
          <w:bCs/>
          <w:iCs/>
          <w:sz w:val="24"/>
          <w:szCs w:val="24"/>
          <w:u w:val="single"/>
        </w:rPr>
      </w:pPr>
      <w:r w:rsidRPr="00C23DD6">
        <w:rPr>
          <w:rFonts w:ascii="Arial Narrow" w:hAnsi="Arial Narrow"/>
          <w:b/>
          <w:bCs/>
          <w:iCs/>
          <w:sz w:val="24"/>
          <w:szCs w:val="24"/>
          <w:u w:val="single"/>
        </w:rPr>
        <w:t>I Cel strategiczny:  Wspieranie rodziny w wypełnianiu jej funkcji</w:t>
      </w:r>
    </w:p>
    <w:p w:rsidR="00053BDB" w:rsidRPr="00053BDB" w:rsidRDefault="00053BDB" w:rsidP="000407A9">
      <w:pPr>
        <w:spacing w:line="360" w:lineRule="auto"/>
        <w:rPr>
          <w:rFonts w:ascii="Arial" w:hAnsi="Arial"/>
          <w:b/>
          <w:bCs/>
          <w:i/>
          <w:iCs/>
          <w:color w:val="FF0000"/>
          <w:sz w:val="28"/>
          <w:szCs w:val="28"/>
          <w:u w:val="single"/>
        </w:rPr>
      </w:pPr>
    </w:p>
    <w:p w:rsidR="00053BDB" w:rsidRPr="000407A9" w:rsidRDefault="00053BDB" w:rsidP="000407A9">
      <w:pPr>
        <w:spacing w:line="360" w:lineRule="auto"/>
        <w:ind w:left="2265" w:hanging="2295"/>
        <w:rPr>
          <w:rFonts w:ascii="Arial Narrow" w:hAnsi="Arial Narrow"/>
          <w:iCs/>
          <w:sz w:val="24"/>
          <w:szCs w:val="24"/>
          <w:u w:val="single"/>
        </w:rPr>
      </w:pPr>
      <w:r w:rsidRPr="00620368">
        <w:rPr>
          <w:rFonts w:ascii="Arial Narrow" w:hAnsi="Arial Narrow"/>
          <w:bCs/>
          <w:sz w:val="24"/>
          <w:szCs w:val="24"/>
          <w:u w:val="single"/>
        </w:rPr>
        <w:t xml:space="preserve">1 Cel </w:t>
      </w:r>
      <w:r w:rsidRPr="00620368">
        <w:rPr>
          <w:rFonts w:ascii="Arial Narrow" w:hAnsi="Arial Narrow"/>
          <w:bCs/>
          <w:iCs/>
          <w:sz w:val="24"/>
          <w:szCs w:val="24"/>
          <w:u w:val="single"/>
        </w:rPr>
        <w:t>operacyjny</w:t>
      </w:r>
      <w:r w:rsidRPr="00620368">
        <w:rPr>
          <w:rFonts w:ascii="Arial Narrow" w:hAnsi="Arial Narrow"/>
          <w:bCs/>
          <w:sz w:val="24"/>
          <w:szCs w:val="24"/>
          <w:u w:val="single"/>
        </w:rPr>
        <w:t>:</w:t>
      </w:r>
      <w:r w:rsidRPr="00620368">
        <w:rPr>
          <w:rFonts w:ascii="Arial Narrow" w:hAnsi="Arial Narrow"/>
          <w:iCs/>
          <w:sz w:val="24"/>
          <w:szCs w:val="24"/>
          <w:u w:val="single"/>
        </w:rPr>
        <w:t xml:space="preserve"> Wspieranie rodziny w wypełnianiu jej funkcji opiekuńczo -    wychowawczej.</w:t>
      </w:r>
    </w:p>
    <w:p w:rsidR="00053BDB" w:rsidRPr="00C23DD6" w:rsidRDefault="00053BDB" w:rsidP="000407A9">
      <w:pPr>
        <w:spacing w:line="360" w:lineRule="auto"/>
        <w:rPr>
          <w:rFonts w:ascii="Arial" w:hAnsi="Arial"/>
          <w:bCs/>
          <w:i/>
          <w:iCs/>
          <w:u w:val="single"/>
        </w:rPr>
      </w:pPr>
      <w:r w:rsidRPr="00C23DD6">
        <w:rPr>
          <w:rFonts w:ascii="Arial" w:hAnsi="Arial"/>
          <w:bCs/>
          <w:i/>
          <w:iCs/>
          <w:u w:val="single"/>
        </w:rPr>
        <w:t>Zadania:</w:t>
      </w:r>
    </w:p>
    <w:p w:rsidR="00053BDB" w:rsidRPr="00C23DD6" w:rsidRDefault="00053BDB" w:rsidP="000407A9">
      <w:pPr>
        <w:spacing w:line="360" w:lineRule="auto"/>
        <w:rPr>
          <w:rFonts w:ascii="Arial" w:hAnsi="Arial"/>
          <w:i/>
          <w:iCs/>
          <w:u w:val="single"/>
        </w:rPr>
      </w:pPr>
    </w:p>
    <w:p w:rsidR="00053BDB" w:rsidRPr="00C23DD6" w:rsidRDefault="00053BDB" w:rsidP="000407A9">
      <w:pPr>
        <w:widowControl/>
        <w:numPr>
          <w:ilvl w:val="0"/>
          <w:numId w:val="7"/>
        </w:numPr>
        <w:tabs>
          <w:tab w:val="left" w:pos="360"/>
          <w:tab w:val="left" w:pos="720"/>
        </w:tabs>
        <w:overflowPunct/>
        <w:autoSpaceDE/>
        <w:autoSpaceDN/>
        <w:spacing w:line="360" w:lineRule="auto"/>
        <w:ind w:left="360"/>
        <w:jc w:val="both"/>
        <w:textAlignment w:val="auto"/>
        <w:rPr>
          <w:rFonts w:ascii="Arial" w:hAnsi="Arial"/>
        </w:rPr>
      </w:pPr>
      <w:r w:rsidRPr="00C23DD6">
        <w:rPr>
          <w:rFonts w:ascii="Arial" w:hAnsi="Arial"/>
        </w:rPr>
        <w:t>Zapewnienie profesjonalnej pomocy w postaci poradnictwa specjalistycznego rodzinom dotkniętym skutkami patologii społecznej</w:t>
      </w:r>
    </w:p>
    <w:p w:rsidR="00053BDB" w:rsidRPr="00C23DD6" w:rsidRDefault="00053BDB" w:rsidP="000407A9">
      <w:pPr>
        <w:widowControl/>
        <w:numPr>
          <w:ilvl w:val="0"/>
          <w:numId w:val="7"/>
        </w:numPr>
        <w:tabs>
          <w:tab w:val="left" w:pos="360"/>
          <w:tab w:val="left" w:pos="720"/>
        </w:tabs>
        <w:overflowPunct/>
        <w:autoSpaceDE/>
        <w:autoSpaceDN/>
        <w:spacing w:line="360" w:lineRule="auto"/>
        <w:ind w:left="360"/>
        <w:jc w:val="both"/>
        <w:textAlignment w:val="auto"/>
        <w:rPr>
          <w:rFonts w:ascii="Arial" w:hAnsi="Arial"/>
        </w:rPr>
      </w:pPr>
      <w:r w:rsidRPr="00C23DD6">
        <w:rPr>
          <w:rFonts w:ascii="Arial" w:hAnsi="Arial"/>
        </w:rPr>
        <w:t>Powołanie grup wsparcia – grup sa</w:t>
      </w:r>
      <w:r w:rsidR="00C23DD6" w:rsidRPr="00C23DD6">
        <w:rPr>
          <w:rFonts w:ascii="Arial" w:hAnsi="Arial"/>
        </w:rPr>
        <w:t>mopomocy dla ofiar przemocy na b</w:t>
      </w:r>
      <w:r w:rsidRPr="00C23DD6">
        <w:rPr>
          <w:rFonts w:ascii="Arial" w:hAnsi="Arial"/>
        </w:rPr>
        <w:t>azie Ośrodka Interwencji Kryzysowej</w:t>
      </w:r>
    </w:p>
    <w:p w:rsidR="00053BDB" w:rsidRPr="00C23DD6" w:rsidRDefault="00053BDB" w:rsidP="000407A9">
      <w:pPr>
        <w:widowControl/>
        <w:numPr>
          <w:ilvl w:val="0"/>
          <w:numId w:val="7"/>
        </w:numPr>
        <w:tabs>
          <w:tab w:val="left" w:pos="360"/>
          <w:tab w:val="left" w:pos="720"/>
        </w:tabs>
        <w:overflowPunct/>
        <w:autoSpaceDE/>
        <w:autoSpaceDN/>
        <w:spacing w:line="360" w:lineRule="auto"/>
        <w:ind w:left="360"/>
        <w:jc w:val="both"/>
        <w:textAlignment w:val="auto"/>
        <w:rPr>
          <w:rFonts w:ascii="Arial" w:hAnsi="Arial"/>
        </w:rPr>
      </w:pPr>
      <w:r w:rsidRPr="00C23DD6">
        <w:rPr>
          <w:rFonts w:ascii="Arial" w:hAnsi="Arial"/>
        </w:rPr>
        <w:t>Utworzenie w powiecie stałej grupy interdyscyplinarnej w zakresie pomocy</w:t>
      </w:r>
      <w:r w:rsidR="00B66C40">
        <w:rPr>
          <w:rFonts w:ascii="Arial" w:hAnsi="Arial"/>
        </w:rPr>
        <w:br/>
      </w:r>
      <w:r w:rsidRPr="00C23DD6">
        <w:rPr>
          <w:rFonts w:ascii="Arial" w:hAnsi="Arial"/>
        </w:rPr>
        <w:t>i poradnictwa.</w:t>
      </w:r>
    </w:p>
    <w:p w:rsidR="00053BDB" w:rsidRPr="00C23DD6" w:rsidRDefault="00053BDB" w:rsidP="000407A9">
      <w:pPr>
        <w:widowControl/>
        <w:numPr>
          <w:ilvl w:val="0"/>
          <w:numId w:val="7"/>
        </w:numPr>
        <w:tabs>
          <w:tab w:val="left" w:pos="360"/>
          <w:tab w:val="left" w:pos="720"/>
        </w:tabs>
        <w:overflowPunct/>
        <w:autoSpaceDE/>
        <w:autoSpaceDN/>
        <w:spacing w:line="360" w:lineRule="auto"/>
        <w:ind w:left="360"/>
        <w:jc w:val="both"/>
        <w:textAlignment w:val="auto"/>
        <w:rPr>
          <w:rFonts w:ascii="Arial" w:hAnsi="Arial"/>
        </w:rPr>
      </w:pPr>
      <w:r w:rsidRPr="00C23DD6">
        <w:rPr>
          <w:rFonts w:ascii="Arial" w:hAnsi="Arial"/>
        </w:rPr>
        <w:t>Podnoszenie kwalifikacji pracowników i wolontariuszy pomocy społecznej w celu lepszego wspierania środowisk wymagających pomocy</w:t>
      </w:r>
    </w:p>
    <w:p w:rsidR="00053BDB" w:rsidRDefault="00053BDB" w:rsidP="000407A9">
      <w:pPr>
        <w:widowControl/>
        <w:numPr>
          <w:ilvl w:val="0"/>
          <w:numId w:val="7"/>
        </w:numPr>
        <w:tabs>
          <w:tab w:val="left" w:pos="360"/>
          <w:tab w:val="left" w:pos="720"/>
        </w:tabs>
        <w:overflowPunct/>
        <w:autoSpaceDE/>
        <w:autoSpaceDN/>
        <w:spacing w:line="360" w:lineRule="auto"/>
        <w:ind w:left="360"/>
        <w:jc w:val="both"/>
        <w:textAlignment w:val="auto"/>
        <w:rPr>
          <w:rFonts w:ascii="Arial" w:hAnsi="Arial"/>
        </w:rPr>
      </w:pPr>
      <w:r w:rsidRPr="00C23DD6">
        <w:rPr>
          <w:rFonts w:ascii="Arial" w:hAnsi="Arial"/>
        </w:rPr>
        <w:t xml:space="preserve">Zwiększenie zatrudnienia </w:t>
      </w:r>
      <w:r w:rsidR="00620368" w:rsidRPr="00C23DD6">
        <w:rPr>
          <w:rFonts w:ascii="Arial" w:hAnsi="Arial"/>
        </w:rPr>
        <w:t xml:space="preserve">specjalistów </w:t>
      </w:r>
      <w:r w:rsidR="00C23DD6" w:rsidRPr="00C23DD6">
        <w:rPr>
          <w:rFonts w:ascii="Arial" w:hAnsi="Arial"/>
        </w:rPr>
        <w:t>w zakresie pracy z rodziną (psycholodzy, pedagodzy, koordynatorzy, pracownicy socjalni).</w:t>
      </w:r>
    </w:p>
    <w:p w:rsidR="00955815" w:rsidRDefault="00955815" w:rsidP="000407A9">
      <w:pPr>
        <w:widowControl/>
        <w:numPr>
          <w:ilvl w:val="0"/>
          <w:numId w:val="7"/>
        </w:numPr>
        <w:tabs>
          <w:tab w:val="left" w:pos="360"/>
          <w:tab w:val="left" w:pos="720"/>
        </w:tabs>
        <w:overflowPunct/>
        <w:autoSpaceDE/>
        <w:autoSpaceDN/>
        <w:spacing w:line="360" w:lineRule="auto"/>
        <w:ind w:left="360"/>
        <w:jc w:val="both"/>
        <w:textAlignment w:val="auto"/>
        <w:rPr>
          <w:rFonts w:ascii="Arial" w:hAnsi="Arial"/>
        </w:rPr>
      </w:pPr>
      <w:r>
        <w:rPr>
          <w:rFonts w:ascii="Arial" w:hAnsi="Arial"/>
        </w:rPr>
        <w:t>Promowanie postaw prorodzinnych p</w:t>
      </w:r>
      <w:r w:rsidR="00B8473E">
        <w:rPr>
          <w:rFonts w:ascii="Arial" w:hAnsi="Arial"/>
        </w:rPr>
        <w:t>rowadzących do ciągłości pokoleń</w:t>
      </w:r>
      <w:r>
        <w:rPr>
          <w:rFonts w:ascii="Arial" w:hAnsi="Arial"/>
        </w:rPr>
        <w:t>.</w:t>
      </w:r>
    </w:p>
    <w:p w:rsidR="00987A54" w:rsidRDefault="00987A54" w:rsidP="00987A54">
      <w:pPr>
        <w:widowControl/>
        <w:tabs>
          <w:tab w:val="left" w:pos="360"/>
          <w:tab w:val="left" w:pos="720"/>
        </w:tabs>
        <w:overflowPunct/>
        <w:autoSpaceDE/>
        <w:autoSpaceDN/>
        <w:spacing w:line="360" w:lineRule="auto"/>
        <w:jc w:val="both"/>
        <w:textAlignment w:val="auto"/>
        <w:rPr>
          <w:rFonts w:ascii="Arial" w:hAnsi="Arial"/>
        </w:rPr>
      </w:pPr>
    </w:p>
    <w:p w:rsidR="00987A54" w:rsidRPr="00C23DD6" w:rsidRDefault="00987A54" w:rsidP="00987A54">
      <w:pPr>
        <w:widowControl/>
        <w:tabs>
          <w:tab w:val="left" w:pos="360"/>
          <w:tab w:val="left" w:pos="720"/>
        </w:tabs>
        <w:overflowPunct/>
        <w:autoSpaceDE/>
        <w:autoSpaceDN/>
        <w:spacing w:line="360" w:lineRule="auto"/>
        <w:jc w:val="both"/>
        <w:textAlignment w:val="auto"/>
        <w:rPr>
          <w:rFonts w:ascii="Arial" w:hAnsi="Arial"/>
        </w:rPr>
      </w:pPr>
    </w:p>
    <w:p w:rsidR="00053BDB" w:rsidRPr="00053BDB" w:rsidRDefault="00053BDB" w:rsidP="000407A9">
      <w:pPr>
        <w:spacing w:line="360" w:lineRule="auto"/>
        <w:rPr>
          <w:rFonts w:ascii="Arial" w:hAnsi="Arial"/>
          <w:color w:val="FF0000"/>
        </w:rPr>
      </w:pPr>
    </w:p>
    <w:p w:rsidR="00053BDB" w:rsidRPr="00C23DD6" w:rsidRDefault="00053BDB" w:rsidP="000407A9">
      <w:pPr>
        <w:spacing w:line="360" w:lineRule="auto"/>
        <w:rPr>
          <w:rFonts w:ascii="Arial Narrow" w:hAnsi="Arial Narrow"/>
          <w:iCs/>
          <w:sz w:val="24"/>
          <w:szCs w:val="24"/>
          <w:u w:val="single"/>
        </w:rPr>
      </w:pPr>
      <w:r w:rsidRPr="00C23DD6">
        <w:rPr>
          <w:rFonts w:ascii="Arial Narrow" w:hAnsi="Arial Narrow"/>
          <w:bCs/>
          <w:iCs/>
          <w:sz w:val="24"/>
          <w:szCs w:val="24"/>
          <w:u w:val="single"/>
        </w:rPr>
        <w:lastRenderedPageBreak/>
        <w:t xml:space="preserve">2 Cel operacyjny: </w:t>
      </w:r>
      <w:r w:rsidRPr="00C23DD6">
        <w:rPr>
          <w:rFonts w:ascii="Arial Narrow" w:hAnsi="Arial Narrow"/>
          <w:iCs/>
          <w:sz w:val="24"/>
          <w:szCs w:val="24"/>
          <w:u w:val="single"/>
        </w:rPr>
        <w:t>Tworzenie odpowiednich warunków do życia i rozwoju  dzieciom i młodzieży pozbawionych opieki rodzin naturalnych.</w:t>
      </w:r>
    </w:p>
    <w:p w:rsidR="00053BDB" w:rsidRPr="00C23DD6" w:rsidRDefault="00053BDB" w:rsidP="000407A9">
      <w:pPr>
        <w:spacing w:line="360" w:lineRule="auto"/>
        <w:rPr>
          <w:rFonts w:ascii="Arial Narrow" w:hAnsi="Arial Narrow"/>
          <w:bCs/>
          <w:i/>
          <w:iCs/>
          <w:sz w:val="24"/>
          <w:szCs w:val="24"/>
          <w:u w:val="single"/>
        </w:rPr>
      </w:pPr>
      <w:r w:rsidRPr="00C23DD6">
        <w:rPr>
          <w:rFonts w:ascii="Arial Narrow" w:hAnsi="Arial Narrow"/>
          <w:bCs/>
          <w:i/>
          <w:iCs/>
          <w:sz w:val="24"/>
          <w:szCs w:val="24"/>
          <w:u w:val="single"/>
        </w:rPr>
        <w:t>Zadania:</w:t>
      </w:r>
    </w:p>
    <w:p w:rsidR="00053BDB" w:rsidRPr="00053BDB" w:rsidRDefault="00053BDB" w:rsidP="000407A9">
      <w:pPr>
        <w:spacing w:line="360" w:lineRule="auto"/>
        <w:rPr>
          <w:rFonts w:ascii="Arial" w:hAnsi="Arial"/>
          <w:b/>
          <w:bCs/>
          <w:i/>
          <w:iCs/>
          <w:color w:val="FF0000"/>
          <w:sz w:val="26"/>
          <w:szCs w:val="26"/>
          <w:u w:val="single"/>
        </w:rPr>
      </w:pPr>
    </w:p>
    <w:p w:rsidR="00053BDB" w:rsidRPr="00C23DD6" w:rsidRDefault="00053BDB" w:rsidP="00960F64">
      <w:pPr>
        <w:widowControl/>
        <w:numPr>
          <w:ilvl w:val="0"/>
          <w:numId w:val="15"/>
        </w:numPr>
        <w:tabs>
          <w:tab w:val="left" w:pos="360"/>
          <w:tab w:val="left" w:pos="720"/>
        </w:tabs>
        <w:overflowPunct/>
        <w:autoSpaceDE/>
        <w:autoSpaceDN/>
        <w:spacing w:line="360" w:lineRule="auto"/>
        <w:ind w:left="360"/>
        <w:textAlignment w:val="auto"/>
        <w:rPr>
          <w:rFonts w:ascii="Arial Narrow" w:hAnsi="Arial Narrow"/>
          <w:sz w:val="24"/>
          <w:szCs w:val="24"/>
        </w:rPr>
      </w:pPr>
      <w:r w:rsidRPr="00C23DD6">
        <w:rPr>
          <w:rFonts w:ascii="Arial Narrow" w:hAnsi="Arial Narrow"/>
          <w:sz w:val="24"/>
          <w:szCs w:val="24"/>
        </w:rPr>
        <w:t>Rozwój rodzicielstwa zastępczego.</w:t>
      </w:r>
    </w:p>
    <w:p w:rsidR="00053BDB" w:rsidRPr="00C23DD6" w:rsidRDefault="00053BDB" w:rsidP="00960F64">
      <w:pPr>
        <w:widowControl/>
        <w:numPr>
          <w:ilvl w:val="0"/>
          <w:numId w:val="15"/>
        </w:numPr>
        <w:tabs>
          <w:tab w:val="left" w:pos="360"/>
          <w:tab w:val="left" w:pos="720"/>
        </w:tabs>
        <w:overflowPunct/>
        <w:autoSpaceDE/>
        <w:autoSpaceDN/>
        <w:spacing w:line="360" w:lineRule="auto"/>
        <w:ind w:left="360"/>
        <w:textAlignment w:val="auto"/>
        <w:rPr>
          <w:rFonts w:ascii="Arial Narrow" w:hAnsi="Arial Narrow"/>
          <w:sz w:val="24"/>
          <w:szCs w:val="24"/>
        </w:rPr>
      </w:pPr>
      <w:r w:rsidRPr="00C23DD6">
        <w:rPr>
          <w:rFonts w:ascii="Arial Narrow" w:hAnsi="Arial Narrow"/>
          <w:sz w:val="24"/>
          <w:szCs w:val="24"/>
        </w:rPr>
        <w:t>Rozwój rodzicielstwa zastępczego zawodowego</w:t>
      </w:r>
    </w:p>
    <w:p w:rsidR="00053BDB" w:rsidRPr="00C23DD6" w:rsidRDefault="00053BDB" w:rsidP="00960F64">
      <w:pPr>
        <w:widowControl/>
        <w:numPr>
          <w:ilvl w:val="0"/>
          <w:numId w:val="15"/>
        </w:numPr>
        <w:tabs>
          <w:tab w:val="left" w:pos="360"/>
          <w:tab w:val="left" w:pos="720"/>
        </w:tabs>
        <w:overflowPunct/>
        <w:autoSpaceDE/>
        <w:autoSpaceDN/>
        <w:spacing w:line="360" w:lineRule="auto"/>
        <w:ind w:left="360"/>
        <w:textAlignment w:val="auto"/>
        <w:rPr>
          <w:rFonts w:ascii="Arial Narrow" w:hAnsi="Arial Narrow"/>
          <w:sz w:val="24"/>
          <w:szCs w:val="24"/>
        </w:rPr>
      </w:pPr>
      <w:r w:rsidRPr="00C23DD6">
        <w:rPr>
          <w:rFonts w:ascii="Arial Narrow" w:hAnsi="Arial Narrow"/>
          <w:sz w:val="24"/>
          <w:szCs w:val="24"/>
        </w:rPr>
        <w:t>Budowanie koalicji na rzecz wspierania procesu usamodzielnień wychowanków rodzin zastępczych oraz placówek opiekuńczo-wychowawczych.</w:t>
      </w:r>
    </w:p>
    <w:p w:rsidR="00053BDB" w:rsidRPr="00C23DD6" w:rsidRDefault="00053BDB" w:rsidP="00960F64">
      <w:pPr>
        <w:widowControl/>
        <w:numPr>
          <w:ilvl w:val="0"/>
          <w:numId w:val="15"/>
        </w:numPr>
        <w:tabs>
          <w:tab w:val="left" w:pos="360"/>
          <w:tab w:val="left" w:pos="720"/>
        </w:tabs>
        <w:overflowPunct/>
        <w:autoSpaceDE/>
        <w:autoSpaceDN/>
        <w:spacing w:line="360" w:lineRule="auto"/>
        <w:ind w:left="360"/>
        <w:textAlignment w:val="auto"/>
        <w:rPr>
          <w:rFonts w:ascii="Arial Narrow" w:hAnsi="Arial Narrow"/>
          <w:sz w:val="24"/>
          <w:szCs w:val="24"/>
        </w:rPr>
      </w:pPr>
      <w:r w:rsidRPr="00C23DD6">
        <w:rPr>
          <w:rFonts w:ascii="Arial Narrow" w:hAnsi="Arial Narrow"/>
          <w:sz w:val="24"/>
          <w:szCs w:val="24"/>
        </w:rPr>
        <w:t xml:space="preserve">Pozyskiwanie mieszkań usamodzielnień od gmin dla wychowanków </w:t>
      </w:r>
      <w:r w:rsidR="00C23DD6" w:rsidRPr="00C23DD6">
        <w:rPr>
          <w:rFonts w:ascii="Arial Narrow" w:hAnsi="Arial Narrow"/>
          <w:sz w:val="24"/>
          <w:szCs w:val="24"/>
        </w:rPr>
        <w:t>pieczy zastępczej.</w:t>
      </w:r>
    </w:p>
    <w:p w:rsidR="00053BDB" w:rsidRPr="00C23DD6" w:rsidRDefault="00053BDB" w:rsidP="00960F64">
      <w:pPr>
        <w:widowControl/>
        <w:numPr>
          <w:ilvl w:val="0"/>
          <w:numId w:val="15"/>
        </w:numPr>
        <w:tabs>
          <w:tab w:val="left" w:pos="360"/>
          <w:tab w:val="left" w:pos="720"/>
        </w:tabs>
        <w:overflowPunct/>
        <w:autoSpaceDE/>
        <w:autoSpaceDN/>
        <w:spacing w:line="360" w:lineRule="auto"/>
        <w:ind w:left="360"/>
        <w:textAlignment w:val="auto"/>
        <w:rPr>
          <w:rFonts w:ascii="Arial Narrow" w:hAnsi="Arial Narrow"/>
          <w:sz w:val="24"/>
          <w:szCs w:val="24"/>
        </w:rPr>
      </w:pPr>
      <w:r w:rsidRPr="00C23DD6">
        <w:rPr>
          <w:rFonts w:ascii="Arial Narrow" w:hAnsi="Arial Narrow"/>
          <w:sz w:val="24"/>
          <w:szCs w:val="24"/>
        </w:rPr>
        <w:t>Praca socjalna z rodzinami biologicznymi w kierunku powrotu dziecka do rodziny naturalnej,</w:t>
      </w:r>
    </w:p>
    <w:p w:rsidR="00053BDB" w:rsidRPr="00C23DD6" w:rsidRDefault="00053BDB" w:rsidP="00960F64">
      <w:pPr>
        <w:widowControl/>
        <w:numPr>
          <w:ilvl w:val="0"/>
          <w:numId w:val="15"/>
        </w:numPr>
        <w:tabs>
          <w:tab w:val="left" w:pos="360"/>
          <w:tab w:val="left" w:pos="720"/>
        </w:tabs>
        <w:overflowPunct/>
        <w:autoSpaceDE/>
        <w:autoSpaceDN/>
        <w:spacing w:line="360" w:lineRule="auto"/>
        <w:ind w:left="360"/>
        <w:textAlignment w:val="auto"/>
        <w:rPr>
          <w:rFonts w:ascii="Arial Narrow" w:hAnsi="Arial Narrow"/>
          <w:sz w:val="24"/>
          <w:szCs w:val="24"/>
        </w:rPr>
      </w:pPr>
      <w:r w:rsidRPr="00C23DD6">
        <w:rPr>
          <w:rFonts w:ascii="Arial Narrow" w:hAnsi="Arial Narrow"/>
          <w:sz w:val="24"/>
          <w:szCs w:val="24"/>
        </w:rPr>
        <w:t>Profesjonalne szkolenie dla potencjalnych rodzin zastępczych.</w:t>
      </w:r>
    </w:p>
    <w:p w:rsidR="00053BDB" w:rsidRPr="00053BDB" w:rsidRDefault="00053BDB" w:rsidP="00053BDB">
      <w:pPr>
        <w:rPr>
          <w:rFonts w:ascii="Arial" w:hAnsi="Arial"/>
          <w:b/>
          <w:bCs/>
          <w:i/>
          <w:iCs/>
          <w:color w:val="FF0000"/>
          <w:sz w:val="28"/>
          <w:szCs w:val="28"/>
          <w:u w:val="single"/>
        </w:rPr>
      </w:pPr>
    </w:p>
    <w:p w:rsidR="00053BDB" w:rsidRPr="000407A9" w:rsidRDefault="00053BDB" w:rsidP="000407A9">
      <w:pPr>
        <w:spacing w:line="360" w:lineRule="auto"/>
        <w:rPr>
          <w:rFonts w:ascii="Arial Narrow" w:hAnsi="Arial Narrow"/>
          <w:iCs/>
          <w:sz w:val="24"/>
          <w:szCs w:val="24"/>
          <w:u w:val="single"/>
        </w:rPr>
      </w:pPr>
      <w:r w:rsidRPr="00C23DD6">
        <w:rPr>
          <w:rFonts w:ascii="Arial Narrow" w:hAnsi="Arial Narrow"/>
          <w:bCs/>
          <w:iCs/>
          <w:sz w:val="24"/>
          <w:szCs w:val="24"/>
          <w:u w:val="single"/>
        </w:rPr>
        <w:t xml:space="preserve">3 Cel operacyjny: </w:t>
      </w:r>
      <w:r w:rsidRPr="00C23DD6">
        <w:rPr>
          <w:rFonts w:ascii="Arial Narrow" w:hAnsi="Arial Narrow"/>
          <w:iCs/>
          <w:sz w:val="24"/>
          <w:szCs w:val="24"/>
          <w:u w:val="single"/>
        </w:rPr>
        <w:t>Rozwijanie placówek instytucjonalnych w systemie pomocy społecznej oraz tworzenie brakujących.</w:t>
      </w:r>
    </w:p>
    <w:p w:rsidR="00053BDB" w:rsidRPr="000407A9" w:rsidRDefault="00053BDB" w:rsidP="000407A9">
      <w:pPr>
        <w:spacing w:line="360" w:lineRule="auto"/>
        <w:rPr>
          <w:rFonts w:ascii="Arial Narrow" w:hAnsi="Arial Narrow"/>
          <w:bCs/>
          <w:iCs/>
          <w:sz w:val="24"/>
          <w:szCs w:val="24"/>
          <w:u w:val="single"/>
        </w:rPr>
      </w:pPr>
      <w:r w:rsidRPr="00C23DD6">
        <w:rPr>
          <w:rFonts w:ascii="Arial Narrow" w:hAnsi="Arial Narrow"/>
          <w:bCs/>
          <w:iCs/>
          <w:sz w:val="24"/>
          <w:szCs w:val="24"/>
          <w:u w:val="single"/>
        </w:rPr>
        <w:t>Zadania:</w:t>
      </w:r>
    </w:p>
    <w:p w:rsidR="00053BDB" w:rsidRPr="007C669B" w:rsidRDefault="00C23DD6" w:rsidP="000407A9">
      <w:pPr>
        <w:widowControl/>
        <w:numPr>
          <w:ilvl w:val="0"/>
          <w:numId w:val="11"/>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t>Stworzenie na bazie Placówki Opiekuńczo – Wychowawczej w Gubinie 2 osobnych 14 osobowych placówek do 31.12.2020 roku.</w:t>
      </w:r>
    </w:p>
    <w:p w:rsidR="00053BDB" w:rsidRDefault="00955815" w:rsidP="000407A9">
      <w:pPr>
        <w:widowControl/>
        <w:numPr>
          <w:ilvl w:val="0"/>
          <w:numId w:val="11"/>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t xml:space="preserve">Powołanie dziennego </w:t>
      </w:r>
      <w:r w:rsidR="007C669B" w:rsidRPr="007C669B">
        <w:rPr>
          <w:rFonts w:ascii="Arial Narrow" w:hAnsi="Arial Narrow"/>
          <w:sz w:val="24"/>
          <w:szCs w:val="24"/>
        </w:rPr>
        <w:t>domu pobytu dla osób starszych o zasięgu ponadgminnym</w:t>
      </w:r>
      <w:r w:rsidR="007C669B">
        <w:rPr>
          <w:rFonts w:ascii="Arial Narrow" w:hAnsi="Arial Narrow"/>
          <w:sz w:val="24"/>
          <w:szCs w:val="24"/>
        </w:rPr>
        <w:t>.</w:t>
      </w:r>
    </w:p>
    <w:p w:rsidR="000407A9" w:rsidRPr="000407A9" w:rsidRDefault="000407A9" w:rsidP="000407A9">
      <w:pPr>
        <w:widowControl/>
        <w:tabs>
          <w:tab w:val="left" w:pos="360"/>
          <w:tab w:val="left" w:pos="720"/>
        </w:tabs>
        <w:overflowPunct/>
        <w:autoSpaceDE/>
        <w:autoSpaceDN/>
        <w:spacing w:line="360" w:lineRule="auto"/>
        <w:ind w:left="360"/>
        <w:textAlignment w:val="auto"/>
        <w:rPr>
          <w:rFonts w:ascii="Arial Narrow" w:hAnsi="Arial Narrow"/>
          <w:sz w:val="24"/>
          <w:szCs w:val="24"/>
        </w:rPr>
      </w:pPr>
    </w:p>
    <w:p w:rsidR="007E4070" w:rsidRDefault="00053BDB" w:rsidP="000407A9">
      <w:pPr>
        <w:spacing w:line="360" w:lineRule="auto"/>
        <w:rPr>
          <w:rFonts w:ascii="Arial Narrow" w:hAnsi="Arial Narrow"/>
          <w:bCs/>
          <w:iCs/>
          <w:sz w:val="24"/>
          <w:szCs w:val="24"/>
          <w:u w:val="single"/>
        </w:rPr>
      </w:pPr>
      <w:r w:rsidRPr="007C669B">
        <w:rPr>
          <w:rFonts w:ascii="Arial Narrow" w:hAnsi="Arial Narrow"/>
          <w:bCs/>
          <w:iCs/>
          <w:sz w:val="24"/>
          <w:szCs w:val="24"/>
          <w:u w:val="single"/>
        </w:rPr>
        <w:t>4 Cel operacyjny:</w:t>
      </w:r>
      <w:r w:rsidRPr="007C669B">
        <w:rPr>
          <w:rFonts w:ascii="Arial Narrow" w:hAnsi="Arial Narrow"/>
          <w:iCs/>
          <w:sz w:val="24"/>
          <w:szCs w:val="24"/>
          <w:u w:val="single"/>
        </w:rPr>
        <w:t xml:space="preserve"> </w:t>
      </w:r>
      <w:r w:rsidR="007E4070">
        <w:rPr>
          <w:rFonts w:ascii="Arial Narrow" w:hAnsi="Arial Narrow"/>
          <w:bCs/>
          <w:iCs/>
          <w:sz w:val="24"/>
          <w:szCs w:val="24"/>
          <w:u w:val="single"/>
        </w:rPr>
        <w:t>Umacnianie współpracy</w:t>
      </w:r>
      <w:r w:rsidRPr="007C669B">
        <w:rPr>
          <w:rFonts w:ascii="Arial Narrow" w:hAnsi="Arial Narrow"/>
          <w:bCs/>
          <w:iCs/>
          <w:sz w:val="24"/>
          <w:szCs w:val="24"/>
          <w:u w:val="single"/>
        </w:rPr>
        <w:t xml:space="preserve"> instytucji i organizacji w celu </w:t>
      </w:r>
      <w:r w:rsidR="007C669B" w:rsidRPr="007C669B">
        <w:rPr>
          <w:rFonts w:ascii="Arial Narrow" w:hAnsi="Arial Narrow"/>
          <w:bCs/>
          <w:iCs/>
          <w:sz w:val="24"/>
          <w:szCs w:val="24"/>
          <w:u w:val="single"/>
        </w:rPr>
        <w:t xml:space="preserve">tworzenia lokalnej  polityki społecznej </w:t>
      </w:r>
    </w:p>
    <w:p w:rsidR="00053BDB" w:rsidRPr="007E4070" w:rsidRDefault="00053BDB" w:rsidP="000407A9">
      <w:pPr>
        <w:spacing w:line="360" w:lineRule="auto"/>
        <w:rPr>
          <w:rFonts w:ascii="Arial Narrow" w:hAnsi="Arial Narrow" w:cs="Arial"/>
          <w:bCs/>
          <w:sz w:val="24"/>
          <w:szCs w:val="24"/>
        </w:rPr>
      </w:pPr>
      <w:r w:rsidRPr="007E4070">
        <w:rPr>
          <w:rFonts w:ascii="Arial Narrow" w:hAnsi="Arial Narrow" w:cs="Arial"/>
          <w:bCs/>
          <w:sz w:val="24"/>
          <w:szCs w:val="24"/>
        </w:rPr>
        <w:t>Zadania:</w:t>
      </w:r>
    </w:p>
    <w:p w:rsidR="007C669B" w:rsidRPr="00053BDB" w:rsidRDefault="007C669B" w:rsidP="00053BDB">
      <w:pPr>
        <w:rPr>
          <w:color w:val="FF0000"/>
        </w:rPr>
      </w:pPr>
    </w:p>
    <w:p w:rsidR="00053BDB" w:rsidRPr="007C669B" w:rsidRDefault="007C669B" w:rsidP="00B8473E">
      <w:pPr>
        <w:widowControl/>
        <w:tabs>
          <w:tab w:val="left" w:pos="426"/>
          <w:tab w:val="left" w:pos="1440"/>
        </w:tabs>
        <w:overflowPunct/>
        <w:autoSpaceDE/>
        <w:autoSpaceDN/>
        <w:spacing w:line="360" w:lineRule="auto"/>
        <w:ind w:left="426"/>
        <w:textAlignment w:val="auto"/>
        <w:rPr>
          <w:rFonts w:ascii="Arial Narrow" w:hAnsi="Arial Narrow" w:cs="Arial"/>
          <w:sz w:val="24"/>
          <w:szCs w:val="24"/>
        </w:rPr>
      </w:pPr>
      <w:r w:rsidRPr="007C669B">
        <w:rPr>
          <w:rFonts w:ascii="Arial Narrow" w:hAnsi="Arial Narrow" w:cs="Arial"/>
          <w:sz w:val="24"/>
          <w:szCs w:val="24"/>
        </w:rPr>
        <w:t>1.Rozwijanie Partnerstwa „</w:t>
      </w:r>
      <w:proofErr w:type="spellStart"/>
      <w:r w:rsidRPr="007C669B">
        <w:rPr>
          <w:rFonts w:ascii="Arial Narrow" w:hAnsi="Arial Narrow" w:cs="Arial"/>
          <w:sz w:val="24"/>
          <w:szCs w:val="24"/>
        </w:rPr>
        <w:t>rodzinka.fkr</w:t>
      </w:r>
      <w:proofErr w:type="spellEnd"/>
      <w:r w:rsidRPr="007C669B">
        <w:rPr>
          <w:rFonts w:ascii="Arial Narrow" w:hAnsi="Arial Narrow" w:cs="Arial"/>
          <w:sz w:val="24"/>
          <w:szCs w:val="24"/>
        </w:rPr>
        <w:t>” w celu podejmowania wspólnych inicjatyw prowadzących do doskonalenia usług z zakresu pomocy społecznej.</w:t>
      </w:r>
    </w:p>
    <w:p w:rsidR="00053BDB" w:rsidRPr="007C669B" w:rsidRDefault="007C669B" w:rsidP="00B8473E">
      <w:pPr>
        <w:widowControl/>
        <w:tabs>
          <w:tab w:val="left" w:pos="426"/>
          <w:tab w:val="left" w:pos="1440"/>
        </w:tabs>
        <w:overflowPunct/>
        <w:autoSpaceDE/>
        <w:autoSpaceDN/>
        <w:spacing w:line="360" w:lineRule="auto"/>
        <w:ind w:left="426"/>
        <w:textAlignment w:val="auto"/>
        <w:rPr>
          <w:rFonts w:ascii="Arial Narrow" w:hAnsi="Arial Narrow" w:cs="Arial"/>
          <w:sz w:val="24"/>
          <w:szCs w:val="24"/>
        </w:rPr>
      </w:pPr>
      <w:r w:rsidRPr="007C669B">
        <w:rPr>
          <w:rFonts w:ascii="Arial Narrow" w:hAnsi="Arial Narrow" w:cs="Arial"/>
          <w:sz w:val="24"/>
          <w:szCs w:val="24"/>
        </w:rPr>
        <w:t>2.</w:t>
      </w:r>
      <w:r w:rsidR="00053BDB" w:rsidRPr="007C669B">
        <w:rPr>
          <w:rFonts w:ascii="Arial Narrow" w:hAnsi="Arial Narrow" w:cs="Arial"/>
          <w:sz w:val="24"/>
          <w:szCs w:val="24"/>
        </w:rPr>
        <w:t>Tworzenie projektów w zakresie realizacji zadań wynikających pojawiających się problemów społecznych.</w:t>
      </w:r>
    </w:p>
    <w:p w:rsidR="00053BDB" w:rsidRPr="007C669B" w:rsidRDefault="007C669B" w:rsidP="00B8473E">
      <w:pPr>
        <w:widowControl/>
        <w:tabs>
          <w:tab w:val="left" w:pos="426"/>
          <w:tab w:val="left" w:pos="1440"/>
        </w:tabs>
        <w:overflowPunct/>
        <w:autoSpaceDE/>
        <w:autoSpaceDN/>
        <w:spacing w:line="360" w:lineRule="auto"/>
        <w:ind w:left="426"/>
        <w:textAlignment w:val="auto"/>
        <w:rPr>
          <w:rFonts w:ascii="Arial Narrow" w:hAnsi="Arial Narrow" w:cs="Arial"/>
          <w:sz w:val="24"/>
          <w:szCs w:val="24"/>
        </w:rPr>
      </w:pPr>
      <w:r w:rsidRPr="007C669B">
        <w:rPr>
          <w:rFonts w:ascii="Arial Narrow" w:hAnsi="Arial Narrow" w:cs="Arial"/>
          <w:sz w:val="24"/>
          <w:szCs w:val="24"/>
        </w:rPr>
        <w:t>3.</w:t>
      </w:r>
      <w:r w:rsidR="00053BDB" w:rsidRPr="007C669B">
        <w:rPr>
          <w:rFonts w:ascii="Arial Narrow" w:hAnsi="Arial Narrow" w:cs="Arial"/>
          <w:sz w:val="24"/>
          <w:szCs w:val="24"/>
        </w:rPr>
        <w:t>Pozyskiwanie współrealizatorów do realizacji konkretnych projektów.</w:t>
      </w:r>
    </w:p>
    <w:p w:rsidR="00053BDB" w:rsidRPr="007C669B" w:rsidRDefault="007C669B" w:rsidP="00B8473E">
      <w:pPr>
        <w:widowControl/>
        <w:tabs>
          <w:tab w:val="left" w:pos="426"/>
          <w:tab w:val="left" w:pos="1440"/>
        </w:tabs>
        <w:overflowPunct/>
        <w:autoSpaceDE/>
        <w:autoSpaceDN/>
        <w:spacing w:line="360" w:lineRule="auto"/>
        <w:ind w:left="426"/>
        <w:textAlignment w:val="auto"/>
        <w:rPr>
          <w:rFonts w:ascii="Arial Narrow" w:hAnsi="Arial Narrow" w:cs="Arial"/>
          <w:sz w:val="24"/>
          <w:szCs w:val="24"/>
        </w:rPr>
      </w:pPr>
      <w:r w:rsidRPr="007C669B">
        <w:rPr>
          <w:rFonts w:ascii="Arial Narrow" w:hAnsi="Arial Narrow" w:cs="Arial"/>
          <w:sz w:val="24"/>
          <w:szCs w:val="24"/>
        </w:rPr>
        <w:t xml:space="preserve">4. </w:t>
      </w:r>
      <w:r w:rsidR="00053BDB" w:rsidRPr="007C669B">
        <w:rPr>
          <w:rFonts w:ascii="Arial Narrow" w:hAnsi="Arial Narrow" w:cs="Arial"/>
          <w:sz w:val="24"/>
          <w:szCs w:val="24"/>
        </w:rPr>
        <w:t>Podjecie współpracy z mediami w zakresie propagowania i promocji realizowanych projektów.</w:t>
      </w:r>
    </w:p>
    <w:p w:rsidR="00053BDB" w:rsidRPr="00053BDB" w:rsidRDefault="00053BDB" w:rsidP="00B8473E">
      <w:pPr>
        <w:widowControl/>
        <w:tabs>
          <w:tab w:val="left" w:pos="1080"/>
          <w:tab w:val="left" w:pos="1440"/>
        </w:tabs>
        <w:overflowPunct/>
        <w:autoSpaceDE/>
        <w:autoSpaceDN/>
        <w:spacing w:line="360" w:lineRule="auto"/>
        <w:ind w:left="1080"/>
        <w:textAlignment w:val="auto"/>
        <w:rPr>
          <w:rFonts w:ascii="Arial" w:hAnsi="Arial"/>
          <w:b/>
          <w:bCs/>
          <w:i/>
          <w:iCs/>
          <w:color w:val="FF0000"/>
          <w:sz w:val="26"/>
          <w:szCs w:val="26"/>
          <w:u w:val="single"/>
        </w:rPr>
      </w:pPr>
    </w:p>
    <w:p w:rsidR="00053BDB" w:rsidRPr="007C669B" w:rsidRDefault="00053BDB" w:rsidP="00B8473E">
      <w:pPr>
        <w:spacing w:line="360" w:lineRule="auto"/>
        <w:rPr>
          <w:rFonts w:ascii="Arial Narrow" w:hAnsi="Arial Narrow"/>
          <w:bCs/>
          <w:iCs/>
          <w:sz w:val="24"/>
          <w:szCs w:val="24"/>
        </w:rPr>
      </w:pPr>
      <w:r w:rsidRPr="007C669B">
        <w:rPr>
          <w:rFonts w:ascii="Arial Narrow" w:hAnsi="Arial Narrow"/>
          <w:bCs/>
          <w:iCs/>
          <w:sz w:val="24"/>
          <w:szCs w:val="24"/>
        </w:rPr>
        <w:t>Efekty:</w:t>
      </w:r>
    </w:p>
    <w:p w:rsidR="00053BDB" w:rsidRPr="007C669B" w:rsidRDefault="00053BDB" w:rsidP="00B8473E">
      <w:pPr>
        <w:spacing w:line="360" w:lineRule="auto"/>
        <w:rPr>
          <w:rFonts w:ascii="Arial Narrow" w:hAnsi="Arial Narrow"/>
          <w:b/>
          <w:bCs/>
          <w:i/>
          <w:iCs/>
          <w:sz w:val="24"/>
          <w:szCs w:val="24"/>
          <w:u w:val="single"/>
        </w:rPr>
      </w:pPr>
    </w:p>
    <w:p w:rsidR="00053BDB" w:rsidRPr="007C669B" w:rsidRDefault="00053BDB" w:rsidP="00960F64">
      <w:pPr>
        <w:widowControl/>
        <w:numPr>
          <w:ilvl w:val="0"/>
          <w:numId w:val="17"/>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t>Wzmocnienie rodz</w:t>
      </w:r>
      <w:r w:rsidR="007C669B" w:rsidRPr="007C669B">
        <w:rPr>
          <w:rFonts w:ascii="Arial Narrow" w:hAnsi="Arial Narrow"/>
          <w:sz w:val="24"/>
          <w:szCs w:val="24"/>
        </w:rPr>
        <w:t xml:space="preserve">iny w </w:t>
      </w:r>
      <w:r w:rsidRPr="007C669B">
        <w:rPr>
          <w:rFonts w:ascii="Arial Narrow" w:hAnsi="Arial Narrow"/>
          <w:sz w:val="24"/>
          <w:szCs w:val="24"/>
        </w:rPr>
        <w:t>wypełnieniu ich funkcji oraz zmniejszenie ilości rodzin dysfunkcyjnych.</w:t>
      </w:r>
    </w:p>
    <w:p w:rsidR="00053BDB" w:rsidRPr="007C669B" w:rsidRDefault="00053BDB" w:rsidP="00960F64">
      <w:pPr>
        <w:widowControl/>
        <w:numPr>
          <w:ilvl w:val="0"/>
          <w:numId w:val="17"/>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t xml:space="preserve">Poprawienie jakości startu w dorosłe życie wychowankom </w:t>
      </w:r>
      <w:r w:rsidR="007C669B" w:rsidRPr="007C669B">
        <w:rPr>
          <w:rFonts w:ascii="Arial Narrow" w:hAnsi="Arial Narrow"/>
          <w:sz w:val="24"/>
          <w:szCs w:val="24"/>
        </w:rPr>
        <w:t>pieczy zastępczej.</w:t>
      </w:r>
    </w:p>
    <w:p w:rsidR="00053BDB" w:rsidRPr="007C669B" w:rsidRDefault="00053BDB" w:rsidP="00960F64">
      <w:pPr>
        <w:widowControl/>
        <w:numPr>
          <w:ilvl w:val="0"/>
          <w:numId w:val="17"/>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lastRenderedPageBreak/>
        <w:t xml:space="preserve">Poprawienie warunków życia </w:t>
      </w:r>
      <w:r w:rsidR="007C669B" w:rsidRPr="007C669B">
        <w:rPr>
          <w:rFonts w:ascii="Arial Narrow" w:hAnsi="Arial Narrow"/>
          <w:sz w:val="24"/>
          <w:szCs w:val="24"/>
        </w:rPr>
        <w:t>i integracja ze środowiskiem lokalnym osób starszych.</w:t>
      </w:r>
    </w:p>
    <w:p w:rsidR="00053BDB" w:rsidRPr="007C669B" w:rsidRDefault="00053BDB" w:rsidP="00960F64">
      <w:pPr>
        <w:widowControl/>
        <w:numPr>
          <w:ilvl w:val="0"/>
          <w:numId w:val="17"/>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t>Zwiększenie dostępności do poradnictwa specjalistycznego w zakresie pomocy społecznej.</w:t>
      </w:r>
    </w:p>
    <w:p w:rsidR="00053BDB" w:rsidRPr="007C669B" w:rsidRDefault="00053BDB" w:rsidP="00960F64">
      <w:pPr>
        <w:widowControl/>
        <w:numPr>
          <w:ilvl w:val="0"/>
          <w:numId w:val="17"/>
        </w:numPr>
        <w:tabs>
          <w:tab w:val="left" w:pos="360"/>
          <w:tab w:val="left" w:pos="720"/>
        </w:tabs>
        <w:overflowPunct/>
        <w:autoSpaceDE/>
        <w:autoSpaceDN/>
        <w:spacing w:line="360" w:lineRule="auto"/>
        <w:ind w:left="360"/>
        <w:textAlignment w:val="auto"/>
        <w:rPr>
          <w:rFonts w:ascii="Arial Narrow" w:hAnsi="Arial Narrow"/>
          <w:sz w:val="24"/>
          <w:szCs w:val="24"/>
        </w:rPr>
      </w:pPr>
      <w:r w:rsidRPr="007C669B">
        <w:rPr>
          <w:rFonts w:ascii="Arial Narrow" w:hAnsi="Arial Narrow"/>
          <w:sz w:val="24"/>
          <w:szCs w:val="24"/>
        </w:rPr>
        <w:t>Większa skuteczność wspierania rodzin poprzez realizacje projektów celowych.</w:t>
      </w:r>
    </w:p>
    <w:p w:rsidR="000407A9" w:rsidRPr="007C669B" w:rsidRDefault="000407A9" w:rsidP="00B8473E">
      <w:pPr>
        <w:spacing w:line="360" w:lineRule="auto"/>
        <w:rPr>
          <w:rFonts w:ascii="Arial Narrow" w:hAnsi="Arial Narrow"/>
          <w:sz w:val="24"/>
          <w:szCs w:val="24"/>
        </w:rPr>
      </w:pPr>
    </w:p>
    <w:p w:rsidR="00053BDB" w:rsidRPr="007C669B" w:rsidRDefault="00053BDB" w:rsidP="000407A9">
      <w:pPr>
        <w:spacing w:line="360" w:lineRule="auto"/>
        <w:rPr>
          <w:rFonts w:ascii="Arial Narrow" w:hAnsi="Arial Narrow"/>
          <w:b/>
          <w:bCs/>
          <w:i/>
          <w:iCs/>
          <w:sz w:val="24"/>
          <w:szCs w:val="24"/>
          <w:u w:val="single"/>
        </w:rPr>
      </w:pPr>
      <w:r w:rsidRPr="007C669B">
        <w:rPr>
          <w:rFonts w:ascii="Arial Narrow" w:hAnsi="Arial Narrow"/>
          <w:b/>
          <w:bCs/>
          <w:i/>
          <w:iCs/>
          <w:sz w:val="24"/>
          <w:szCs w:val="24"/>
          <w:u w:val="single"/>
        </w:rPr>
        <w:t>Źródła finansowania:</w:t>
      </w:r>
    </w:p>
    <w:p w:rsidR="00053BDB" w:rsidRPr="007C669B" w:rsidRDefault="00053BDB" w:rsidP="000407A9">
      <w:pPr>
        <w:spacing w:line="360" w:lineRule="auto"/>
        <w:rPr>
          <w:rFonts w:ascii="Arial Narrow" w:hAnsi="Arial Narrow"/>
          <w:b/>
          <w:bCs/>
          <w:i/>
          <w:iCs/>
          <w:sz w:val="24"/>
          <w:szCs w:val="24"/>
          <w:u w:val="single"/>
        </w:rPr>
      </w:pPr>
    </w:p>
    <w:p w:rsidR="00053BDB" w:rsidRPr="007C669B" w:rsidRDefault="00053BDB" w:rsidP="000407A9">
      <w:pPr>
        <w:spacing w:line="360" w:lineRule="auto"/>
        <w:rPr>
          <w:rFonts w:ascii="Arial Narrow" w:hAnsi="Arial Narrow"/>
          <w:sz w:val="24"/>
          <w:szCs w:val="24"/>
        </w:rPr>
      </w:pPr>
      <w:r w:rsidRPr="007C669B">
        <w:rPr>
          <w:rFonts w:ascii="Arial Narrow" w:hAnsi="Arial Narrow"/>
          <w:sz w:val="24"/>
          <w:szCs w:val="24"/>
        </w:rPr>
        <w:t>1.Budżet samorządów wojewódzkiego, powiatu i gminnych.</w:t>
      </w:r>
    </w:p>
    <w:p w:rsidR="00053BDB" w:rsidRPr="007C669B" w:rsidRDefault="00053BDB" w:rsidP="000407A9">
      <w:pPr>
        <w:spacing w:line="360" w:lineRule="auto"/>
        <w:rPr>
          <w:rFonts w:ascii="Arial Narrow" w:hAnsi="Arial Narrow"/>
          <w:sz w:val="24"/>
          <w:szCs w:val="24"/>
        </w:rPr>
      </w:pPr>
      <w:r w:rsidRPr="007C669B">
        <w:rPr>
          <w:rFonts w:ascii="Arial Narrow" w:hAnsi="Arial Narrow"/>
          <w:sz w:val="24"/>
          <w:szCs w:val="24"/>
        </w:rPr>
        <w:t>2.Budżet państwa.</w:t>
      </w:r>
    </w:p>
    <w:p w:rsidR="00053BDB" w:rsidRPr="007C669B" w:rsidRDefault="00053BDB" w:rsidP="000407A9">
      <w:pPr>
        <w:spacing w:line="360" w:lineRule="auto"/>
        <w:rPr>
          <w:rFonts w:ascii="Arial Narrow" w:hAnsi="Arial Narrow"/>
          <w:sz w:val="24"/>
          <w:szCs w:val="24"/>
        </w:rPr>
      </w:pPr>
      <w:r w:rsidRPr="007C669B">
        <w:rPr>
          <w:rFonts w:ascii="Arial Narrow" w:hAnsi="Arial Narrow"/>
          <w:sz w:val="24"/>
          <w:szCs w:val="24"/>
        </w:rPr>
        <w:t>3.Fundusze unijne.</w:t>
      </w:r>
    </w:p>
    <w:p w:rsidR="00053BDB" w:rsidRPr="007C669B" w:rsidRDefault="00053BDB" w:rsidP="000407A9">
      <w:pPr>
        <w:spacing w:line="360" w:lineRule="auto"/>
        <w:rPr>
          <w:rFonts w:ascii="Arial Narrow" w:hAnsi="Arial Narrow"/>
          <w:sz w:val="24"/>
          <w:szCs w:val="24"/>
        </w:rPr>
      </w:pPr>
      <w:r w:rsidRPr="007C669B">
        <w:rPr>
          <w:rFonts w:ascii="Arial Narrow" w:hAnsi="Arial Narrow"/>
          <w:sz w:val="24"/>
          <w:szCs w:val="24"/>
        </w:rPr>
        <w:t>4.Sponsorzy.</w:t>
      </w:r>
    </w:p>
    <w:p w:rsidR="00053BDB" w:rsidRPr="007C669B" w:rsidRDefault="00053BDB" w:rsidP="000407A9">
      <w:pPr>
        <w:spacing w:line="360" w:lineRule="auto"/>
        <w:rPr>
          <w:rFonts w:ascii="Arial Narrow" w:hAnsi="Arial Narrow"/>
          <w:sz w:val="24"/>
          <w:szCs w:val="24"/>
        </w:rPr>
      </w:pPr>
      <w:r w:rsidRPr="007C669B">
        <w:rPr>
          <w:rFonts w:ascii="Arial Narrow" w:hAnsi="Arial Narrow"/>
          <w:sz w:val="24"/>
          <w:szCs w:val="24"/>
        </w:rPr>
        <w:t>5.Fundacje</w:t>
      </w:r>
    </w:p>
    <w:p w:rsidR="00053BDB" w:rsidRPr="008E5BE6" w:rsidRDefault="00053BDB" w:rsidP="000407A9">
      <w:pPr>
        <w:spacing w:line="360" w:lineRule="auto"/>
        <w:rPr>
          <w:rFonts w:ascii="Arial Narrow" w:hAnsi="Arial Narrow"/>
          <w:sz w:val="24"/>
          <w:szCs w:val="24"/>
        </w:rPr>
      </w:pPr>
    </w:p>
    <w:p w:rsidR="00E17DCE" w:rsidRPr="008E5BE6" w:rsidRDefault="00E17DCE" w:rsidP="000407A9">
      <w:pPr>
        <w:spacing w:line="360" w:lineRule="auto"/>
        <w:rPr>
          <w:rFonts w:ascii="Arial Narrow" w:hAnsi="Arial Narrow"/>
          <w:b/>
          <w:bCs/>
          <w:iCs/>
          <w:sz w:val="24"/>
          <w:szCs w:val="24"/>
          <w:u w:val="single"/>
        </w:rPr>
      </w:pPr>
      <w:r w:rsidRPr="008E5BE6">
        <w:rPr>
          <w:rFonts w:ascii="Arial Narrow" w:hAnsi="Arial Narrow"/>
          <w:b/>
          <w:bCs/>
          <w:iCs/>
          <w:sz w:val="24"/>
          <w:szCs w:val="24"/>
          <w:u w:val="single"/>
        </w:rPr>
        <w:t>II Cel strategiczny: Wyrównywanie szans życiowych osób niepełnosprawnych.</w:t>
      </w:r>
    </w:p>
    <w:p w:rsidR="00E17DCE" w:rsidRPr="008E5BE6" w:rsidRDefault="00E17DCE" w:rsidP="000407A9">
      <w:pPr>
        <w:spacing w:line="360" w:lineRule="auto"/>
        <w:rPr>
          <w:rFonts w:ascii="Arial Narrow" w:hAnsi="Arial Narrow"/>
          <w:sz w:val="24"/>
          <w:szCs w:val="24"/>
        </w:rPr>
      </w:pPr>
    </w:p>
    <w:p w:rsidR="00E17DCE" w:rsidRPr="008E5BE6" w:rsidRDefault="00E17DCE" w:rsidP="000407A9">
      <w:pPr>
        <w:spacing w:line="360" w:lineRule="auto"/>
        <w:rPr>
          <w:rFonts w:ascii="Arial Narrow" w:hAnsi="Arial Narrow"/>
          <w:iCs/>
          <w:sz w:val="24"/>
          <w:szCs w:val="24"/>
          <w:u w:val="single"/>
        </w:rPr>
      </w:pPr>
      <w:r w:rsidRPr="008E5BE6">
        <w:rPr>
          <w:rFonts w:ascii="Arial Narrow" w:hAnsi="Arial Narrow"/>
          <w:bCs/>
          <w:iCs/>
          <w:sz w:val="24"/>
          <w:szCs w:val="24"/>
          <w:u w:val="single"/>
        </w:rPr>
        <w:t xml:space="preserve">1 Cel operacyjny: </w:t>
      </w:r>
      <w:r w:rsidRPr="008E5BE6">
        <w:rPr>
          <w:rFonts w:ascii="Arial Narrow" w:hAnsi="Arial Narrow"/>
          <w:iCs/>
          <w:sz w:val="24"/>
          <w:szCs w:val="24"/>
          <w:u w:val="single"/>
        </w:rPr>
        <w:t>Likwidacja barier dla osób niepełnosprawnych i rozwój lokalnego wsparcia w zakresie rehabilitacji leczniczej i społecznej.</w:t>
      </w:r>
    </w:p>
    <w:p w:rsidR="00E17DCE" w:rsidRPr="008E5BE6" w:rsidRDefault="00E17DCE" w:rsidP="000407A9">
      <w:pPr>
        <w:spacing w:line="360" w:lineRule="auto"/>
        <w:rPr>
          <w:rFonts w:ascii="Arial Narrow" w:hAnsi="Arial Narrow"/>
          <w:b/>
          <w:i/>
          <w:iCs/>
          <w:sz w:val="24"/>
          <w:szCs w:val="24"/>
          <w:u w:val="single"/>
        </w:rPr>
      </w:pPr>
    </w:p>
    <w:p w:rsidR="00E17DCE" w:rsidRPr="008E5BE6" w:rsidRDefault="00E17DCE" w:rsidP="000407A9">
      <w:pPr>
        <w:spacing w:line="360" w:lineRule="auto"/>
        <w:rPr>
          <w:rFonts w:ascii="Arial Narrow" w:hAnsi="Arial Narrow"/>
          <w:bCs/>
          <w:iCs/>
          <w:sz w:val="24"/>
          <w:szCs w:val="24"/>
        </w:rPr>
      </w:pPr>
      <w:r w:rsidRPr="008E5BE6">
        <w:rPr>
          <w:rFonts w:ascii="Arial Narrow" w:hAnsi="Arial Narrow"/>
          <w:bCs/>
          <w:iCs/>
          <w:sz w:val="24"/>
          <w:szCs w:val="24"/>
        </w:rPr>
        <w:t>Zadania:</w:t>
      </w:r>
    </w:p>
    <w:p w:rsidR="00E17DCE" w:rsidRPr="008E5BE6" w:rsidRDefault="00E17DCE" w:rsidP="000407A9">
      <w:pPr>
        <w:spacing w:line="360" w:lineRule="auto"/>
        <w:rPr>
          <w:rFonts w:ascii="Arial Narrow" w:hAnsi="Arial Narrow"/>
          <w:i/>
          <w:iCs/>
          <w:sz w:val="24"/>
          <w:szCs w:val="24"/>
          <w:u w:val="single"/>
        </w:rPr>
      </w:pPr>
    </w:p>
    <w:p w:rsidR="00C20BA3" w:rsidRPr="008E5BE6" w:rsidRDefault="00E17DCE" w:rsidP="007475DC">
      <w:pPr>
        <w:widowControl/>
        <w:numPr>
          <w:ilvl w:val="0"/>
          <w:numId w:val="23"/>
        </w:numPr>
        <w:tabs>
          <w:tab w:val="num" w:pos="0"/>
          <w:tab w:val="left" w:pos="360"/>
          <w:tab w:val="left" w:pos="720"/>
        </w:tabs>
        <w:overflowPunct/>
        <w:autoSpaceDE/>
        <w:autoSpaceDN/>
        <w:spacing w:line="360" w:lineRule="auto"/>
        <w:ind w:firstLine="0"/>
        <w:jc w:val="both"/>
        <w:textAlignment w:val="auto"/>
        <w:rPr>
          <w:rFonts w:ascii="Arial Narrow" w:hAnsi="Arial Narrow"/>
          <w:sz w:val="24"/>
          <w:szCs w:val="24"/>
        </w:rPr>
      </w:pPr>
      <w:r w:rsidRPr="008E5BE6">
        <w:rPr>
          <w:rFonts w:ascii="Arial Narrow" w:hAnsi="Arial Narrow"/>
          <w:sz w:val="24"/>
          <w:szCs w:val="24"/>
        </w:rPr>
        <w:t xml:space="preserve">Niwelowanie barier architektonicznych , transportowych i w komunikowaniu się </w:t>
      </w:r>
      <w:r w:rsidR="00C20BA3" w:rsidRPr="008E5BE6">
        <w:rPr>
          <w:rFonts w:ascii="Arial Narrow" w:hAnsi="Arial Narrow"/>
          <w:sz w:val="24"/>
          <w:szCs w:val="24"/>
        </w:rPr>
        <w:t>.</w:t>
      </w:r>
    </w:p>
    <w:p w:rsidR="00E17DCE" w:rsidRPr="008E5BE6" w:rsidRDefault="00E17DCE" w:rsidP="007475DC">
      <w:pPr>
        <w:widowControl/>
        <w:numPr>
          <w:ilvl w:val="0"/>
          <w:numId w:val="23"/>
        </w:numPr>
        <w:tabs>
          <w:tab w:val="num" w:pos="0"/>
          <w:tab w:val="left" w:pos="360"/>
          <w:tab w:val="left" w:pos="720"/>
        </w:tabs>
        <w:overflowPunct/>
        <w:autoSpaceDE/>
        <w:autoSpaceDN/>
        <w:spacing w:line="360" w:lineRule="auto"/>
        <w:ind w:firstLine="0"/>
        <w:jc w:val="both"/>
        <w:textAlignment w:val="auto"/>
        <w:rPr>
          <w:rFonts w:ascii="Arial Narrow" w:hAnsi="Arial Narrow"/>
          <w:sz w:val="24"/>
          <w:szCs w:val="24"/>
        </w:rPr>
      </w:pPr>
      <w:r w:rsidRPr="008E5BE6">
        <w:rPr>
          <w:rFonts w:ascii="Arial Narrow" w:hAnsi="Arial Narrow"/>
          <w:sz w:val="24"/>
          <w:szCs w:val="24"/>
        </w:rPr>
        <w:t>Rozwijanie pozainstytucjonalnych form pomocy i wsparcia osób niepełnosprawnych.</w:t>
      </w:r>
    </w:p>
    <w:p w:rsidR="00E17DCE" w:rsidRPr="008E5BE6" w:rsidRDefault="00E17DCE" w:rsidP="007475DC">
      <w:pPr>
        <w:widowControl/>
        <w:numPr>
          <w:ilvl w:val="0"/>
          <w:numId w:val="23"/>
        </w:numPr>
        <w:tabs>
          <w:tab w:val="num" w:pos="0"/>
          <w:tab w:val="left" w:pos="360"/>
          <w:tab w:val="left" w:pos="720"/>
        </w:tabs>
        <w:overflowPunct/>
        <w:autoSpaceDE/>
        <w:autoSpaceDN/>
        <w:spacing w:line="360" w:lineRule="auto"/>
        <w:ind w:firstLine="0"/>
        <w:jc w:val="both"/>
        <w:textAlignment w:val="auto"/>
        <w:rPr>
          <w:rFonts w:ascii="Arial Narrow" w:hAnsi="Arial Narrow"/>
          <w:sz w:val="24"/>
          <w:szCs w:val="24"/>
        </w:rPr>
      </w:pPr>
      <w:r w:rsidRPr="008E5BE6">
        <w:rPr>
          <w:rFonts w:ascii="Arial Narrow" w:hAnsi="Arial Narrow"/>
          <w:sz w:val="24"/>
          <w:szCs w:val="24"/>
        </w:rPr>
        <w:t>Rozwój lokalnego systemu wsparcia w zakresie rehabilitacji leczniczej.</w:t>
      </w:r>
    </w:p>
    <w:p w:rsidR="00E17DCE" w:rsidRPr="008E5BE6" w:rsidRDefault="00E17DCE" w:rsidP="007475DC">
      <w:pPr>
        <w:widowControl/>
        <w:numPr>
          <w:ilvl w:val="0"/>
          <w:numId w:val="23"/>
        </w:numPr>
        <w:tabs>
          <w:tab w:val="num" w:pos="0"/>
          <w:tab w:val="left" w:pos="360"/>
          <w:tab w:val="left" w:pos="720"/>
        </w:tabs>
        <w:overflowPunct/>
        <w:autoSpaceDE/>
        <w:autoSpaceDN/>
        <w:spacing w:line="360" w:lineRule="auto"/>
        <w:ind w:firstLine="0"/>
        <w:jc w:val="both"/>
        <w:textAlignment w:val="auto"/>
        <w:rPr>
          <w:rFonts w:ascii="Arial Narrow" w:hAnsi="Arial Narrow"/>
          <w:sz w:val="24"/>
          <w:szCs w:val="24"/>
        </w:rPr>
      </w:pPr>
      <w:r w:rsidRPr="008E5BE6">
        <w:rPr>
          <w:rFonts w:ascii="Arial Narrow" w:hAnsi="Arial Narrow"/>
          <w:sz w:val="24"/>
          <w:szCs w:val="24"/>
        </w:rPr>
        <w:t>Rozbudowa infrastruktury społecznej zape</w:t>
      </w:r>
      <w:r w:rsidR="00C20BA3" w:rsidRPr="008E5BE6">
        <w:rPr>
          <w:rFonts w:ascii="Arial Narrow" w:hAnsi="Arial Narrow"/>
          <w:sz w:val="24"/>
          <w:szCs w:val="24"/>
        </w:rPr>
        <w:t>wniającej usługi rehabilitacji zdrowotnej.</w:t>
      </w:r>
    </w:p>
    <w:p w:rsidR="00E17DCE" w:rsidRPr="008E5BE6" w:rsidRDefault="00E17DCE" w:rsidP="007475DC">
      <w:pPr>
        <w:widowControl/>
        <w:numPr>
          <w:ilvl w:val="0"/>
          <w:numId w:val="23"/>
        </w:numPr>
        <w:tabs>
          <w:tab w:val="num" w:pos="0"/>
          <w:tab w:val="left" w:pos="360"/>
          <w:tab w:val="left" w:pos="720"/>
        </w:tabs>
        <w:overflowPunct/>
        <w:autoSpaceDE/>
        <w:autoSpaceDN/>
        <w:spacing w:line="360" w:lineRule="auto"/>
        <w:ind w:firstLine="0"/>
        <w:jc w:val="both"/>
        <w:textAlignment w:val="auto"/>
        <w:rPr>
          <w:rFonts w:ascii="Arial Narrow" w:hAnsi="Arial Narrow"/>
          <w:sz w:val="24"/>
          <w:szCs w:val="24"/>
        </w:rPr>
      </w:pPr>
      <w:r w:rsidRPr="008E5BE6">
        <w:rPr>
          <w:rFonts w:ascii="Arial Narrow" w:hAnsi="Arial Narrow"/>
          <w:sz w:val="24"/>
          <w:szCs w:val="24"/>
        </w:rPr>
        <w:t>Zwiększenie dostępu do zaopatrzenia w przedmioty ortopedyczne, środki pomocnicze i sprzęt rehabilitacyjny oraz zwiększenie oferty w wypożyczalni sprzętu rehabilitacyjnego.</w:t>
      </w:r>
    </w:p>
    <w:p w:rsidR="00E17DCE" w:rsidRPr="008E5BE6" w:rsidRDefault="00E17DCE" w:rsidP="007475DC">
      <w:pPr>
        <w:spacing w:line="360" w:lineRule="auto"/>
        <w:jc w:val="both"/>
        <w:rPr>
          <w:rFonts w:ascii="Arial Narrow" w:hAnsi="Arial Narrow"/>
          <w:sz w:val="24"/>
          <w:szCs w:val="24"/>
        </w:rPr>
      </w:pPr>
    </w:p>
    <w:p w:rsidR="00E17DCE" w:rsidRPr="008E5BE6" w:rsidRDefault="00E17DCE" w:rsidP="007475DC">
      <w:pPr>
        <w:spacing w:line="360" w:lineRule="auto"/>
        <w:jc w:val="both"/>
        <w:rPr>
          <w:rFonts w:ascii="Arial Narrow" w:hAnsi="Arial Narrow"/>
          <w:iCs/>
          <w:sz w:val="24"/>
          <w:szCs w:val="24"/>
          <w:u w:val="single"/>
        </w:rPr>
      </w:pPr>
      <w:r w:rsidRPr="008E5BE6">
        <w:rPr>
          <w:rFonts w:ascii="Arial Narrow" w:hAnsi="Arial Narrow"/>
          <w:bCs/>
          <w:iCs/>
          <w:sz w:val="24"/>
          <w:szCs w:val="24"/>
          <w:u w:val="single"/>
        </w:rPr>
        <w:t xml:space="preserve">2 Cel operacyjny: </w:t>
      </w:r>
      <w:r w:rsidRPr="008E5BE6">
        <w:rPr>
          <w:rFonts w:ascii="Arial Narrow" w:hAnsi="Arial Narrow"/>
          <w:iCs/>
          <w:sz w:val="24"/>
          <w:szCs w:val="24"/>
          <w:u w:val="single"/>
        </w:rPr>
        <w:t>Uruchomienie Punktu Informacyjnego dla osób niepełnosprawnych.</w:t>
      </w:r>
    </w:p>
    <w:p w:rsidR="00E17DCE" w:rsidRPr="008E5BE6" w:rsidRDefault="00E17DCE" w:rsidP="007475DC">
      <w:pPr>
        <w:spacing w:line="360" w:lineRule="auto"/>
        <w:jc w:val="both"/>
        <w:rPr>
          <w:rFonts w:ascii="Arial Narrow" w:hAnsi="Arial Narrow"/>
          <w:iCs/>
          <w:sz w:val="24"/>
          <w:szCs w:val="24"/>
        </w:rPr>
      </w:pPr>
    </w:p>
    <w:p w:rsidR="00E17DCE" w:rsidRPr="008E5BE6" w:rsidRDefault="00E17DCE" w:rsidP="007475DC">
      <w:pPr>
        <w:spacing w:line="360" w:lineRule="auto"/>
        <w:jc w:val="both"/>
        <w:rPr>
          <w:rFonts w:ascii="Arial Narrow" w:hAnsi="Arial Narrow"/>
          <w:bCs/>
          <w:iCs/>
          <w:sz w:val="24"/>
          <w:szCs w:val="24"/>
        </w:rPr>
      </w:pPr>
      <w:r w:rsidRPr="008E5BE6">
        <w:rPr>
          <w:rFonts w:ascii="Arial Narrow" w:hAnsi="Arial Narrow"/>
          <w:bCs/>
          <w:iCs/>
          <w:sz w:val="24"/>
          <w:szCs w:val="24"/>
        </w:rPr>
        <w:t>Zadania.</w:t>
      </w:r>
    </w:p>
    <w:p w:rsidR="00E17DCE" w:rsidRPr="008E5BE6" w:rsidRDefault="00E17DCE" w:rsidP="007475DC">
      <w:pPr>
        <w:spacing w:line="360" w:lineRule="auto"/>
        <w:jc w:val="both"/>
        <w:rPr>
          <w:rFonts w:ascii="Arial Narrow" w:hAnsi="Arial Narrow"/>
          <w:b/>
          <w:bCs/>
          <w:i/>
          <w:iCs/>
          <w:sz w:val="24"/>
          <w:szCs w:val="24"/>
          <w:u w:val="single"/>
        </w:rPr>
      </w:pPr>
    </w:p>
    <w:p w:rsidR="00E17DCE" w:rsidRPr="008E5BE6" w:rsidRDefault="00E17DCE" w:rsidP="007475DC">
      <w:pPr>
        <w:widowControl/>
        <w:numPr>
          <w:ilvl w:val="0"/>
          <w:numId w:val="3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Stworzenie bazy danych dotyczących osób niepełnosprawnych.</w:t>
      </w:r>
    </w:p>
    <w:p w:rsidR="00E17DCE" w:rsidRPr="008E5BE6" w:rsidRDefault="00E17DCE" w:rsidP="007475DC">
      <w:pPr>
        <w:widowControl/>
        <w:numPr>
          <w:ilvl w:val="0"/>
          <w:numId w:val="3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Stworzenie banku ofert szkoleń zawodowych dla osób niepełnosprawnych.</w:t>
      </w:r>
    </w:p>
    <w:p w:rsidR="00E17DCE" w:rsidRPr="008E5BE6" w:rsidRDefault="00E17DCE" w:rsidP="007475DC">
      <w:pPr>
        <w:widowControl/>
        <w:numPr>
          <w:ilvl w:val="0"/>
          <w:numId w:val="3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Promocja nowoczesnych technologii umożliwiających kształcenia osób niepełnosprawnych.</w:t>
      </w:r>
    </w:p>
    <w:p w:rsidR="00E17DCE" w:rsidRPr="008E5BE6" w:rsidRDefault="00E17DCE" w:rsidP="007475DC">
      <w:pPr>
        <w:widowControl/>
        <w:numPr>
          <w:ilvl w:val="0"/>
          <w:numId w:val="3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lastRenderedPageBreak/>
        <w:t>Prowadzenie szkoleń oraz kampanii informacyjno-promocyjnej w celu przezwyciężenia stereotypu postrzegania społecznego i dyskryminowania osób niepełnosprawnych.</w:t>
      </w:r>
    </w:p>
    <w:p w:rsidR="00884525" w:rsidRPr="008E5BE6" w:rsidRDefault="00884525" w:rsidP="007475DC">
      <w:pPr>
        <w:widowControl/>
        <w:numPr>
          <w:ilvl w:val="0"/>
          <w:numId w:val="3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Wspieranie osób z niepełnosprawnością blisko ich miejsca zamieszkania.</w:t>
      </w:r>
    </w:p>
    <w:p w:rsidR="00E17DCE" w:rsidRPr="008E5BE6" w:rsidRDefault="00E17DCE" w:rsidP="000407A9">
      <w:pPr>
        <w:spacing w:line="360" w:lineRule="auto"/>
        <w:ind w:left="720"/>
        <w:rPr>
          <w:rFonts w:ascii="Arial Narrow" w:hAnsi="Arial Narrow"/>
          <w:sz w:val="24"/>
          <w:szCs w:val="24"/>
        </w:rPr>
      </w:pPr>
    </w:p>
    <w:p w:rsidR="00E17DCE" w:rsidRPr="008E5BE6" w:rsidRDefault="00E17DCE" w:rsidP="000407A9">
      <w:pPr>
        <w:tabs>
          <w:tab w:val="left" w:pos="1440"/>
        </w:tabs>
        <w:spacing w:line="360" w:lineRule="auto"/>
        <w:rPr>
          <w:rFonts w:ascii="Arial Narrow" w:hAnsi="Arial Narrow"/>
          <w:iCs/>
          <w:sz w:val="24"/>
          <w:szCs w:val="24"/>
          <w:u w:val="single"/>
        </w:rPr>
      </w:pPr>
      <w:r w:rsidRPr="008E5BE6">
        <w:rPr>
          <w:rFonts w:ascii="Arial Narrow" w:hAnsi="Arial Narrow"/>
          <w:bCs/>
          <w:iCs/>
          <w:sz w:val="24"/>
          <w:szCs w:val="24"/>
          <w:u w:val="single"/>
        </w:rPr>
        <w:t xml:space="preserve">3.Cel operacyjny: </w:t>
      </w:r>
      <w:r w:rsidRPr="008E5BE6">
        <w:rPr>
          <w:rFonts w:ascii="Arial Narrow" w:hAnsi="Arial Narrow"/>
          <w:iCs/>
          <w:sz w:val="24"/>
          <w:szCs w:val="24"/>
          <w:u w:val="single"/>
        </w:rPr>
        <w:t xml:space="preserve">Usamodzielnianie osób niepełnosprawnych poprzez </w:t>
      </w:r>
      <w:r w:rsidR="00AB30C7" w:rsidRPr="008E5BE6">
        <w:rPr>
          <w:rFonts w:ascii="Arial Narrow" w:hAnsi="Arial Narrow"/>
          <w:iCs/>
          <w:sz w:val="24"/>
          <w:szCs w:val="24"/>
          <w:u w:val="single"/>
        </w:rPr>
        <w:t>tworzenie wspierającego zatrudnienia</w:t>
      </w:r>
      <w:r w:rsidRPr="008E5BE6">
        <w:rPr>
          <w:rFonts w:ascii="Arial Narrow" w:hAnsi="Arial Narrow"/>
          <w:iCs/>
          <w:sz w:val="24"/>
          <w:szCs w:val="24"/>
          <w:u w:val="single"/>
        </w:rPr>
        <w:t>.</w:t>
      </w:r>
    </w:p>
    <w:p w:rsidR="00E17DCE" w:rsidRPr="008E5BE6" w:rsidRDefault="00E17DCE" w:rsidP="00E17DCE">
      <w:pPr>
        <w:rPr>
          <w:rFonts w:ascii="Arial Narrow" w:hAnsi="Arial Narrow"/>
          <w:i/>
          <w:iCs/>
          <w:sz w:val="24"/>
          <w:szCs w:val="24"/>
          <w:u w:val="single"/>
        </w:rPr>
      </w:pPr>
    </w:p>
    <w:p w:rsidR="00E17DCE" w:rsidRPr="008E5BE6" w:rsidRDefault="00E17DCE" w:rsidP="007475DC">
      <w:pPr>
        <w:spacing w:line="360" w:lineRule="auto"/>
        <w:rPr>
          <w:rFonts w:ascii="Arial Narrow" w:hAnsi="Arial Narrow"/>
          <w:bCs/>
          <w:iCs/>
          <w:sz w:val="24"/>
          <w:szCs w:val="24"/>
        </w:rPr>
      </w:pPr>
      <w:r w:rsidRPr="008E5BE6">
        <w:rPr>
          <w:rFonts w:ascii="Arial Narrow" w:hAnsi="Arial Narrow"/>
          <w:bCs/>
          <w:iCs/>
          <w:sz w:val="24"/>
          <w:szCs w:val="24"/>
        </w:rPr>
        <w:t>Zadania</w:t>
      </w:r>
    </w:p>
    <w:p w:rsidR="00E17DCE" w:rsidRPr="008E5BE6" w:rsidRDefault="00E17DCE" w:rsidP="007475DC">
      <w:pPr>
        <w:spacing w:line="360" w:lineRule="auto"/>
        <w:rPr>
          <w:rFonts w:ascii="Arial Narrow" w:hAnsi="Arial Narrow"/>
          <w:b/>
          <w:bCs/>
          <w:i/>
          <w:iCs/>
          <w:sz w:val="24"/>
          <w:szCs w:val="24"/>
          <w:u w:val="single"/>
        </w:rPr>
      </w:pPr>
    </w:p>
    <w:p w:rsidR="00E17DCE" w:rsidRPr="008E5BE6"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Podnoszenie i dostosowanie kwalifikacji zawodowych osób niepełnosprawnych do potrzeb rynku pracy</w:t>
      </w:r>
    </w:p>
    <w:p w:rsidR="00E17DCE" w:rsidRPr="008E5BE6"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Podejmowanie inicjatyw i działań w celu tworzenia miejsc pracy dla osób niepełnosprawnych przy udziale finansowym budżetu państwa i PFRON .</w:t>
      </w:r>
    </w:p>
    <w:p w:rsidR="00E17DCE" w:rsidRPr="008E5BE6"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Rozwijanie form współpracy pomiędzy pracodawcami, organizacjami pozarządowymi oraz instytucjami działającymi na rzecz integracji zawodowej i społecznej osób niepełnosprawnych.</w:t>
      </w:r>
    </w:p>
    <w:p w:rsidR="00E17DCE" w:rsidRPr="008E5BE6"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Rozwijanie systemu szkoleń sprzyjających samozatrudnieniu.</w:t>
      </w:r>
    </w:p>
    <w:p w:rsidR="00E17DCE" w:rsidRPr="008E5BE6"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Doskonalenie systemu udzielania pożyczek na rozpoczęcie działalności gospodarczej</w:t>
      </w:r>
    </w:p>
    <w:p w:rsidR="00E17DCE" w:rsidRPr="008E5BE6"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Popularyzacja i rozwój innych form zatrudnienia osób niepełnosprawnych np. telepraca, spółdzielczość socjalna.</w:t>
      </w:r>
    </w:p>
    <w:p w:rsidR="00E17DCE" w:rsidRPr="007475DC" w:rsidRDefault="00E17DCE" w:rsidP="007475DC">
      <w:pPr>
        <w:widowControl/>
        <w:numPr>
          <w:ilvl w:val="0"/>
          <w:numId w:val="21"/>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8E5BE6">
        <w:rPr>
          <w:rFonts w:ascii="Arial Narrow" w:hAnsi="Arial Narrow"/>
          <w:sz w:val="24"/>
          <w:szCs w:val="24"/>
        </w:rPr>
        <w:t xml:space="preserve">Wspieranie pracodawców w zakresie </w:t>
      </w:r>
      <w:r w:rsidR="00AB30C7" w:rsidRPr="008E5BE6">
        <w:rPr>
          <w:rFonts w:ascii="Arial Narrow" w:hAnsi="Arial Narrow"/>
          <w:sz w:val="24"/>
          <w:szCs w:val="24"/>
        </w:rPr>
        <w:t xml:space="preserve">zatrudniania </w:t>
      </w:r>
      <w:r w:rsidRPr="008E5BE6">
        <w:rPr>
          <w:rFonts w:ascii="Arial Narrow" w:hAnsi="Arial Narrow"/>
          <w:sz w:val="24"/>
          <w:szCs w:val="24"/>
        </w:rPr>
        <w:t>niepełnosprawnych pracowników.</w:t>
      </w:r>
    </w:p>
    <w:p w:rsidR="00E17DCE" w:rsidRPr="008E5BE6" w:rsidRDefault="00E17DCE" w:rsidP="007475DC">
      <w:pPr>
        <w:tabs>
          <w:tab w:val="left" w:pos="720"/>
        </w:tabs>
        <w:spacing w:line="360" w:lineRule="auto"/>
        <w:jc w:val="both"/>
        <w:rPr>
          <w:rFonts w:ascii="Arial Narrow" w:hAnsi="Arial Narrow"/>
          <w:sz w:val="24"/>
          <w:szCs w:val="24"/>
        </w:rPr>
      </w:pPr>
    </w:p>
    <w:p w:rsidR="00E17DCE" w:rsidRPr="008E5BE6" w:rsidRDefault="00E17DCE" w:rsidP="007475DC">
      <w:pPr>
        <w:tabs>
          <w:tab w:val="left" w:pos="720"/>
        </w:tabs>
        <w:spacing w:line="360" w:lineRule="auto"/>
        <w:rPr>
          <w:rFonts w:ascii="Arial Narrow" w:hAnsi="Arial Narrow"/>
          <w:bCs/>
          <w:iCs/>
          <w:sz w:val="24"/>
          <w:szCs w:val="24"/>
          <w:u w:val="single"/>
        </w:rPr>
      </w:pPr>
      <w:r w:rsidRPr="008E5BE6">
        <w:rPr>
          <w:rFonts w:ascii="Arial Narrow" w:hAnsi="Arial Narrow"/>
          <w:bCs/>
          <w:iCs/>
          <w:sz w:val="24"/>
          <w:szCs w:val="24"/>
          <w:u w:val="single"/>
        </w:rPr>
        <w:t>Efekty</w:t>
      </w:r>
      <w:r w:rsidR="002B5CDA">
        <w:rPr>
          <w:rFonts w:ascii="Arial Narrow" w:hAnsi="Arial Narrow"/>
          <w:bCs/>
          <w:iCs/>
          <w:sz w:val="24"/>
          <w:szCs w:val="24"/>
          <w:u w:val="single"/>
        </w:rPr>
        <w:t>:</w:t>
      </w:r>
    </w:p>
    <w:p w:rsidR="00E17DCE" w:rsidRPr="008E5BE6" w:rsidRDefault="00E17DCE" w:rsidP="007475DC">
      <w:pPr>
        <w:tabs>
          <w:tab w:val="left" w:pos="720"/>
        </w:tabs>
        <w:spacing w:line="360" w:lineRule="auto"/>
        <w:rPr>
          <w:rFonts w:ascii="Arial Narrow" w:hAnsi="Arial Narrow"/>
          <w:b/>
          <w:bCs/>
          <w:i/>
          <w:iCs/>
          <w:sz w:val="24"/>
          <w:szCs w:val="24"/>
          <w:u w:val="single"/>
        </w:rPr>
      </w:pPr>
    </w:p>
    <w:p w:rsidR="00E17DCE" w:rsidRPr="008E5BE6" w:rsidRDefault="00E17DCE" w:rsidP="007475DC">
      <w:pPr>
        <w:widowControl/>
        <w:numPr>
          <w:ilvl w:val="0"/>
          <w:numId w:val="8"/>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Zwiększenie efektywności zawodowej i zatrudniania osób niepełnosprawnych</w:t>
      </w:r>
    </w:p>
    <w:p w:rsidR="00E17DCE" w:rsidRPr="008E5BE6" w:rsidRDefault="00E17DCE" w:rsidP="007475DC">
      <w:pPr>
        <w:widowControl/>
        <w:numPr>
          <w:ilvl w:val="0"/>
          <w:numId w:val="8"/>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Zwiększenie integracji zawodowej i społecznej osób niepełnosprawnych ze społecznością lokalną</w:t>
      </w:r>
    </w:p>
    <w:p w:rsidR="00E17DCE" w:rsidRPr="008E5BE6" w:rsidRDefault="00E17DCE" w:rsidP="007475DC">
      <w:pPr>
        <w:widowControl/>
        <w:numPr>
          <w:ilvl w:val="0"/>
          <w:numId w:val="8"/>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Zwiększony dostęp osób niepełnosprawnych do instytucji publicznych</w:t>
      </w:r>
    </w:p>
    <w:p w:rsidR="00E17DCE" w:rsidRPr="007475DC" w:rsidRDefault="00E17DCE" w:rsidP="007475DC">
      <w:pPr>
        <w:widowControl/>
        <w:numPr>
          <w:ilvl w:val="0"/>
          <w:numId w:val="8"/>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Zmiana stereotypu wizerunku środowisk osób niepełnosprawnych</w:t>
      </w:r>
    </w:p>
    <w:p w:rsidR="00E17DCE" w:rsidRPr="008E5BE6" w:rsidRDefault="00E17DCE" w:rsidP="007475DC">
      <w:pPr>
        <w:tabs>
          <w:tab w:val="left" w:pos="720"/>
        </w:tabs>
        <w:spacing w:line="360" w:lineRule="auto"/>
        <w:rPr>
          <w:rFonts w:ascii="Arial Narrow" w:hAnsi="Arial Narrow"/>
          <w:sz w:val="24"/>
          <w:szCs w:val="24"/>
        </w:rPr>
      </w:pPr>
    </w:p>
    <w:p w:rsidR="00E17DCE" w:rsidRPr="008E5BE6" w:rsidRDefault="00E17DCE" w:rsidP="007475DC">
      <w:pPr>
        <w:tabs>
          <w:tab w:val="left" w:pos="720"/>
        </w:tabs>
        <w:spacing w:line="360" w:lineRule="auto"/>
        <w:rPr>
          <w:rFonts w:ascii="Arial Narrow" w:hAnsi="Arial Narrow"/>
          <w:bCs/>
          <w:iCs/>
          <w:sz w:val="24"/>
          <w:szCs w:val="24"/>
          <w:u w:val="single"/>
        </w:rPr>
      </w:pPr>
      <w:r w:rsidRPr="008E5BE6">
        <w:rPr>
          <w:rFonts w:ascii="Arial Narrow" w:hAnsi="Arial Narrow"/>
          <w:bCs/>
          <w:iCs/>
          <w:sz w:val="24"/>
          <w:szCs w:val="24"/>
          <w:u w:val="single"/>
        </w:rPr>
        <w:t>Źródła finansowania:</w:t>
      </w:r>
    </w:p>
    <w:p w:rsidR="00E17DCE" w:rsidRPr="008E5BE6" w:rsidRDefault="00E17DCE" w:rsidP="007475DC">
      <w:pPr>
        <w:tabs>
          <w:tab w:val="left" w:pos="720"/>
        </w:tabs>
        <w:spacing w:line="360" w:lineRule="auto"/>
        <w:rPr>
          <w:rFonts w:ascii="Arial Narrow" w:hAnsi="Arial Narrow"/>
          <w:b/>
          <w:bCs/>
          <w:i/>
          <w:iCs/>
          <w:sz w:val="24"/>
          <w:szCs w:val="24"/>
          <w:u w:val="single"/>
        </w:rPr>
      </w:pPr>
    </w:p>
    <w:p w:rsidR="00E17DCE" w:rsidRPr="008E5BE6" w:rsidRDefault="00E17DCE"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Budżet państwa</w:t>
      </w:r>
    </w:p>
    <w:p w:rsidR="00E17DCE" w:rsidRPr="008E5BE6" w:rsidRDefault="00E17DCE"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PFRON</w:t>
      </w:r>
    </w:p>
    <w:p w:rsidR="00E17DCE" w:rsidRPr="008E5BE6" w:rsidRDefault="00E17DCE"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Środki unijne</w:t>
      </w:r>
    </w:p>
    <w:p w:rsidR="00E17DCE" w:rsidRPr="008E5BE6" w:rsidRDefault="00E17DCE"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lastRenderedPageBreak/>
        <w:t>Budżety samorządów</w:t>
      </w:r>
    </w:p>
    <w:p w:rsidR="00E17DCE" w:rsidRPr="008E5BE6" w:rsidRDefault="00E17DCE"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Środki własne pracodawców.</w:t>
      </w:r>
    </w:p>
    <w:p w:rsidR="00E17DCE" w:rsidRPr="008E5BE6" w:rsidRDefault="00E17DCE"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Narodowy Fundusz Zdrowia</w:t>
      </w:r>
    </w:p>
    <w:p w:rsidR="003C0037" w:rsidRPr="008E5BE6" w:rsidRDefault="003C0037" w:rsidP="007475DC">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Fundusze organizacji pozarządowych</w:t>
      </w:r>
    </w:p>
    <w:p w:rsidR="00E17DCE" w:rsidRPr="007475DC" w:rsidRDefault="003C0037" w:rsidP="00E17DCE">
      <w:pPr>
        <w:widowControl/>
        <w:numPr>
          <w:ilvl w:val="0"/>
          <w:numId w:val="16"/>
        </w:numPr>
        <w:tabs>
          <w:tab w:val="left" w:pos="360"/>
          <w:tab w:val="left" w:pos="720"/>
        </w:tabs>
        <w:overflowPunct/>
        <w:autoSpaceDE/>
        <w:autoSpaceDN/>
        <w:spacing w:line="360" w:lineRule="auto"/>
        <w:ind w:left="360"/>
        <w:textAlignment w:val="auto"/>
        <w:rPr>
          <w:rFonts w:ascii="Arial Narrow" w:hAnsi="Arial Narrow"/>
          <w:sz w:val="24"/>
          <w:szCs w:val="24"/>
        </w:rPr>
      </w:pPr>
      <w:r w:rsidRPr="008E5BE6">
        <w:rPr>
          <w:rFonts w:ascii="Arial Narrow" w:hAnsi="Arial Narrow"/>
          <w:sz w:val="24"/>
          <w:szCs w:val="24"/>
        </w:rPr>
        <w:t>Dotacje,</w:t>
      </w:r>
      <w:r w:rsidR="007475DC">
        <w:rPr>
          <w:rFonts w:ascii="Arial Narrow" w:hAnsi="Arial Narrow"/>
          <w:sz w:val="24"/>
          <w:szCs w:val="24"/>
        </w:rPr>
        <w:t xml:space="preserve"> </w:t>
      </w:r>
      <w:r w:rsidRPr="008E5BE6">
        <w:rPr>
          <w:rFonts w:ascii="Arial Narrow" w:hAnsi="Arial Narrow"/>
          <w:sz w:val="24"/>
          <w:szCs w:val="24"/>
        </w:rPr>
        <w:t>granty.</w:t>
      </w:r>
    </w:p>
    <w:p w:rsidR="00E17DCE" w:rsidRPr="00D902BD" w:rsidRDefault="00E17DCE" w:rsidP="00E17DCE">
      <w:pPr>
        <w:tabs>
          <w:tab w:val="left" w:pos="720"/>
        </w:tabs>
        <w:rPr>
          <w:rFonts w:ascii="Arial Narrow" w:hAnsi="Arial Narrow"/>
          <w:sz w:val="24"/>
          <w:szCs w:val="24"/>
        </w:rPr>
      </w:pPr>
    </w:p>
    <w:p w:rsidR="00E17DCE" w:rsidRPr="00D902BD" w:rsidRDefault="00E17DCE" w:rsidP="00E17DCE">
      <w:pPr>
        <w:tabs>
          <w:tab w:val="left" w:pos="720"/>
        </w:tabs>
        <w:rPr>
          <w:rFonts w:ascii="Arial Narrow" w:hAnsi="Arial Narrow"/>
          <w:b/>
          <w:bCs/>
          <w:iCs/>
          <w:sz w:val="24"/>
          <w:szCs w:val="24"/>
          <w:u w:val="single"/>
        </w:rPr>
      </w:pPr>
      <w:r w:rsidRPr="00D902BD">
        <w:rPr>
          <w:rFonts w:ascii="Arial Narrow" w:hAnsi="Arial Narrow"/>
          <w:b/>
          <w:bCs/>
          <w:iCs/>
          <w:sz w:val="24"/>
          <w:szCs w:val="24"/>
          <w:u w:val="single"/>
        </w:rPr>
        <w:t>III Cel strategiczny: Zapobieganie wykluczeniu społecznemu i profilaktyka problemów uzależnień osób i rodzin.</w:t>
      </w:r>
    </w:p>
    <w:p w:rsidR="00E17DCE" w:rsidRPr="00D902BD" w:rsidRDefault="00E17DCE" w:rsidP="00E17DCE">
      <w:pPr>
        <w:tabs>
          <w:tab w:val="left" w:pos="720"/>
        </w:tabs>
        <w:rPr>
          <w:rFonts w:ascii="Arial Narrow" w:hAnsi="Arial Narrow"/>
          <w:b/>
          <w:bCs/>
          <w:i/>
          <w:iCs/>
          <w:sz w:val="24"/>
          <w:szCs w:val="24"/>
          <w:u w:val="single"/>
        </w:rPr>
      </w:pPr>
    </w:p>
    <w:p w:rsidR="00E17DCE" w:rsidRPr="00D902BD" w:rsidRDefault="00E17DCE" w:rsidP="00E17DCE">
      <w:pPr>
        <w:tabs>
          <w:tab w:val="left" w:pos="720"/>
        </w:tabs>
        <w:rPr>
          <w:rFonts w:ascii="Arial Narrow" w:hAnsi="Arial Narrow"/>
          <w:bCs/>
          <w:iCs/>
          <w:sz w:val="24"/>
          <w:szCs w:val="24"/>
          <w:u w:val="single"/>
        </w:rPr>
      </w:pPr>
      <w:r w:rsidRPr="00D902BD">
        <w:rPr>
          <w:rFonts w:ascii="Arial Narrow" w:hAnsi="Arial Narrow"/>
          <w:bCs/>
          <w:iCs/>
          <w:sz w:val="24"/>
          <w:szCs w:val="24"/>
          <w:u w:val="single"/>
        </w:rPr>
        <w:t>1 Cel operacyjny: Wspieranie rodzin w sytuacjach kryzysowych.</w:t>
      </w:r>
    </w:p>
    <w:p w:rsidR="00D902BD" w:rsidRDefault="00D902BD" w:rsidP="00E17DCE">
      <w:pPr>
        <w:tabs>
          <w:tab w:val="left" w:pos="720"/>
        </w:tabs>
        <w:rPr>
          <w:rFonts w:ascii="Arial Narrow" w:hAnsi="Arial Narrow"/>
          <w:bCs/>
          <w:iCs/>
          <w:sz w:val="24"/>
          <w:szCs w:val="24"/>
        </w:rPr>
      </w:pPr>
    </w:p>
    <w:p w:rsidR="00D902BD" w:rsidRDefault="00D902BD" w:rsidP="00E17DCE">
      <w:pPr>
        <w:tabs>
          <w:tab w:val="left" w:pos="720"/>
        </w:tabs>
        <w:rPr>
          <w:rFonts w:ascii="Arial Narrow" w:hAnsi="Arial Narrow"/>
          <w:bCs/>
          <w:iCs/>
          <w:sz w:val="24"/>
          <w:szCs w:val="24"/>
        </w:rPr>
      </w:pPr>
    </w:p>
    <w:p w:rsidR="00E17DCE" w:rsidRPr="00D902BD" w:rsidRDefault="00E17DCE" w:rsidP="007475DC">
      <w:pPr>
        <w:tabs>
          <w:tab w:val="left" w:pos="720"/>
        </w:tabs>
        <w:spacing w:line="360" w:lineRule="auto"/>
        <w:rPr>
          <w:rFonts w:ascii="Arial Narrow" w:hAnsi="Arial Narrow"/>
          <w:bCs/>
          <w:iCs/>
          <w:sz w:val="24"/>
          <w:szCs w:val="24"/>
        </w:rPr>
      </w:pPr>
      <w:r w:rsidRPr="00D902BD">
        <w:rPr>
          <w:rFonts w:ascii="Arial Narrow" w:hAnsi="Arial Narrow"/>
          <w:bCs/>
          <w:iCs/>
          <w:sz w:val="24"/>
          <w:szCs w:val="24"/>
        </w:rPr>
        <w:t>Zadania.</w:t>
      </w:r>
    </w:p>
    <w:p w:rsidR="00E17DCE" w:rsidRPr="00D902BD" w:rsidRDefault="00E17DCE" w:rsidP="007475DC">
      <w:pPr>
        <w:tabs>
          <w:tab w:val="left" w:pos="720"/>
        </w:tabs>
        <w:spacing w:line="360" w:lineRule="auto"/>
        <w:rPr>
          <w:rFonts w:ascii="Arial Narrow" w:hAnsi="Arial Narrow"/>
          <w:b/>
          <w:bCs/>
          <w:i/>
          <w:iCs/>
          <w:sz w:val="24"/>
          <w:szCs w:val="24"/>
          <w:u w:val="single"/>
        </w:rPr>
      </w:pPr>
    </w:p>
    <w:p w:rsidR="00E17DCE" w:rsidRPr="00D902BD" w:rsidRDefault="00E17DCE" w:rsidP="007475DC">
      <w:pPr>
        <w:widowControl/>
        <w:numPr>
          <w:ilvl w:val="0"/>
          <w:numId w:val="12"/>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 xml:space="preserve">Wspieranie rodziny w wypełnianiu jej funkcji oraz zapewnienie pomocy psychologicznej </w:t>
      </w:r>
      <w:r w:rsidR="007D464D" w:rsidRPr="00D902BD">
        <w:rPr>
          <w:rFonts w:ascii="Arial Narrow" w:hAnsi="Arial Narrow"/>
          <w:sz w:val="24"/>
          <w:szCs w:val="24"/>
        </w:rPr>
        <w:br/>
      </w:r>
      <w:r w:rsidRPr="00D902BD">
        <w:rPr>
          <w:rFonts w:ascii="Arial Narrow" w:hAnsi="Arial Narrow"/>
          <w:sz w:val="24"/>
          <w:szCs w:val="24"/>
        </w:rPr>
        <w:t>i prawnej</w:t>
      </w:r>
    </w:p>
    <w:p w:rsidR="00E17DCE" w:rsidRPr="00D902BD" w:rsidRDefault="00E17DCE"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Wspieranie samorządów lokalnych w zakresie tworzenia i realizacji programów profilaktycznych.</w:t>
      </w:r>
    </w:p>
    <w:p w:rsidR="00E17DCE" w:rsidRPr="00D902BD" w:rsidRDefault="007D464D"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Rozwój</w:t>
      </w:r>
      <w:r w:rsidR="00E17DCE" w:rsidRPr="00D902BD">
        <w:rPr>
          <w:rFonts w:ascii="Arial Narrow" w:hAnsi="Arial Narrow"/>
          <w:sz w:val="24"/>
          <w:szCs w:val="24"/>
        </w:rPr>
        <w:t xml:space="preserve"> Ośrodka Interwencji Kryzysowej w Gubinie.</w:t>
      </w:r>
    </w:p>
    <w:p w:rsidR="00E17DCE" w:rsidRPr="00D902BD" w:rsidRDefault="00E17DCE"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Rozwój poradnictwa specjalistycznego.</w:t>
      </w:r>
    </w:p>
    <w:p w:rsidR="00E17DCE" w:rsidRPr="00D902BD" w:rsidRDefault="00E17DCE"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Tworzenie grup wsparcia dla środowisk o konkretnym problemie.</w:t>
      </w:r>
    </w:p>
    <w:p w:rsidR="00E17DCE" w:rsidRPr="00D902BD" w:rsidRDefault="00E17DCE"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Szkolenie kadry w zakresie profilaktyki i terapii uzależnień.</w:t>
      </w:r>
    </w:p>
    <w:p w:rsidR="00E17DCE" w:rsidRPr="00D902BD" w:rsidRDefault="00E17DCE"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Aktywizowanie Młodzieżowych Grup Wsparcia oraz innych dziennych form wsparcia</w:t>
      </w:r>
      <w:r w:rsidR="00B66C40">
        <w:rPr>
          <w:rFonts w:ascii="Arial Narrow" w:hAnsi="Arial Narrow"/>
          <w:sz w:val="24"/>
          <w:szCs w:val="24"/>
        </w:rPr>
        <w:br/>
      </w:r>
      <w:r w:rsidRPr="00D902BD">
        <w:rPr>
          <w:rFonts w:ascii="Arial Narrow" w:hAnsi="Arial Narrow"/>
          <w:sz w:val="24"/>
          <w:szCs w:val="24"/>
        </w:rPr>
        <w:t>w świetlicach i klubach pozaszkolnych.</w:t>
      </w:r>
    </w:p>
    <w:p w:rsidR="00E17DCE" w:rsidRPr="00D902BD" w:rsidRDefault="00E17DCE" w:rsidP="007475DC">
      <w:pPr>
        <w:widowControl/>
        <w:numPr>
          <w:ilvl w:val="0"/>
          <w:numId w:val="14"/>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D902BD">
        <w:rPr>
          <w:rFonts w:ascii="Arial Narrow" w:hAnsi="Arial Narrow"/>
          <w:sz w:val="24"/>
          <w:szCs w:val="24"/>
        </w:rPr>
        <w:t>Wzmocnienie współpracy pedagogów szkolnych  z policją, kuratorami, pracownikami socjalnymi na rzecz ograniczenia przestępczości wśród młodzieży</w:t>
      </w:r>
    </w:p>
    <w:p w:rsidR="00E17DCE" w:rsidRPr="00E17DCE" w:rsidRDefault="00E17DCE" w:rsidP="00E17DCE">
      <w:pPr>
        <w:tabs>
          <w:tab w:val="left" w:pos="720"/>
        </w:tabs>
        <w:rPr>
          <w:rFonts w:ascii="Arial Narrow" w:hAnsi="Arial Narrow"/>
          <w:color w:val="C00000"/>
          <w:sz w:val="24"/>
          <w:szCs w:val="24"/>
        </w:rPr>
      </w:pPr>
    </w:p>
    <w:p w:rsidR="00D902BD" w:rsidRPr="00051AE8" w:rsidRDefault="00D902BD" w:rsidP="007475DC">
      <w:pPr>
        <w:tabs>
          <w:tab w:val="left" w:pos="720"/>
        </w:tabs>
        <w:spacing w:line="360" w:lineRule="auto"/>
        <w:jc w:val="both"/>
        <w:rPr>
          <w:rFonts w:ascii="Arial Narrow" w:hAnsi="Arial Narrow"/>
          <w:i/>
          <w:iCs/>
          <w:u w:val="single"/>
        </w:rPr>
      </w:pPr>
      <w:r w:rsidRPr="00051AE8">
        <w:rPr>
          <w:rFonts w:ascii="Arial Narrow" w:hAnsi="Arial Narrow"/>
          <w:b/>
          <w:bCs/>
          <w:i/>
          <w:iCs/>
          <w:u w:val="single"/>
        </w:rPr>
        <w:t>2 Cel operacyjny:</w:t>
      </w:r>
      <w:r w:rsidRPr="00051AE8">
        <w:rPr>
          <w:rFonts w:ascii="Arial Narrow" w:hAnsi="Arial Narrow"/>
          <w:i/>
          <w:iCs/>
          <w:u w:val="single"/>
        </w:rPr>
        <w:t xml:space="preserve"> Zwiększenie dostępu do różnych form edukacji, dóbr kultury i kultury fizycznej.</w:t>
      </w:r>
    </w:p>
    <w:p w:rsidR="00D902BD" w:rsidRPr="00051AE8" w:rsidRDefault="00D902BD" w:rsidP="007475DC">
      <w:pPr>
        <w:tabs>
          <w:tab w:val="left" w:pos="720"/>
        </w:tabs>
        <w:spacing w:line="360" w:lineRule="auto"/>
        <w:jc w:val="both"/>
        <w:rPr>
          <w:rFonts w:ascii="Arial Narrow" w:hAnsi="Arial Narrow"/>
          <w:i/>
          <w:iCs/>
          <w:u w:val="single"/>
        </w:rPr>
      </w:pPr>
    </w:p>
    <w:p w:rsidR="00D902BD" w:rsidRPr="00051AE8" w:rsidRDefault="00D902BD" w:rsidP="007475DC">
      <w:pPr>
        <w:tabs>
          <w:tab w:val="left" w:pos="720"/>
        </w:tabs>
        <w:spacing w:line="360" w:lineRule="auto"/>
        <w:jc w:val="both"/>
        <w:rPr>
          <w:rFonts w:ascii="Arial Narrow" w:hAnsi="Arial Narrow"/>
          <w:b/>
          <w:bCs/>
          <w:i/>
          <w:iCs/>
          <w:u w:val="single"/>
        </w:rPr>
      </w:pPr>
      <w:r w:rsidRPr="00051AE8">
        <w:rPr>
          <w:rFonts w:ascii="Arial Narrow" w:hAnsi="Arial Narrow"/>
          <w:b/>
          <w:bCs/>
          <w:i/>
          <w:iCs/>
          <w:u w:val="single"/>
        </w:rPr>
        <w:t>Zadania:</w:t>
      </w:r>
    </w:p>
    <w:p w:rsidR="00D902BD" w:rsidRPr="00051AE8" w:rsidRDefault="00D902BD" w:rsidP="007475DC">
      <w:pPr>
        <w:pStyle w:val="Akapitzlist"/>
        <w:widowControl/>
        <w:numPr>
          <w:ilvl w:val="0"/>
          <w:numId w:val="40"/>
        </w:numPr>
        <w:suppressAutoHyphens w:val="0"/>
        <w:overflowPunct/>
        <w:autoSpaceDE/>
        <w:autoSpaceDN/>
        <w:spacing w:line="360" w:lineRule="auto"/>
        <w:contextualSpacing/>
        <w:jc w:val="both"/>
        <w:textAlignment w:val="auto"/>
        <w:rPr>
          <w:rFonts w:ascii="Arial Narrow" w:hAnsi="Arial Narrow"/>
        </w:rPr>
      </w:pPr>
      <w:r w:rsidRPr="00051AE8">
        <w:rPr>
          <w:rFonts w:ascii="Arial Narrow" w:hAnsi="Arial Narrow"/>
        </w:rPr>
        <w:t>Dostosowanie kierunków kształcenia zawodowego</w:t>
      </w:r>
      <w:r>
        <w:rPr>
          <w:rFonts w:ascii="Arial Narrow" w:hAnsi="Arial Narrow"/>
        </w:rPr>
        <w:t xml:space="preserve"> oferowanego przez szkoły </w:t>
      </w:r>
      <w:proofErr w:type="spellStart"/>
      <w:r>
        <w:rPr>
          <w:rFonts w:ascii="Arial Narrow" w:hAnsi="Arial Narrow"/>
        </w:rPr>
        <w:t>ponadgimnazjalne</w:t>
      </w:r>
      <w:proofErr w:type="spellEnd"/>
      <w:r>
        <w:rPr>
          <w:rFonts w:ascii="Arial Narrow" w:hAnsi="Arial Narrow"/>
        </w:rPr>
        <w:t xml:space="preserve"> </w:t>
      </w:r>
      <w:r w:rsidRPr="00051AE8">
        <w:rPr>
          <w:rFonts w:ascii="Arial Narrow" w:hAnsi="Arial Narrow"/>
        </w:rPr>
        <w:t xml:space="preserve"> </w:t>
      </w:r>
      <w:r w:rsidR="00A577F3">
        <w:rPr>
          <w:rFonts w:ascii="Arial Narrow" w:hAnsi="Arial Narrow"/>
        </w:rPr>
        <w:br/>
      </w:r>
      <w:r w:rsidRPr="00051AE8">
        <w:rPr>
          <w:rFonts w:ascii="Arial Narrow" w:hAnsi="Arial Narrow"/>
        </w:rPr>
        <w:t xml:space="preserve">do zmieniającej się </w:t>
      </w:r>
      <w:r>
        <w:rPr>
          <w:rFonts w:ascii="Arial Narrow" w:hAnsi="Arial Narrow"/>
        </w:rPr>
        <w:t>sytuacji gospodarczej regionu</w:t>
      </w:r>
      <w:r w:rsidRPr="00051AE8">
        <w:rPr>
          <w:rFonts w:ascii="Arial Narrow" w:hAnsi="Arial Narrow"/>
        </w:rPr>
        <w:t>.</w:t>
      </w:r>
    </w:p>
    <w:p w:rsidR="00D902BD" w:rsidRDefault="00D902BD" w:rsidP="007475DC">
      <w:pPr>
        <w:pStyle w:val="Akapitzlist"/>
        <w:widowControl/>
        <w:numPr>
          <w:ilvl w:val="0"/>
          <w:numId w:val="40"/>
        </w:numPr>
        <w:suppressAutoHyphens w:val="0"/>
        <w:overflowPunct/>
        <w:autoSpaceDE/>
        <w:autoSpaceDN/>
        <w:spacing w:line="360" w:lineRule="auto"/>
        <w:contextualSpacing/>
        <w:jc w:val="both"/>
        <w:textAlignment w:val="auto"/>
        <w:rPr>
          <w:rFonts w:ascii="Arial Narrow" w:hAnsi="Arial Narrow"/>
        </w:rPr>
      </w:pPr>
      <w:r w:rsidRPr="00051AE8">
        <w:rPr>
          <w:rFonts w:ascii="Arial Narrow" w:hAnsi="Arial Narrow"/>
        </w:rPr>
        <w:t>Tworzenie warunków do rozwoju nowoczesnej edukacji zawodowej, poprzez modernizacj</w:t>
      </w:r>
      <w:r>
        <w:rPr>
          <w:rFonts w:ascii="Arial Narrow" w:hAnsi="Arial Narrow"/>
        </w:rPr>
        <w:t>ę bazy dyda</w:t>
      </w:r>
      <w:r>
        <w:rPr>
          <w:rFonts w:ascii="Arial Narrow" w:hAnsi="Arial Narrow"/>
        </w:rPr>
        <w:t>k</w:t>
      </w:r>
      <w:r>
        <w:rPr>
          <w:rFonts w:ascii="Arial Narrow" w:hAnsi="Arial Narrow"/>
        </w:rPr>
        <w:t xml:space="preserve">tycznej oraz dofinansowanie kształcenia zawodowego nauczycieli. </w:t>
      </w:r>
    </w:p>
    <w:p w:rsidR="00D902BD" w:rsidRPr="00051AE8" w:rsidRDefault="00D902BD" w:rsidP="007475DC">
      <w:pPr>
        <w:pStyle w:val="Akapitzlist"/>
        <w:widowControl/>
        <w:numPr>
          <w:ilvl w:val="0"/>
          <w:numId w:val="40"/>
        </w:numPr>
        <w:suppressAutoHyphens w:val="0"/>
        <w:overflowPunct/>
        <w:autoSpaceDE/>
        <w:autoSpaceDN/>
        <w:spacing w:line="360" w:lineRule="auto"/>
        <w:contextualSpacing/>
        <w:jc w:val="both"/>
        <w:textAlignment w:val="auto"/>
        <w:rPr>
          <w:rFonts w:ascii="Arial Narrow" w:hAnsi="Arial Narrow"/>
        </w:rPr>
      </w:pPr>
      <w:r w:rsidRPr="00051AE8">
        <w:rPr>
          <w:rFonts w:ascii="Arial Narrow" w:hAnsi="Arial Narrow"/>
        </w:rPr>
        <w:t>Zmiana lokalizacji siedziby  Zespół Szkół Specjalnych w Krośnie Odrzańskim w celu poprawy warunków funkcjonowania</w:t>
      </w:r>
      <w:r>
        <w:rPr>
          <w:rFonts w:ascii="Arial Narrow" w:hAnsi="Arial Narrow"/>
        </w:rPr>
        <w:t xml:space="preserve"> placówki</w:t>
      </w:r>
      <w:r w:rsidRPr="00051AE8">
        <w:rPr>
          <w:rFonts w:ascii="Arial Narrow" w:hAnsi="Arial Narrow"/>
        </w:rPr>
        <w:t xml:space="preserve">. </w:t>
      </w:r>
    </w:p>
    <w:p w:rsidR="00D902BD" w:rsidRPr="00051AE8" w:rsidRDefault="00D902BD" w:rsidP="007475DC">
      <w:pPr>
        <w:pStyle w:val="Akapitzlist"/>
        <w:widowControl/>
        <w:numPr>
          <w:ilvl w:val="0"/>
          <w:numId w:val="40"/>
        </w:numPr>
        <w:suppressAutoHyphens w:val="0"/>
        <w:overflowPunct/>
        <w:autoSpaceDE/>
        <w:autoSpaceDN/>
        <w:spacing w:line="360" w:lineRule="auto"/>
        <w:contextualSpacing/>
        <w:jc w:val="both"/>
        <w:textAlignment w:val="auto"/>
        <w:rPr>
          <w:rFonts w:ascii="Arial Narrow" w:hAnsi="Arial Narrow"/>
        </w:rPr>
      </w:pPr>
      <w:r>
        <w:rPr>
          <w:rFonts w:ascii="Arial Narrow" w:hAnsi="Arial Narrow"/>
        </w:rPr>
        <w:t xml:space="preserve">Budowa hali sportowej przy Specjalnym Ośrodku Szklono - Wychowawczym w Gubinie. </w:t>
      </w:r>
    </w:p>
    <w:p w:rsidR="00E17DCE" w:rsidRPr="00E17DCE" w:rsidRDefault="00E17DCE" w:rsidP="007475DC">
      <w:pPr>
        <w:tabs>
          <w:tab w:val="left" w:pos="720"/>
        </w:tabs>
        <w:jc w:val="both"/>
        <w:rPr>
          <w:rFonts w:ascii="Arial Narrow" w:hAnsi="Arial Narrow"/>
          <w:color w:val="C00000"/>
          <w:sz w:val="24"/>
          <w:szCs w:val="24"/>
        </w:rPr>
      </w:pPr>
    </w:p>
    <w:p w:rsidR="00E17DCE" w:rsidRPr="00725DB8" w:rsidRDefault="00E17DCE" w:rsidP="007475DC">
      <w:pPr>
        <w:tabs>
          <w:tab w:val="left" w:pos="720"/>
        </w:tabs>
        <w:spacing w:line="360" w:lineRule="auto"/>
        <w:rPr>
          <w:rFonts w:ascii="Arial Narrow" w:hAnsi="Arial Narrow"/>
          <w:b/>
          <w:bCs/>
          <w:iCs/>
          <w:sz w:val="24"/>
          <w:szCs w:val="24"/>
          <w:u w:val="single"/>
        </w:rPr>
      </w:pPr>
      <w:r w:rsidRPr="00725DB8">
        <w:rPr>
          <w:rFonts w:ascii="Arial Narrow" w:hAnsi="Arial Narrow"/>
          <w:b/>
          <w:bCs/>
          <w:iCs/>
          <w:sz w:val="24"/>
          <w:szCs w:val="24"/>
          <w:u w:val="single"/>
        </w:rPr>
        <w:t>3 Cel operacyjny: Przeciwdziałanie wykluczeniu społecznemu osób bezrobotnych oraz ich integracja ze społeczeństwem.</w:t>
      </w:r>
    </w:p>
    <w:p w:rsidR="00E17DCE" w:rsidRPr="00725DB8" w:rsidRDefault="00E17DCE" w:rsidP="007475DC">
      <w:pPr>
        <w:tabs>
          <w:tab w:val="left" w:pos="720"/>
        </w:tabs>
        <w:spacing w:line="360" w:lineRule="auto"/>
        <w:rPr>
          <w:rFonts w:ascii="Arial Narrow" w:hAnsi="Arial Narrow"/>
          <w:iCs/>
          <w:sz w:val="24"/>
          <w:szCs w:val="24"/>
          <w:u w:val="single"/>
        </w:rPr>
      </w:pPr>
    </w:p>
    <w:p w:rsidR="00725DB8" w:rsidRPr="007475DC" w:rsidRDefault="00E17DCE" w:rsidP="007475DC">
      <w:pPr>
        <w:tabs>
          <w:tab w:val="left" w:pos="720"/>
        </w:tabs>
        <w:spacing w:line="360" w:lineRule="auto"/>
        <w:rPr>
          <w:rFonts w:ascii="Arial Narrow" w:hAnsi="Arial Narrow"/>
          <w:bCs/>
          <w:iCs/>
          <w:sz w:val="24"/>
          <w:szCs w:val="24"/>
          <w:u w:val="single"/>
        </w:rPr>
      </w:pPr>
      <w:r w:rsidRPr="00725DB8">
        <w:rPr>
          <w:rFonts w:ascii="Arial Narrow" w:hAnsi="Arial Narrow"/>
          <w:bCs/>
          <w:iCs/>
          <w:sz w:val="24"/>
          <w:szCs w:val="24"/>
          <w:u w:val="single"/>
        </w:rPr>
        <w:t>Zadania:</w:t>
      </w:r>
      <w:r w:rsidR="003276A3" w:rsidRPr="00725DB8">
        <w:rPr>
          <w:rFonts w:ascii="Arial Narrow" w:hAnsi="Arial Narrow"/>
          <w:bCs/>
          <w:iCs/>
          <w:sz w:val="24"/>
          <w:szCs w:val="24"/>
          <w:u w:val="single"/>
        </w:rPr>
        <w:t xml:space="preserve"> </w:t>
      </w:r>
    </w:p>
    <w:p w:rsidR="00725DB8" w:rsidRPr="00725DB8"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 xml:space="preserve">Tworzenie programów specjalnych na rzecz aktywizacji społeczno-zawodowej długotrwale </w:t>
      </w:r>
      <w:r w:rsidR="00AF2954">
        <w:rPr>
          <w:rFonts w:ascii="Arial Narrow" w:hAnsi="Arial Narrow"/>
          <w:sz w:val="24"/>
          <w:szCs w:val="24"/>
        </w:rPr>
        <w:br/>
      </w:r>
      <w:r w:rsidRPr="00725DB8">
        <w:rPr>
          <w:rFonts w:ascii="Arial Narrow" w:hAnsi="Arial Narrow"/>
          <w:sz w:val="24"/>
          <w:szCs w:val="24"/>
        </w:rPr>
        <w:t>bezrobotnych i innych grup będących w szczególnej sytuacji na rynku pracy.</w:t>
      </w:r>
    </w:p>
    <w:p w:rsidR="00725DB8" w:rsidRPr="00725DB8"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Pomoc w aktywnym poszukiwaniu pracy poprzez indywidualne konsultacje i warsztaty akty</w:t>
      </w:r>
      <w:r w:rsidRPr="00725DB8">
        <w:rPr>
          <w:rFonts w:ascii="Arial Narrow" w:hAnsi="Arial Narrow"/>
          <w:sz w:val="24"/>
          <w:szCs w:val="24"/>
        </w:rPr>
        <w:t>w</w:t>
      </w:r>
      <w:r w:rsidRPr="00725DB8">
        <w:rPr>
          <w:rFonts w:ascii="Arial Narrow" w:hAnsi="Arial Narrow"/>
          <w:sz w:val="24"/>
          <w:szCs w:val="24"/>
        </w:rPr>
        <w:t>nego poszukiwania pracy, zajęcia aktywizacyjne oraz grupowe spotkania informacyjne.</w:t>
      </w:r>
    </w:p>
    <w:p w:rsidR="00725DB8" w:rsidRPr="00725DB8"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 xml:space="preserve">Promocja postaw przedsiębiorczych ludzi poprzez przekazywanie wiedzy oraz umiejętności </w:t>
      </w:r>
      <w:r w:rsidR="00AF2954">
        <w:rPr>
          <w:rFonts w:ascii="Arial Narrow" w:hAnsi="Arial Narrow"/>
          <w:sz w:val="24"/>
          <w:szCs w:val="24"/>
        </w:rPr>
        <w:br/>
      </w:r>
      <w:r w:rsidRPr="00725DB8">
        <w:rPr>
          <w:rFonts w:ascii="Arial Narrow" w:hAnsi="Arial Narrow"/>
          <w:sz w:val="24"/>
          <w:szCs w:val="24"/>
        </w:rPr>
        <w:t>dotyczących uruchomienia i prowadzenia własnej działalności gospodarczej.</w:t>
      </w:r>
    </w:p>
    <w:p w:rsidR="00725DB8" w:rsidRPr="00725DB8"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 xml:space="preserve">Promowanie niestandardowych form zatrudnienia, w tym pracy na odległość, w niepełnym </w:t>
      </w:r>
      <w:r w:rsidR="00AF2954">
        <w:rPr>
          <w:rFonts w:ascii="Arial Narrow" w:hAnsi="Arial Narrow"/>
          <w:sz w:val="24"/>
          <w:szCs w:val="24"/>
        </w:rPr>
        <w:br/>
      </w:r>
      <w:r w:rsidRPr="00725DB8">
        <w:rPr>
          <w:rFonts w:ascii="Arial Narrow" w:hAnsi="Arial Narrow"/>
          <w:sz w:val="24"/>
          <w:szCs w:val="24"/>
        </w:rPr>
        <w:t>wymiarze czasu pracy, na czas określony itp.,</w:t>
      </w:r>
    </w:p>
    <w:p w:rsidR="00725DB8" w:rsidRPr="00725DB8"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Promocja rozwoju ośrodków wsparcia dla osób zagrożonych wykluczeniem (CIS, spółdzielnie socjalne).</w:t>
      </w:r>
    </w:p>
    <w:p w:rsidR="00725DB8" w:rsidRPr="00725DB8"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 xml:space="preserve">Współpraca Powiatowego Urzędu Pracy z innymi podmiotami zajmującymi się reintegracją </w:t>
      </w:r>
      <w:r w:rsidR="00AF2954">
        <w:rPr>
          <w:rFonts w:ascii="Arial Narrow" w:hAnsi="Arial Narrow"/>
          <w:sz w:val="24"/>
          <w:szCs w:val="24"/>
        </w:rPr>
        <w:br/>
      </w:r>
      <w:r w:rsidRPr="00725DB8">
        <w:rPr>
          <w:rFonts w:ascii="Arial Narrow" w:hAnsi="Arial Narrow"/>
          <w:sz w:val="24"/>
          <w:szCs w:val="24"/>
        </w:rPr>
        <w:t>społeczną.</w:t>
      </w:r>
    </w:p>
    <w:p w:rsidR="00725DB8" w:rsidRPr="00D902BD" w:rsidRDefault="00725DB8" w:rsidP="007475DC">
      <w:pPr>
        <w:pStyle w:val="Akapitzlist"/>
        <w:widowControl/>
        <w:numPr>
          <w:ilvl w:val="0"/>
          <w:numId w:val="39"/>
        </w:numPr>
        <w:tabs>
          <w:tab w:val="left" w:pos="720"/>
        </w:tabs>
        <w:suppressAutoHyphens w:val="0"/>
        <w:overflowPunct/>
        <w:autoSpaceDE/>
        <w:autoSpaceDN/>
        <w:spacing w:line="360" w:lineRule="auto"/>
        <w:contextualSpacing/>
        <w:textAlignment w:val="auto"/>
        <w:rPr>
          <w:rFonts w:ascii="Arial Narrow" w:hAnsi="Arial Narrow"/>
          <w:sz w:val="24"/>
          <w:szCs w:val="24"/>
        </w:rPr>
      </w:pPr>
      <w:r w:rsidRPr="00725DB8">
        <w:rPr>
          <w:rFonts w:ascii="Arial Narrow" w:hAnsi="Arial Narrow"/>
          <w:sz w:val="24"/>
          <w:szCs w:val="24"/>
        </w:rPr>
        <w:t xml:space="preserve">Współdziałanie z pracodawcami w zakresie zatrudnienia osób zagrożonych wykluczeniem </w:t>
      </w:r>
      <w:r w:rsidR="00AF2954">
        <w:rPr>
          <w:rFonts w:ascii="Arial Narrow" w:hAnsi="Arial Narrow"/>
          <w:sz w:val="24"/>
          <w:szCs w:val="24"/>
        </w:rPr>
        <w:br/>
      </w:r>
      <w:r w:rsidRPr="00725DB8">
        <w:rPr>
          <w:rFonts w:ascii="Arial Narrow" w:hAnsi="Arial Narrow"/>
          <w:sz w:val="24"/>
          <w:szCs w:val="24"/>
        </w:rPr>
        <w:t xml:space="preserve">ze </w:t>
      </w:r>
      <w:r w:rsidRPr="00D902BD">
        <w:rPr>
          <w:rFonts w:ascii="Arial Narrow" w:hAnsi="Arial Narrow"/>
          <w:sz w:val="24"/>
          <w:szCs w:val="24"/>
        </w:rPr>
        <w:t xml:space="preserve">wsparciem finansowym w postaci robót publicznych, prac interwencyjnych oraz prac </w:t>
      </w:r>
      <w:r w:rsidR="00AF2954">
        <w:rPr>
          <w:rFonts w:ascii="Arial Narrow" w:hAnsi="Arial Narrow"/>
          <w:sz w:val="24"/>
          <w:szCs w:val="24"/>
        </w:rPr>
        <w:br/>
      </w:r>
      <w:r w:rsidRPr="00D902BD">
        <w:rPr>
          <w:rFonts w:ascii="Arial Narrow" w:hAnsi="Arial Narrow"/>
          <w:sz w:val="24"/>
          <w:szCs w:val="24"/>
        </w:rPr>
        <w:t>społecznie użytecznych.</w:t>
      </w:r>
    </w:p>
    <w:p w:rsidR="00336F2F" w:rsidRDefault="00336F2F" w:rsidP="007475DC">
      <w:pPr>
        <w:tabs>
          <w:tab w:val="left" w:pos="720"/>
        </w:tabs>
        <w:spacing w:line="360" w:lineRule="auto"/>
        <w:jc w:val="both"/>
        <w:rPr>
          <w:rFonts w:ascii="Arial Narrow" w:hAnsi="Arial Narrow"/>
          <w:bCs/>
          <w:iCs/>
          <w:sz w:val="24"/>
          <w:szCs w:val="24"/>
          <w:u w:val="single"/>
        </w:rPr>
      </w:pPr>
    </w:p>
    <w:p w:rsidR="00E17DCE" w:rsidRPr="00D902BD" w:rsidRDefault="00E17DCE" w:rsidP="007475DC">
      <w:pPr>
        <w:tabs>
          <w:tab w:val="left" w:pos="720"/>
        </w:tabs>
        <w:spacing w:line="360" w:lineRule="auto"/>
        <w:jc w:val="both"/>
        <w:rPr>
          <w:rFonts w:ascii="Arial Narrow" w:hAnsi="Arial Narrow"/>
          <w:bCs/>
          <w:iCs/>
          <w:sz w:val="24"/>
          <w:szCs w:val="24"/>
          <w:u w:val="single"/>
        </w:rPr>
      </w:pPr>
      <w:r w:rsidRPr="00D902BD">
        <w:rPr>
          <w:rFonts w:ascii="Arial Narrow" w:hAnsi="Arial Narrow"/>
          <w:bCs/>
          <w:iCs/>
          <w:sz w:val="24"/>
          <w:szCs w:val="24"/>
          <w:u w:val="single"/>
        </w:rPr>
        <w:t>Efekty:</w:t>
      </w:r>
    </w:p>
    <w:p w:rsidR="00E17DCE" w:rsidRPr="00D902BD" w:rsidRDefault="00E17DCE" w:rsidP="007475DC">
      <w:pPr>
        <w:tabs>
          <w:tab w:val="left" w:pos="720"/>
        </w:tabs>
        <w:spacing w:line="360" w:lineRule="auto"/>
        <w:jc w:val="both"/>
        <w:rPr>
          <w:rFonts w:ascii="Arial Narrow" w:hAnsi="Arial Narrow"/>
          <w:b/>
          <w:bCs/>
          <w:i/>
          <w:iCs/>
          <w:sz w:val="24"/>
          <w:szCs w:val="24"/>
          <w:u w:val="single"/>
        </w:rPr>
      </w:pPr>
    </w:p>
    <w:p w:rsidR="00E17DCE" w:rsidRPr="00D902BD" w:rsidRDefault="00E17DCE" w:rsidP="007475DC">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 xml:space="preserve">Wzrost wiedzy </w:t>
      </w:r>
      <w:r w:rsidR="00D902BD" w:rsidRPr="00D902BD">
        <w:rPr>
          <w:rFonts w:ascii="Arial Narrow" w:hAnsi="Arial Narrow"/>
          <w:sz w:val="24"/>
          <w:szCs w:val="24"/>
        </w:rPr>
        <w:t xml:space="preserve">społeczeństwa </w:t>
      </w:r>
      <w:r w:rsidRPr="00D902BD">
        <w:rPr>
          <w:rFonts w:ascii="Arial Narrow" w:hAnsi="Arial Narrow"/>
          <w:sz w:val="24"/>
          <w:szCs w:val="24"/>
        </w:rPr>
        <w:t>na temat zachowań ryzykownych</w:t>
      </w:r>
      <w:r w:rsidR="00D902BD" w:rsidRPr="00D902BD">
        <w:rPr>
          <w:rFonts w:ascii="Arial Narrow" w:hAnsi="Arial Narrow"/>
          <w:sz w:val="24"/>
          <w:szCs w:val="24"/>
        </w:rPr>
        <w:t>.</w:t>
      </w:r>
    </w:p>
    <w:p w:rsidR="00E17DCE" w:rsidRPr="00D902BD" w:rsidRDefault="00D902BD" w:rsidP="007475DC">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O</w:t>
      </w:r>
      <w:r w:rsidR="00E17DCE" w:rsidRPr="00D902BD">
        <w:rPr>
          <w:rFonts w:ascii="Arial Narrow" w:hAnsi="Arial Narrow"/>
          <w:sz w:val="24"/>
          <w:szCs w:val="24"/>
        </w:rPr>
        <w:t>graniczenie szkód społecznych wynikających z uzależnień.</w:t>
      </w:r>
    </w:p>
    <w:p w:rsidR="00E17DCE" w:rsidRPr="00D902BD" w:rsidRDefault="00E17DCE" w:rsidP="007475DC">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Efektywne i kompleksowe wsparcie osób uzależnionych i ich rodzin.</w:t>
      </w:r>
    </w:p>
    <w:p w:rsidR="00E17DCE" w:rsidRPr="00D902BD" w:rsidRDefault="00E17DCE" w:rsidP="007475DC">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 xml:space="preserve">Stworzenie lepszych i efektywniejszych warunków nauczania w </w:t>
      </w:r>
      <w:r w:rsidR="007475DC">
        <w:rPr>
          <w:rFonts w:ascii="Arial Narrow" w:hAnsi="Arial Narrow"/>
          <w:sz w:val="24"/>
          <w:szCs w:val="24"/>
        </w:rPr>
        <w:t>szkołach Powiatu K</w:t>
      </w:r>
      <w:r w:rsidR="00D902BD" w:rsidRPr="00D902BD">
        <w:rPr>
          <w:rFonts w:ascii="Arial Narrow" w:hAnsi="Arial Narrow"/>
          <w:sz w:val="24"/>
          <w:szCs w:val="24"/>
        </w:rPr>
        <w:t>rośnieńskiego.</w:t>
      </w:r>
    </w:p>
    <w:p w:rsidR="00E17DCE" w:rsidRPr="00D902BD" w:rsidRDefault="00E17DCE" w:rsidP="007475DC">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Udoskonalenie systemu wsparcia dla osób starszych.</w:t>
      </w:r>
    </w:p>
    <w:p w:rsidR="00E17DCE" w:rsidRPr="00D902BD" w:rsidRDefault="00E17DCE" w:rsidP="007475DC">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Zmniejszenie zagrożenia wykluczeniem społecznym.</w:t>
      </w:r>
    </w:p>
    <w:p w:rsidR="00E17DCE" w:rsidRPr="007475DC" w:rsidRDefault="00E17DCE" w:rsidP="00E17DCE">
      <w:pPr>
        <w:widowControl/>
        <w:numPr>
          <w:ilvl w:val="0"/>
          <w:numId w:val="20"/>
        </w:numPr>
        <w:tabs>
          <w:tab w:val="left" w:pos="720"/>
          <w:tab w:val="left" w:pos="1080"/>
        </w:tabs>
        <w:overflowPunct/>
        <w:autoSpaceDE/>
        <w:autoSpaceDN/>
        <w:spacing w:line="360" w:lineRule="auto"/>
        <w:ind w:left="720"/>
        <w:jc w:val="both"/>
        <w:textAlignment w:val="auto"/>
        <w:rPr>
          <w:rFonts w:ascii="Arial Narrow" w:hAnsi="Arial Narrow"/>
          <w:sz w:val="24"/>
          <w:szCs w:val="24"/>
        </w:rPr>
      </w:pPr>
      <w:r w:rsidRPr="00D902BD">
        <w:rPr>
          <w:rFonts w:ascii="Arial Narrow" w:hAnsi="Arial Narrow"/>
          <w:sz w:val="24"/>
          <w:szCs w:val="24"/>
        </w:rPr>
        <w:t>Zmniejszenie liczebności grup bezrobotnych będących w szczególnej sytuacji na rynku pracy, co pośrednio wpłynie na zmniejszenie bezrobocia.</w:t>
      </w:r>
    </w:p>
    <w:p w:rsidR="00E17DCE" w:rsidRDefault="00E17DCE" w:rsidP="00E17DCE">
      <w:pPr>
        <w:tabs>
          <w:tab w:val="left" w:pos="720"/>
        </w:tabs>
        <w:rPr>
          <w:rFonts w:ascii="Arial Narrow" w:hAnsi="Arial Narrow"/>
          <w:b/>
          <w:bCs/>
          <w:i/>
          <w:iCs/>
          <w:sz w:val="24"/>
          <w:szCs w:val="24"/>
          <w:u w:val="single"/>
        </w:rPr>
      </w:pPr>
    </w:p>
    <w:p w:rsidR="00B66C40" w:rsidRDefault="00B66C40" w:rsidP="00E17DCE">
      <w:pPr>
        <w:tabs>
          <w:tab w:val="left" w:pos="720"/>
        </w:tabs>
        <w:rPr>
          <w:rFonts w:ascii="Arial Narrow" w:hAnsi="Arial Narrow"/>
          <w:b/>
          <w:bCs/>
          <w:i/>
          <w:iCs/>
          <w:sz w:val="24"/>
          <w:szCs w:val="24"/>
          <w:u w:val="single"/>
        </w:rPr>
      </w:pPr>
    </w:p>
    <w:p w:rsidR="00B66C40" w:rsidRDefault="00B66C40" w:rsidP="00E17DCE">
      <w:pPr>
        <w:tabs>
          <w:tab w:val="left" w:pos="720"/>
        </w:tabs>
        <w:rPr>
          <w:rFonts w:ascii="Arial Narrow" w:hAnsi="Arial Narrow"/>
          <w:b/>
          <w:bCs/>
          <w:i/>
          <w:iCs/>
          <w:sz w:val="24"/>
          <w:szCs w:val="24"/>
          <w:u w:val="single"/>
        </w:rPr>
      </w:pPr>
    </w:p>
    <w:p w:rsidR="00E17DCE" w:rsidRPr="00D902BD" w:rsidRDefault="00E17DCE" w:rsidP="007475DC">
      <w:pPr>
        <w:tabs>
          <w:tab w:val="left" w:pos="720"/>
        </w:tabs>
        <w:spacing w:line="360" w:lineRule="auto"/>
        <w:rPr>
          <w:rFonts w:ascii="Arial Narrow" w:hAnsi="Arial Narrow"/>
          <w:bCs/>
          <w:iCs/>
          <w:sz w:val="24"/>
          <w:szCs w:val="24"/>
          <w:u w:val="single"/>
        </w:rPr>
      </w:pPr>
      <w:r w:rsidRPr="00D902BD">
        <w:rPr>
          <w:rFonts w:ascii="Arial Narrow" w:hAnsi="Arial Narrow"/>
          <w:bCs/>
          <w:iCs/>
          <w:sz w:val="24"/>
          <w:szCs w:val="24"/>
          <w:u w:val="single"/>
        </w:rPr>
        <w:lastRenderedPageBreak/>
        <w:t>Źródła finansowania:</w:t>
      </w:r>
    </w:p>
    <w:p w:rsidR="00E17DCE" w:rsidRPr="00D902BD" w:rsidRDefault="00E17DCE" w:rsidP="007475DC">
      <w:pPr>
        <w:tabs>
          <w:tab w:val="left" w:pos="720"/>
        </w:tabs>
        <w:spacing w:line="360" w:lineRule="auto"/>
        <w:rPr>
          <w:rFonts w:ascii="Arial Narrow" w:hAnsi="Arial Narrow"/>
          <w:b/>
          <w:bCs/>
          <w:i/>
          <w:iCs/>
          <w:sz w:val="24"/>
          <w:szCs w:val="24"/>
          <w:u w:val="single"/>
        </w:rPr>
      </w:pPr>
    </w:p>
    <w:p w:rsidR="00E17DCE" w:rsidRPr="00D902BD" w:rsidRDefault="00E17DCE" w:rsidP="007475DC">
      <w:pPr>
        <w:widowControl/>
        <w:numPr>
          <w:ilvl w:val="0"/>
          <w:numId w:val="6"/>
        </w:numPr>
        <w:tabs>
          <w:tab w:val="left" w:pos="36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Budżet państwa.</w:t>
      </w:r>
    </w:p>
    <w:p w:rsidR="00E17DCE" w:rsidRPr="00D902BD" w:rsidRDefault="00E17DCE" w:rsidP="007475DC">
      <w:pPr>
        <w:widowControl/>
        <w:numPr>
          <w:ilvl w:val="0"/>
          <w:numId w:val="6"/>
        </w:numPr>
        <w:tabs>
          <w:tab w:val="left" w:pos="360"/>
          <w:tab w:val="left" w:pos="72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Budżety województwa, powiatu i gmin</w:t>
      </w:r>
    </w:p>
    <w:p w:rsidR="00E17DCE" w:rsidRPr="00D902BD" w:rsidRDefault="00E17DCE" w:rsidP="007475DC">
      <w:pPr>
        <w:widowControl/>
        <w:numPr>
          <w:ilvl w:val="0"/>
          <w:numId w:val="6"/>
        </w:numPr>
        <w:tabs>
          <w:tab w:val="left" w:pos="360"/>
          <w:tab w:val="left" w:pos="72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Środki unijne</w:t>
      </w:r>
    </w:p>
    <w:p w:rsidR="00E17DCE" w:rsidRPr="00D902BD" w:rsidRDefault="00E17DCE" w:rsidP="007475DC">
      <w:pPr>
        <w:widowControl/>
        <w:numPr>
          <w:ilvl w:val="0"/>
          <w:numId w:val="6"/>
        </w:numPr>
        <w:tabs>
          <w:tab w:val="left" w:pos="360"/>
          <w:tab w:val="left" w:pos="72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Fundusze celowe</w:t>
      </w:r>
    </w:p>
    <w:p w:rsidR="00E17DCE" w:rsidRPr="00D902BD" w:rsidRDefault="00E17DCE" w:rsidP="007475DC">
      <w:pPr>
        <w:widowControl/>
        <w:numPr>
          <w:ilvl w:val="0"/>
          <w:numId w:val="6"/>
        </w:numPr>
        <w:tabs>
          <w:tab w:val="left" w:pos="360"/>
          <w:tab w:val="left" w:pos="72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Środki PFRON</w:t>
      </w:r>
    </w:p>
    <w:p w:rsidR="00E17DCE" w:rsidRPr="00D902BD" w:rsidRDefault="00E17DCE" w:rsidP="007475DC">
      <w:pPr>
        <w:widowControl/>
        <w:numPr>
          <w:ilvl w:val="0"/>
          <w:numId w:val="6"/>
        </w:numPr>
        <w:tabs>
          <w:tab w:val="left" w:pos="360"/>
          <w:tab w:val="left" w:pos="72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Sponsorzy</w:t>
      </w:r>
      <w:r w:rsidR="00D902BD" w:rsidRPr="00D902BD">
        <w:rPr>
          <w:rFonts w:ascii="Arial Narrow" w:hAnsi="Arial Narrow"/>
          <w:sz w:val="24"/>
          <w:szCs w:val="24"/>
        </w:rPr>
        <w:t>.</w:t>
      </w:r>
    </w:p>
    <w:p w:rsidR="00E17DCE" w:rsidRPr="007475DC" w:rsidRDefault="00D902BD" w:rsidP="00B8473E">
      <w:pPr>
        <w:widowControl/>
        <w:numPr>
          <w:ilvl w:val="0"/>
          <w:numId w:val="6"/>
        </w:numPr>
        <w:tabs>
          <w:tab w:val="left" w:pos="360"/>
          <w:tab w:val="left" w:pos="720"/>
        </w:tabs>
        <w:overflowPunct/>
        <w:autoSpaceDE/>
        <w:autoSpaceDN/>
        <w:spacing w:line="360" w:lineRule="auto"/>
        <w:ind w:left="360"/>
        <w:textAlignment w:val="auto"/>
        <w:rPr>
          <w:rFonts w:ascii="Arial Narrow" w:hAnsi="Arial Narrow"/>
          <w:sz w:val="24"/>
          <w:szCs w:val="24"/>
        </w:rPr>
      </w:pPr>
      <w:r w:rsidRPr="00D902BD">
        <w:rPr>
          <w:rFonts w:ascii="Arial Narrow" w:hAnsi="Arial Narrow"/>
          <w:sz w:val="24"/>
          <w:szCs w:val="24"/>
        </w:rPr>
        <w:t>Granty,</w:t>
      </w:r>
      <w:r w:rsidR="007475DC">
        <w:rPr>
          <w:rFonts w:ascii="Arial Narrow" w:hAnsi="Arial Narrow"/>
          <w:sz w:val="24"/>
          <w:szCs w:val="24"/>
        </w:rPr>
        <w:t xml:space="preserve"> </w:t>
      </w:r>
      <w:r w:rsidRPr="00D902BD">
        <w:rPr>
          <w:rFonts w:ascii="Arial Narrow" w:hAnsi="Arial Narrow"/>
          <w:sz w:val="24"/>
          <w:szCs w:val="24"/>
        </w:rPr>
        <w:t>konkursy.</w:t>
      </w:r>
    </w:p>
    <w:p w:rsidR="00053BDB" w:rsidRPr="00053BDB" w:rsidRDefault="00053BDB" w:rsidP="00053BDB">
      <w:pPr>
        <w:rPr>
          <w:rFonts w:ascii="Arial" w:hAnsi="Arial"/>
          <w:color w:val="FF0000"/>
        </w:rPr>
      </w:pPr>
    </w:p>
    <w:p w:rsidR="00053BDB" w:rsidRPr="00053BDB" w:rsidRDefault="00053BDB" w:rsidP="00053BDB">
      <w:pPr>
        <w:tabs>
          <w:tab w:val="left" w:pos="720"/>
        </w:tabs>
        <w:ind w:left="360"/>
        <w:rPr>
          <w:rFonts w:ascii="Arial" w:hAnsi="Arial"/>
          <w:color w:val="FF0000"/>
        </w:rPr>
      </w:pPr>
    </w:p>
    <w:p w:rsidR="00053BDB" w:rsidRPr="00675FA3" w:rsidRDefault="00053BDB" w:rsidP="007475DC">
      <w:pPr>
        <w:tabs>
          <w:tab w:val="left" w:pos="720"/>
        </w:tabs>
        <w:spacing w:line="360" w:lineRule="auto"/>
        <w:jc w:val="both"/>
        <w:rPr>
          <w:rFonts w:ascii="Arial Narrow" w:hAnsi="Arial Narrow"/>
          <w:b/>
          <w:bCs/>
          <w:iCs/>
          <w:sz w:val="24"/>
          <w:szCs w:val="24"/>
          <w:u w:val="single"/>
        </w:rPr>
      </w:pPr>
      <w:r w:rsidRPr="00675FA3">
        <w:rPr>
          <w:rFonts w:ascii="Arial Narrow" w:hAnsi="Arial Narrow"/>
          <w:b/>
          <w:bCs/>
          <w:iCs/>
          <w:sz w:val="24"/>
          <w:szCs w:val="24"/>
          <w:u w:val="single"/>
        </w:rPr>
        <w:t>IV Cel strategiczny:  Doskonalenie systemu wspierania rozwoju społeczeństwa obywatelskiego.</w:t>
      </w:r>
    </w:p>
    <w:p w:rsidR="00053BDB" w:rsidRPr="00675FA3" w:rsidRDefault="00053BDB" w:rsidP="007475DC">
      <w:pPr>
        <w:tabs>
          <w:tab w:val="left" w:pos="720"/>
        </w:tabs>
        <w:spacing w:line="360" w:lineRule="auto"/>
        <w:jc w:val="both"/>
        <w:rPr>
          <w:rFonts w:ascii="Arial Narrow" w:hAnsi="Arial Narrow"/>
          <w:b/>
          <w:bCs/>
          <w:i/>
          <w:iCs/>
          <w:sz w:val="24"/>
          <w:szCs w:val="24"/>
          <w:u w:val="single"/>
        </w:rPr>
      </w:pPr>
    </w:p>
    <w:p w:rsidR="00053BDB" w:rsidRPr="00675FA3" w:rsidRDefault="00053BDB" w:rsidP="007475DC">
      <w:pPr>
        <w:tabs>
          <w:tab w:val="left" w:pos="720"/>
        </w:tabs>
        <w:spacing w:line="360" w:lineRule="auto"/>
        <w:jc w:val="both"/>
        <w:rPr>
          <w:rFonts w:ascii="Arial Narrow" w:hAnsi="Arial Narrow"/>
          <w:bCs/>
          <w:iCs/>
          <w:sz w:val="24"/>
          <w:szCs w:val="24"/>
          <w:u w:val="single"/>
        </w:rPr>
      </w:pPr>
      <w:r w:rsidRPr="00675FA3">
        <w:rPr>
          <w:rFonts w:ascii="Arial Narrow" w:hAnsi="Arial Narrow"/>
          <w:bCs/>
          <w:iCs/>
          <w:sz w:val="24"/>
          <w:szCs w:val="24"/>
          <w:u w:val="single"/>
        </w:rPr>
        <w:t>1 Cel operacyjny: Wspieranie powstawania i działalności organizacji pozarządowych.</w:t>
      </w:r>
    </w:p>
    <w:p w:rsidR="00053BDB" w:rsidRPr="00675FA3" w:rsidRDefault="00053BDB" w:rsidP="007475DC">
      <w:pPr>
        <w:tabs>
          <w:tab w:val="left" w:pos="720"/>
        </w:tabs>
        <w:spacing w:line="360" w:lineRule="auto"/>
        <w:jc w:val="both"/>
        <w:rPr>
          <w:rFonts w:ascii="Arial Narrow" w:hAnsi="Arial Narrow"/>
          <w:i/>
          <w:iCs/>
          <w:sz w:val="24"/>
          <w:szCs w:val="24"/>
          <w:u w:val="single"/>
        </w:rPr>
      </w:pPr>
    </w:p>
    <w:p w:rsidR="00053BDB" w:rsidRPr="00675FA3" w:rsidRDefault="00053BDB" w:rsidP="007475DC">
      <w:pPr>
        <w:tabs>
          <w:tab w:val="left" w:pos="720"/>
        </w:tabs>
        <w:spacing w:line="360" w:lineRule="auto"/>
        <w:jc w:val="both"/>
        <w:rPr>
          <w:rFonts w:ascii="Arial Narrow" w:hAnsi="Arial Narrow"/>
          <w:bCs/>
          <w:iCs/>
          <w:sz w:val="24"/>
          <w:szCs w:val="24"/>
        </w:rPr>
      </w:pPr>
      <w:r w:rsidRPr="00675FA3">
        <w:rPr>
          <w:rFonts w:ascii="Arial Narrow" w:hAnsi="Arial Narrow"/>
          <w:bCs/>
          <w:iCs/>
          <w:sz w:val="24"/>
          <w:szCs w:val="24"/>
        </w:rPr>
        <w:t>Zadania:</w:t>
      </w:r>
    </w:p>
    <w:p w:rsidR="00053BDB" w:rsidRPr="00675FA3" w:rsidRDefault="00053BDB" w:rsidP="007475DC">
      <w:pPr>
        <w:tabs>
          <w:tab w:val="left" w:pos="720"/>
        </w:tabs>
        <w:spacing w:line="360" w:lineRule="auto"/>
        <w:jc w:val="both"/>
        <w:rPr>
          <w:rFonts w:ascii="Arial Narrow" w:hAnsi="Arial Narrow"/>
          <w:b/>
          <w:bCs/>
          <w:i/>
          <w:iCs/>
          <w:sz w:val="24"/>
          <w:szCs w:val="24"/>
          <w:u w:val="single"/>
        </w:rPr>
      </w:pPr>
    </w:p>
    <w:p w:rsidR="00053BDB" w:rsidRPr="00675FA3" w:rsidRDefault="00675FA3"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Rozwijanie</w:t>
      </w:r>
      <w:r w:rsidR="00053BDB" w:rsidRPr="00675FA3">
        <w:rPr>
          <w:rFonts w:ascii="Arial Narrow" w:hAnsi="Arial Narrow"/>
          <w:sz w:val="24"/>
          <w:szCs w:val="24"/>
        </w:rPr>
        <w:t xml:space="preserve"> sieci współpracy pomiędzy organizacjami.</w:t>
      </w:r>
    </w:p>
    <w:p w:rsidR="00053BDB" w:rsidRPr="00675FA3" w:rsidRDefault="00053BDB"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Prowadzenie polityki informacyjnej na rzecz organizacji pozarządowych</w:t>
      </w:r>
      <w:r w:rsidR="00675FA3">
        <w:rPr>
          <w:rFonts w:ascii="Arial Narrow" w:hAnsi="Arial Narrow"/>
          <w:sz w:val="24"/>
          <w:szCs w:val="24"/>
        </w:rPr>
        <w:t>.</w:t>
      </w:r>
    </w:p>
    <w:p w:rsidR="00053BDB" w:rsidRPr="00675FA3" w:rsidRDefault="00053BDB"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 xml:space="preserve">Wspieranie programu tworzenia </w:t>
      </w:r>
      <w:r w:rsidRPr="00675FA3">
        <w:rPr>
          <w:rFonts w:ascii="Arial Narrow" w:hAnsi="Arial Narrow"/>
          <w:i/>
          <w:iCs/>
          <w:sz w:val="24"/>
          <w:szCs w:val="24"/>
        </w:rPr>
        <w:t xml:space="preserve">Centrum Wolontariatu </w:t>
      </w:r>
      <w:r w:rsidRPr="00675FA3">
        <w:rPr>
          <w:rFonts w:ascii="Arial Narrow" w:hAnsi="Arial Narrow"/>
          <w:sz w:val="24"/>
          <w:szCs w:val="24"/>
        </w:rPr>
        <w:t>w powiecie krośnieńskim</w:t>
      </w:r>
      <w:r w:rsidR="00675FA3">
        <w:rPr>
          <w:rFonts w:ascii="Arial Narrow" w:hAnsi="Arial Narrow"/>
          <w:sz w:val="24"/>
          <w:szCs w:val="24"/>
        </w:rPr>
        <w:t>.</w:t>
      </w:r>
    </w:p>
    <w:p w:rsidR="00053BDB" w:rsidRPr="00675FA3" w:rsidRDefault="00053BDB"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 xml:space="preserve">Budowanie dobrych relacji pomiędzy sektorem publicznym a organizacjami pozarządowymi </w:t>
      </w:r>
      <w:r w:rsidR="00675FA3">
        <w:rPr>
          <w:rFonts w:ascii="Arial Narrow" w:hAnsi="Arial Narrow"/>
          <w:sz w:val="24"/>
          <w:szCs w:val="24"/>
        </w:rPr>
        <w:t>.</w:t>
      </w:r>
    </w:p>
    <w:p w:rsidR="00053BDB" w:rsidRPr="00675FA3" w:rsidRDefault="00053BDB"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 xml:space="preserve">Wspieranie powstawania organizacji pożytku </w:t>
      </w:r>
      <w:r w:rsidR="00675FA3">
        <w:rPr>
          <w:rFonts w:ascii="Arial Narrow" w:hAnsi="Arial Narrow"/>
          <w:sz w:val="24"/>
          <w:szCs w:val="24"/>
        </w:rPr>
        <w:t>Publicznego.</w:t>
      </w:r>
    </w:p>
    <w:p w:rsidR="00053BDB" w:rsidRPr="00675FA3" w:rsidRDefault="00053BDB"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Prowadzenie cyklicznych szkoleń i spotkań organizacji pozarządowych i samorządów</w:t>
      </w:r>
      <w:r w:rsidR="00675FA3" w:rsidRPr="00675FA3">
        <w:rPr>
          <w:rFonts w:ascii="Arial Narrow" w:hAnsi="Arial Narrow"/>
          <w:sz w:val="24"/>
          <w:szCs w:val="24"/>
        </w:rPr>
        <w:t>.</w:t>
      </w:r>
    </w:p>
    <w:p w:rsidR="00675FA3" w:rsidRPr="00675FA3" w:rsidRDefault="00675FA3" w:rsidP="007475DC">
      <w:pPr>
        <w:widowControl/>
        <w:numPr>
          <w:ilvl w:val="0"/>
          <w:numId w:val="13"/>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Rozwój i promowanie ekonomii społecznej.</w:t>
      </w:r>
    </w:p>
    <w:p w:rsidR="00053BDB" w:rsidRPr="00675FA3" w:rsidRDefault="00053BDB" w:rsidP="007475DC">
      <w:pPr>
        <w:tabs>
          <w:tab w:val="left" w:pos="1440"/>
        </w:tabs>
        <w:spacing w:line="360" w:lineRule="auto"/>
        <w:ind w:left="720"/>
        <w:jc w:val="both"/>
        <w:rPr>
          <w:rFonts w:ascii="Arial Narrow" w:hAnsi="Arial Narrow"/>
          <w:sz w:val="24"/>
          <w:szCs w:val="24"/>
        </w:rPr>
      </w:pPr>
    </w:p>
    <w:p w:rsidR="00053BDB" w:rsidRPr="00675FA3" w:rsidRDefault="00053BDB" w:rsidP="007475DC">
      <w:pPr>
        <w:tabs>
          <w:tab w:val="left" w:pos="720"/>
        </w:tabs>
        <w:spacing w:line="360" w:lineRule="auto"/>
        <w:jc w:val="both"/>
        <w:rPr>
          <w:rFonts w:ascii="Arial Narrow" w:hAnsi="Arial Narrow"/>
          <w:bCs/>
          <w:iCs/>
          <w:sz w:val="24"/>
          <w:szCs w:val="24"/>
          <w:u w:val="single"/>
        </w:rPr>
      </w:pPr>
      <w:r w:rsidRPr="00675FA3">
        <w:rPr>
          <w:rFonts w:ascii="Arial Narrow" w:hAnsi="Arial Narrow"/>
          <w:bCs/>
          <w:iCs/>
          <w:sz w:val="24"/>
          <w:szCs w:val="24"/>
          <w:u w:val="single"/>
        </w:rPr>
        <w:t>2 Cel operacyjny: Zlecanie przez administracje publiczną organizacjom pozarządowym zadań własnych powiatu.</w:t>
      </w:r>
    </w:p>
    <w:p w:rsidR="00053BDB" w:rsidRPr="00675FA3" w:rsidRDefault="00053BDB" w:rsidP="007475DC">
      <w:pPr>
        <w:tabs>
          <w:tab w:val="left" w:pos="720"/>
        </w:tabs>
        <w:spacing w:line="360" w:lineRule="auto"/>
        <w:jc w:val="both"/>
        <w:rPr>
          <w:rFonts w:ascii="Arial Narrow" w:hAnsi="Arial Narrow"/>
          <w:iCs/>
          <w:sz w:val="24"/>
          <w:szCs w:val="24"/>
        </w:rPr>
      </w:pPr>
    </w:p>
    <w:p w:rsidR="00053BDB" w:rsidRPr="00675FA3" w:rsidRDefault="00053BDB" w:rsidP="007475DC">
      <w:pPr>
        <w:tabs>
          <w:tab w:val="left" w:pos="720"/>
        </w:tabs>
        <w:spacing w:line="360" w:lineRule="auto"/>
        <w:jc w:val="both"/>
        <w:rPr>
          <w:rFonts w:ascii="Arial Narrow" w:hAnsi="Arial Narrow"/>
          <w:bCs/>
          <w:iCs/>
          <w:sz w:val="24"/>
          <w:szCs w:val="24"/>
        </w:rPr>
      </w:pPr>
      <w:r w:rsidRPr="00675FA3">
        <w:rPr>
          <w:rFonts w:ascii="Arial Narrow" w:hAnsi="Arial Narrow"/>
          <w:bCs/>
          <w:iCs/>
          <w:sz w:val="24"/>
          <w:szCs w:val="24"/>
        </w:rPr>
        <w:t>Zadania:</w:t>
      </w:r>
    </w:p>
    <w:p w:rsidR="00053BDB" w:rsidRPr="00675FA3" w:rsidRDefault="00053BDB" w:rsidP="007475DC">
      <w:pPr>
        <w:tabs>
          <w:tab w:val="left" w:pos="720"/>
        </w:tabs>
        <w:spacing w:line="360" w:lineRule="auto"/>
        <w:jc w:val="both"/>
        <w:rPr>
          <w:rFonts w:ascii="Arial Narrow" w:hAnsi="Arial Narrow"/>
          <w:b/>
          <w:bCs/>
          <w:i/>
          <w:iCs/>
          <w:sz w:val="24"/>
          <w:szCs w:val="24"/>
          <w:u w:val="single"/>
        </w:rPr>
      </w:pPr>
    </w:p>
    <w:p w:rsidR="00053BDB" w:rsidRPr="00675FA3" w:rsidRDefault="00053BDB" w:rsidP="007475DC">
      <w:pPr>
        <w:widowControl/>
        <w:numPr>
          <w:ilvl w:val="0"/>
          <w:numId w:val="9"/>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Opracowanie standardu usług, które muszą spełniać organiz</w:t>
      </w:r>
      <w:r w:rsidR="00675FA3">
        <w:rPr>
          <w:rFonts w:ascii="Arial Narrow" w:hAnsi="Arial Narrow"/>
          <w:sz w:val="24"/>
          <w:szCs w:val="24"/>
        </w:rPr>
        <w:t>acje pozarządowe ubiegające się</w:t>
      </w:r>
      <w:r w:rsidR="00675FA3">
        <w:rPr>
          <w:rFonts w:ascii="Arial Narrow" w:hAnsi="Arial Narrow"/>
          <w:sz w:val="24"/>
          <w:szCs w:val="24"/>
        </w:rPr>
        <w:br/>
      </w:r>
      <w:r w:rsidRPr="00675FA3">
        <w:rPr>
          <w:rFonts w:ascii="Arial Narrow" w:hAnsi="Arial Narrow"/>
          <w:sz w:val="24"/>
          <w:szCs w:val="24"/>
        </w:rPr>
        <w:t>o ich realizacje</w:t>
      </w:r>
      <w:r w:rsidR="00675FA3">
        <w:rPr>
          <w:rFonts w:ascii="Arial Narrow" w:hAnsi="Arial Narrow"/>
          <w:sz w:val="24"/>
          <w:szCs w:val="24"/>
        </w:rPr>
        <w:t>.</w:t>
      </w:r>
    </w:p>
    <w:p w:rsidR="00053BDB" w:rsidRPr="00675FA3" w:rsidRDefault="00675FA3" w:rsidP="007475DC">
      <w:pPr>
        <w:widowControl/>
        <w:numPr>
          <w:ilvl w:val="0"/>
          <w:numId w:val="9"/>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Zwiększa</w:t>
      </w:r>
      <w:r w:rsidR="00053BDB" w:rsidRPr="00675FA3">
        <w:rPr>
          <w:rFonts w:ascii="Arial Narrow" w:hAnsi="Arial Narrow"/>
          <w:sz w:val="24"/>
          <w:szCs w:val="24"/>
        </w:rPr>
        <w:t>nie liczby zadań zlecanych organizacjom pozarządowym.</w:t>
      </w:r>
    </w:p>
    <w:p w:rsidR="00053BDB" w:rsidRPr="00675FA3" w:rsidRDefault="00053BDB" w:rsidP="007475DC">
      <w:pPr>
        <w:widowControl/>
        <w:numPr>
          <w:ilvl w:val="0"/>
          <w:numId w:val="9"/>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Wypracowanie przez jednostki administracji publicznej zasad zlecania zadań organizacjom pozarządowym z uwzględnieniem korzyści dla społeczności lokalnej.</w:t>
      </w:r>
    </w:p>
    <w:p w:rsidR="00053BDB" w:rsidRPr="00675FA3" w:rsidRDefault="00053BDB" w:rsidP="007475DC">
      <w:pPr>
        <w:widowControl/>
        <w:numPr>
          <w:ilvl w:val="0"/>
          <w:numId w:val="9"/>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lastRenderedPageBreak/>
        <w:t>Opracowywanie i upowszechnianie przez organizacje pozarządowe rocznych i okresowych raportów z wykonania zadań w zakresie pomocy społecznej oraz własnych kierunków działań.</w:t>
      </w:r>
    </w:p>
    <w:p w:rsidR="00053BDB" w:rsidRPr="00675FA3" w:rsidRDefault="00053BDB" w:rsidP="007475DC">
      <w:pPr>
        <w:tabs>
          <w:tab w:val="left" w:pos="720"/>
        </w:tabs>
        <w:spacing w:line="360" w:lineRule="auto"/>
        <w:jc w:val="both"/>
        <w:rPr>
          <w:rFonts w:ascii="Arial Narrow" w:hAnsi="Arial Narrow"/>
          <w:sz w:val="24"/>
          <w:szCs w:val="24"/>
        </w:rPr>
      </w:pPr>
    </w:p>
    <w:p w:rsidR="00053BDB" w:rsidRPr="00675FA3" w:rsidRDefault="00053BDB" w:rsidP="007475DC">
      <w:pPr>
        <w:tabs>
          <w:tab w:val="left" w:pos="720"/>
        </w:tabs>
        <w:spacing w:line="360" w:lineRule="auto"/>
        <w:jc w:val="both"/>
        <w:rPr>
          <w:rFonts w:ascii="Arial Narrow" w:hAnsi="Arial Narrow"/>
          <w:bCs/>
          <w:iCs/>
          <w:sz w:val="24"/>
          <w:szCs w:val="24"/>
        </w:rPr>
      </w:pPr>
      <w:r w:rsidRPr="00675FA3">
        <w:rPr>
          <w:rFonts w:ascii="Arial Narrow" w:hAnsi="Arial Narrow"/>
          <w:bCs/>
          <w:iCs/>
          <w:sz w:val="24"/>
          <w:szCs w:val="24"/>
        </w:rPr>
        <w:t>Efekty:</w:t>
      </w:r>
    </w:p>
    <w:p w:rsidR="00053BDB" w:rsidRPr="00675FA3" w:rsidRDefault="00053BDB" w:rsidP="007475DC">
      <w:pPr>
        <w:tabs>
          <w:tab w:val="left" w:pos="720"/>
        </w:tabs>
        <w:spacing w:line="360" w:lineRule="auto"/>
        <w:jc w:val="both"/>
        <w:rPr>
          <w:rFonts w:ascii="Arial Narrow" w:hAnsi="Arial Narrow"/>
          <w:b/>
          <w:bCs/>
          <w:i/>
          <w:iCs/>
          <w:sz w:val="24"/>
          <w:szCs w:val="24"/>
          <w:u w:val="single"/>
        </w:rPr>
      </w:pPr>
    </w:p>
    <w:p w:rsidR="00053BDB" w:rsidRPr="00675FA3" w:rsidRDefault="00053BDB" w:rsidP="007475DC">
      <w:pPr>
        <w:widowControl/>
        <w:numPr>
          <w:ilvl w:val="0"/>
          <w:numId w:val="22"/>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Pobudzenie aktywności obywatelskiej przy współpracy jednostek samorządu terytorialnego</w:t>
      </w:r>
      <w:r w:rsidR="00675FA3">
        <w:rPr>
          <w:rFonts w:ascii="Arial Narrow" w:hAnsi="Arial Narrow"/>
          <w:sz w:val="24"/>
          <w:szCs w:val="24"/>
        </w:rPr>
        <w:br/>
      </w:r>
      <w:r w:rsidRPr="00675FA3">
        <w:rPr>
          <w:rFonts w:ascii="Arial Narrow" w:hAnsi="Arial Narrow"/>
          <w:sz w:val="24"/>
          <w:szCs w:val="24"/>
        </w:rPr>
        <w:t xml:space="preserve"> z organizacjami pozarządowymi.</w:t>
      </w:r>
    </w:p>
    <w:p w:rsidR="00053BDB" w:rsidRPr="00675FA3" w:rsidRDefault="00053BDB" w:rsidP="00960F64">
      <w:pPr>
        <w:widowControl/>
        <w:numPr>
          <w:ilvl w:val="0"/>
          <w:numId w:val="22"/>
        </w:numPr>
        <w:tabs>
          <w:tab w:val="left" w:pos="360"/>
          <w:tab w:val="left" w:pos="720"/>
        </w:tabs>
        <w:overflowPunct/>
        <w:autoSpaceDE/>
        <w:autoSpaceDN/>
        <w:ind w:left="360"/>
        <w:textAlignment w:val="auto"/>
        <w:rPr>
          <w:rFonts w:ascii="Arial Narrow" w:hAnsi="Arial Narrow"/>
          <w:sz w:val="24"/>
          <w:szCs w:val="24"/>
        </w:rPr>
      </w:pPr>
      <w:r w:rsidRPr="00675FA3">
        <w:rPr>
          <w:rFonts w:ascii="Arial Narrow" w:hAnsi="Arial Narrow"/>
          <w:sz w:val="24"/>
          <w:szCs w:val="24"/>
        </w:rPr>
        <w:t>Zwię</w:t>
      </w:r>
      <w:r w:rsidR="00675FA3" w:rsidRPr="00675FA3">
        <w:rPr>
          <w:rFonts w:ascii="Arial Narrow" w:hAnsi="Arial Narrow"/>
          <w:sz w:val="24"/>
          <w:szCs w:val="24"/>
        </w:rPr>
        <w:t>kszenie efektywności prowadzonych</w:t>
      </w:r>
      <w:r w:rsidRPr="00675FA3">
        <w:rPr>
          <w:rFonts w:ascii="Arial Narrow" w:hAnsi="Arial Narrow"/>
          <w:sz w:val="24"/>
          <w:szCs w:val="24"/>
        </w:rPr>
        <w:t xml:space="preserve"> przy współudziale sektora pozarządowego </w:t>
      </w:r>
      <w:r w:rsidR="00675FA3" w:rsidRPr="00675FA3">
        <w:rPr>
          <w:rFonts w:ascii="Arial Narrow" w:hAnsi="Arial Narrow"/>
          <w:sz w:val="24"/>
          <w:szCs w:val="24"/>
        </w:rPr>
        <w:t>działań obywatelskich.</w:t>
      </w:r>
    </w:p>
    <w:p w:rsidR="00675FA3" w:rsidRPr="00675FA3" w:rsidRDefault="00675FA3" w:rsidP="00960F64">
      <w:pPr>
        <w:widowControl/>
        <w:numPr>
          <w:ilvl w:val="0"/>
          <w:numId w:val="22"/>
        </w:numPr>
        <w:tabs>
          <w:tab w:val="left" w:pos="360"/>
          <w:tab w:val="left" w:pos="720"/>
        </w:tabs>
        <w:overflowPunct/>
        <w:autoSpaceDE/>
        <w:autoSpaceDN/>
        <w:ind w:left="360"/>
        <w:textAlignment w:val="auto"/>
        <w:rPr>
          <w:rFonts w:ascii="Arial Narrow" w:hAnsi="Arial Narrow"/>
          <w:sz w:val="24"/>
          <w:szCs w:val="24"/>
        </w:rPr>
      </w:pPr>
      <w:r w:rsidRPr="00675FA3">
        <w:rPr>
          <w:rFonts w:ascii="Arial Narrow" w:hAnsi="Arial Narrow"/>
          <w:sz w:val="24"/>
          <w:szCs w:val="24"/>
        </w:rPr>
        <w:t>Budowanie lokalnych partnerstw.</w:t>
      </w:r>
    </w:p>
    <w:p w:rsidR="00053BDB" w:rsidRPr="00675FA3" w:rsidRDefault="00053BDB" w:rsidP="007475DC">
      <w:pPr>
        <w:rPr>
          <w:rFonts w:ascii="Arial Narrow" w:hAnsi="Arial Narrow"/>
          <w:sz w:val="24"/>
          <w:szCs w:val="24"/>
        </w:rPr>
      </w:pPr>
    </w:p>
    <w:p w:rsidR="00053BDB" w:rsidRPr="00675FA3" w:rsidRDefault="00053BDB" w:rsidP="00053BDB">
      <w:pPr>
        <w:tabs>
          <w:tab w:val="left" w:pos="720"/>
        </w:tabs>
        <w:rPr>
          <w:rFonts w:ascii="Arial Narrow" w:hAnsi="Arial Narrow"/>
          <w:sz w:val="24"/>
          <w:szCs w:val="24"/>
        </w:rPr>
      </w:pPr>
    </w:p>
    <w:p w:rsidR="00053BDB" w:rsidRPr="00D72EDC" w:rsidRDefault="00053BDB" w:rsidP="007475DC">
      <w:pPr>
        <w:tabs>
          <w:tab w:val="left" w:pos="720"/>
        </w:tabs>
        <w:spacing w:line="360" w:lineRule="auto"/>
        <w:jc w:val="both"/>
        <w:rPr>
          <w:rFonts w:ascii="Arial Narrow" w:hAnsi="Arial Narrow"/>
          <w:bCs/>
          <w:iCs/>
          <w:sz w:val="24"/>
          <w:szCs w:val="24"/>
          <w:u w:val="single"/>
        </w:rPr>
      </w:pPr>
      <w:r w:rsidRPr="00D72EDC">
        <w:rPr>
          <w:rFonts w:ascii="Arial Narrow" w:hAnsi="Arial Narrow"/>
          <w:bCs/>
          <w:iCs/>
          <w:sz w:val="24"/>
          <w:szCs w:val="24"/>
          <w:u w:val="single"/>
        </w:rPr>
        <w:t>Źródła finansowania:</w:t>
      </w:r>
    </w:p>
    <w:p w:rsidR="00053BDB" w:rsidRPr="00675FA3" w:rsidRDefault="00053BDB" w:rsidP="007475DC">
      <w:pPr>
        <w:tabs>
          <w:tab w:val="left" w:pos="720"/>
        </w:tabs>
        <w:spacing w:line="360" w:lineRule="auto"/>
        <w:jc w:val="both"/>
        <w:rPr>
          <w:rFonts w:ascii="Arial Narrow" w:hAnsi="Arial Narrow"/>
          <w:b/>
          <w:bCs/>
          <w:i/>
          <w:iCs/>
          <w:sz w:val="24"/>
          <w:szCs w:val="24"/>
          <w:u w:val="single"/>
        </w:rPr>
      </w:pPr>
    </w:p>
    <w:p w:rsidR="00053BDB" w:rsidRPr="00675FA3" w:rsidRDefault="00053BDB" w:rsidP="007475DC">
      <w:pPr>
        <w:widowControl/>
        <w:numPr>
          <w:ilvl w:val="0"/>
          <w:numId w:val="1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Budżet wojewody, powiatu i gmin.</w:t>
      </w:r>
    </w:p>
    <w:p w:rsidR="00053BDB" w:rsidRPr="00675FA3" w:rsidRDefault="00053BDB" w:rsidP="007475DC">
      <w:pPr>
        <w:widowControl/>
        <w:numPr>
          <w:ilvl w:val="0"/>
          <w:numId w:val="1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Fundusze unijne</w:t>
      </w:r>
      <w:r w:rsidR="00675FA3" w:rsidRPr="00675FA3">
        <w:rPr>
          <w:rFonts w:ascii="Arial Narrow" w:hAnsi="Arial Narrow"/>
          <w:sz w:val="24"/>
          <w:szCs w:val="24"/>
        </w:rPr>
        <w:t>.</w:t>
      </w:r>
    </w:p>
    <w:p w:rsidR="00053BDB" w:rsidRPr="00675FA3" w:rsidRDefault="00053BDB" w:rsidP="007475DC">
      <w:pPr>
        <w:widowControl/>
        <w:numPr>
          <w:ilvl w:val="0"/>
          <w:numId w:val="1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Fundusze organizacji pozarządowych</w:t>
      </w:r>
      <w:r w:rsidR="00675FA3" w:rsidRPr="00675FA3">
        <w:rPr>
          <w:rFonts w:ascii="Arial Narrow" w:hAnsi="Arial Narrow"/>
          <w:sz w:val="24"/>
          <w:szCs w:val="24"/>
        </w:rPr>
        <w:t>.</w:t>
      </w:r>
    </w:p>
    <w:p w:rsidR="00675FA3" w:rsidRPr="00675FA3" w:rsidRDefault="00675FA3" w:rsidP="007475DC">
      <w:pPr>
        <w:widowControl/>
        <w:numPr>
          <w:ilvl w:val="0"/>
          <w:numId w:val="18"/>
        </w:numPr>
        <w:tabs>
          <w:tab w:val="left" w:pos="360"/>
          <w:tab w:val="left" w:pos="720"/>
        </w:tabs>
        <w:overflowPunct/>
        <w:autoSpaceDE/>
        <w:autoSpaceDN/>
        <w:spacing w:line="360" w:lineRule="auto"/>
        <w:ind w:left="360"/>
        <w:jc w:val="both"/>
        <w:textAlignment w:val="auto"/>
        <w:rPr>
          <w:rFonts w:ascii="Arial Narrow" w:hAnsi="Arial Narrow"/>
          <w:sz w:val="24"/>
          <w:szCs w:val="24"/>
        </w:rPr>
      </w:pPr>
      <w:r w:rsidRPr="00675FA3">
        <w:rPr>
          <w:rFonts w:ascii="Arial Narrow" w:hAnsi="Arial Narrow"/>
          <w:sz w:val="24"/>
          <w:szCs w:val="24"/>
        </w:rPr>
        <w:t>Granty, konkursy.</w:t>
      </w:r>
    </w:p>
    <w:p w:rsidR="00053BDB" w:rsidRDefault="00053BDB" w:rsidP="00053BDB">
      <w:pPr>
        <w:rPr>
          <w:rFonts w:ascii="Arial" w:hAnsi="Arial"/>
          <w:color w:val="FF0000"/>
        </w:rPr>
      </w:pPr>
    </w:p>
    <w:p w:rsidR="00675FA3" w:rsidRPr="00053BDB" w:rsidRDefault="00675FA3" w:rsidP="00053BDB">
      <w:pPr>
        <w:rPr>
          <w:rFonts w:ascii="Arial" w:hAnsi="Arial"/>
          <w:color w:val="FF0000"/>
        </w:rPr>
      </w:pPr>
    </w:p>
    <w:p w:rsidR="000E7DE4" w:rsidRPr="00675FA3" w:rsidRDefault="009B3F2A" w:rsidP="00A577F3">
      <w:pPr>
        <w:pStyle w:val="Nagwek1"/>
        <w:numPr>
          <w:ilvl w:val="0"/>
          <w:numId w:val="34"/>
        </w:numPr>
        <w:rPr>
          <w:rFonts w:cs="Arial"/>
        </w:rPr>
      </w:pPr>
      <w:bookmarkStart w:id="82" w:name="_Toc453588659"/>
      <w:r>
        <w:t>Wdrażanie i monitorowanie strategii.</w:t>
      </w:r>
      <w:bookmarkEnd w:id="82"/>
    </w:p>
    <w:p w:rsidR="004F4D6F" w:rsidRPr="004F4D6F" w:rsidRDefault="004F4D6F" w:rsidP="004F4D6F">
      <w:pPr>
        <w:spacing w:line="360" w:lineRule="auto"/>
        <w:jc w:val="both"/>
        <w:rPr>
          <w:rFonts w:ascii="Times New Roman" w:hAnsi="Times New Roman"/>
          <w:sz w:val="24"/>
          <w:szCs w:val="24"/>
          <w:highlight w:val="cyan"/>
        </w:rPr>
      </w:pPr>
    </w:p>
    <w:p w:rsidR="004F4D6F" w:rsidRPr="009B3F2A" w:rsidRDefault="004F4D6F" w:rsidP="004F4D6F">
      <w:pPr>
        <w:spacing w:line="360" w:lineRule="auto"/>
        <w:jc w:val="both"/>
        <w:rPr>
          <w:rFonts w:ascii="Arial Narrow" w:hAnsi="Arial Narrow"/>
          <w:sz w:val="24"/>
          <w:szCs w:val="24"/>
        </w:rPr>
      </w:pPr>
      <w:r w:rsidRPr="009B3F2A">
        <w:rPr>
          <w:rFonts w:ascii="Arial Narrow" w:hAnsi="Arial Narrow"/>
          <w:sz w:val="24"/>
          <w:szCs w:val="24"/>
        </w:rPr>
        <w:tab/>
        <w:t>Zgodnie z zapisami art.16 b ustawy o pomocy społecznej z dnia 12 marca 2004 r. (</w:t>
      </w:r>
      <w:r w:rsidR="00D902BD" w:rsidRPr="00D902BD">
        <w:rPr>
          <w:rFonts w:ascii="Arial Narrow" w:hAnsi="Arial Narrow"/>
          <w:sz w:val="24"/>
          <w:szCs w:val="24"/>
        </w:rPr>
        <w:t xml:space="preserve">Dz.U. </w:t>
      </w:r>
      <w:r w:rsidR="00D902BD">
        <w:rPr>
          <w:rFonts w:ascii="Arial Narrow" w:hAnsi="Arial Narrow"/>
          <w:sz w:val="24"/>
          <w:szCs w:val="24"/>
        </w:rPr>
        <w:br/>
      </w:r>
      <w:r w:rsidR="00D902BD" w:rsidRPr="00D902BD">
        <w:rPr>
          <w:rFonts w:ascii="Arial Narrow" w:hAnsi="Arial Narrow"/>
          <w:sz w:val="24"/>
          <w:szCs w:val="24"/>
        </w:rPr>
        <w:t>z 2015</w:t>
      </w:r>
      <w:r w:rsidRPr="00D902BD">
        <w:rPr>
          <w:rFonts w:ascii="Arial Narrow" w:hAnsi="Arial Narrow"/>
          <w:sz w:val="24"/>
          <w:szCs w:val="24"/>
        </w:rPr>
        <w:t>r. poz. 1</w:t>
      </w:r>
      <w:r w:rsidR="00D902BD" w:rsidRPr="00D902BD">
        <w:rPr>
          <w:rFonts w:ascii="Arial Narrow" w:hAnsi="Arial Narrow"/>
          <w:sz w:val="24"/>
          <w:szCs w:val="24"/>
        </w:rPr>
        <w:t>63</w:t>
      </w:r>
      <w:r w:rsidR="00D902BD">
        <w:rPr>
          <w:rFonts w:ascii="Arial Narrow" w:hAnsi="Arial Narrow"/>
          <w:sz w:val="24"/>
          <w:szCs w:val="24"/>
        </w:rPr>
        <w:t xml:space="preserve"> ze. </w:t>
      </w:r>
      <w:r w:rsidR="007475DC">
        <w:rPr>
          <w:rFonts w:ascii="Arial Narrow" w:hAnsi="Arial Narrow"/>
          <w:sz w:val="24"/>
          <w:szCs w:val="24"/>
        </w:rPr>
        <w:t>z</w:t>
      </w:r>
      <w:r w:rsidRPr="00D902BD">
        <w:rPr>
          <w:rFonts w:ascii="Arial Narrow" w:hAnsi="Arial Narrow"/>
          <w:sz w:val="24"/>
          <w:szCs w:val="24"/>
        </w:rPr>
        <w:t>m</w:t>
      </w:r>
      <w:r w:rsidR="00D902BD">
        <w:rPr>
          <w:rFonts w:ascii="Arial Narrow" w:hAnsi="Arial Narrow"/>
          <w:sz w:val="24"/>
          <w:szCs w:val="24"/>
        </w:rPr>
        <w:t>.</w:t>
      </w:r>
      <w:r w:rsidRPr="00D902BD">
        <w:rPr>
          <w:rFonts w:ascii="Arial Narrow" w:hAnsi="Arial Narrow"/>
          <w:sz w:val="24"/>
          <w:szCs w:val="24"/>
        </w:rPr>
        <w:t>)</w:t>
      </w:r>
      <w:r w:rsidRPr="009B3F2A">
        <w:rPr>
          <w:rFonts w:ascii="Arial Narrow" w:hAnsi="Arial Narrow"/>
          <w:sz w:val="24"/>
          <w:szCs w:val="24"/>
        </w:rPr>
        <w:t xml:space="preserve"> strategia zawiera: diagnozę sytuacji społecznej, prognozę zmian w zakresie objętym strategią, określa cele strategiczne proponowanych zmian, ich kierunki działania, wskaźniki realizacji działań, sposób realizacji strategii oraz ewentualne źródła ich finansowania.</w:t>
      </w:r>
    </w:p>
    <w:p w:rsidR="004F4D6F" w:rsidRPr="009B3F2A" w:rsidRDefault="004F4D6F" w:rsidP="004F4D6F">
      <w:pPr>
        <w:spacing w:line="360" w:lineRule="auto"/>
        <w:jc w:val="both"/>
        <w:rPr>
          <w:rFonts w:ascii="Arial Narrow" w:hAnsi="Arial Narrow"/>
          <w:sz w:val="24"/>
          <w:szCs w:val="24"/>
          <w:u w:val="single"/>
        </w:rPr>
      </w:pPr>
    </w:p>
    <w:p w:rsidR="004F4D6F" w:rsidRPr="007475DC" w:rsidRDefault="004F4D6F" w:rsidP="00A577F3">
      <w:pPr>
        <w:pStyle w:val="Nagwek2"/>
        <w:numPr>
          <w:ilvl w:val="1"/>
          <w:numId w:val="34"/>
        </w:numPr>
        <w:ind w:left="1077" w:hanging="357"/>
      </w:pPr>
      <w:bookmarkStart w:id="83" w:name="_Toc453588660"/>
      <w:r w:rsidRPr="007475DC">
        <w:t>Podmioty realizujące strategię.</w:t>
      </w:r>
      <w:bookmarkEnd w:id="83"/>
    </w:p>
    <w:p w:rsidR="004F4D6F" w:rsidRDefault="004F4D6F" w:rsidP="004F4D6F">
      <w:pPr>
        <w:spacing w:line="360" w:lineRule="auto"/>
        <w:jc w:val="both"/>
        <w:rPr>
          <w:rFonts w:ascii="Arial Narrow" w:hAnsi="Arial Narrow"/>
          <w:sz w:val="24"/>
          <w:szCs w:val="24"/>
        </w:rPr>
      </w:pPr>
      <w:r w:rsidRPr="00A05D05">
        <w:rPr>
          <w:rFonts w:ascii="Arial Narrow" w:hAnsi="Arial Narrow"/>
          <w:sz w:val="24"/>
          <w:szCs w:val="24"/>
        </w:rPr>
        <w:tab/>
        <w:t xml:space="preserve">Jednostką odpowiedzialną za koordynację realizacji strategii jest Powiatowe Centrum Pomocy Rodzinie w </w:t>
      </w:r>
      <w:r w:rsidR="007475DC">
        <w:rPr>
          <w:rFonts w:ascii="Arial Narrow" w:hAnsi="Arial Narrow"/>
          <w:sz w:val="24"/>
          <w:szCs w:val="24"/>
        </w:rPr>
        <w:t>Kroś</w:t>
      </w:r>
      <w:r w:rsidR="00A05D05">
        <w:rPr>
          <w:rFonts w:ascii="Arial Narrow" w:hAnsi="Arial Narrow"/>
          <w:sz w:val="24"/>
          <w:szCs w:val="24"/>
        </w:rPr>
        <w:t>nie Odrzańskim,</w:t>
      </w:r>
      <w:r w:rsidRPr="00A05D05">
        <w:rPr>
          <w:rFonts w:ascii="Arial Narrow" w:hAnsi="Arial Narrow"/>
          <w:sz w:val="24"/>
          <w:szCs w:val="24"/>
        </w:rPr>
        <w:t xml:space="preserve"> które wykonuje zadania samorządu powiatowego z zakresu pomocy społecznej. Koordynacja działań będzie przebiegać przy współpracy z partnerami realizującymi cel</w:t>
      </w:r>
      <w:r w:rsidR="00A05D05">
        <w:rPr>
          <w:rFonts w:ascii="Arial Narrow" w:hAnsi="Arial Narrow"/>
          <w:sz w:val="24"/>
          <w:szCs w:val="24"/>
        </w:rPr>
        <w:t>e strategii: Wydziałem Inwestycji Rozwoju i Spraw Społecznych Starostwa Powiatowego w Krośnie Odrzańskim</w:t>
      </w:r>
      <w:r w:rsidRPr="00A05D05">
        <w:rPr>
          <w:rFonts w:ascii="Arial Narrow" w:hAnsi="Arial Narrow"/>
          <w:sz w:val="24"/>
          <w:szCs w:val="24"/>
        </w:rPr>
        <w:t>, Powiatowym Urzędem</w:t>
      </w:r>
      <w:r w:rsidR="00A05D05">
        <w:rPr>
          <w:rFonts w:ascii="Arial Narrow" w:hAnsi="Arial Narrow"/>
          <w:sz w:val="24"/>
          <w:szCs w:val="24"/>
        </w:rPr>
        <w:t xml:space="preserve"> Pracy</w:t>
      </w:r>
      <w:r w:rsidRPr="00A05D05">
        <w:rPr>
          <w:rFonts w:ascii="Arial Narrow" w:hAnsi="Arial Narrow"/>
          <w:sz w:val="24"/>
          <w:szCs w:val="24"/>
        </w:rPr>
        <w:t xml:space="preserve"> w </w:t>
      </w:r>
      <w:r w:rsidR="00A05D05">
        <w:rPr>
          <w:rFonts w:ascii="Arial Narrow" w:hAnsi="Arial Narrow"/>
          <w:sz w:val="24"/>
          <w:szCs w:val="24"/>
        </w:rPr>
        <w:t xml:space="preserve">Krośnie Odrzańskim, </w:t>
      </w:r>
      <w:r w:rsidRPr="00A05D05">
        <w:rPr>
          <w:rFonts w:ascii="Arial Narrow" w:hAnsi="Arial Narrow"/>
          <w:sz w:val="24"/>
          <w:szCs w:val="24"/>
        </w:rPr>
        <w:t>samorządami gminnymi</w:t>
      </w:r>
      <w:r w:rsidR="00B66C40">
        <w:rPr>
          <w:rFonts w:ascii="Arial Narrow" w:hAnsi="Arial Narrow"/>
          <w:sz w:val="24"/>
          <w:szCs w:val="24"/>
        </w:rPr>
        <w:br/>
      </w:r>
      <w:r w:rsidRPr="00A05D05">
        <w:rPr>
          <w:rFonts w:ascii="Arial Narrow" w:hAnsi="Arial Narrow"/>
          <w:sz w:val="24"/>
          <w:szCs w:val="24"/>
        </w:rPr>
        <w:t xml:space="preserve">a w szczególności jednostkami organizacyjnymi pomocy społecznej, organizacjami pozarządowymi oraz innymi podmiotami i jednostkami organizacyjnymi Powiatu </w:t>
      </w:r>
      <w:r w:rsidR="00A05D05">
        <w:rPr>
          <w:rFonts w:ascii="Arial Narrow" w:hAnsi="Arial Narrow"/>
          <w:sz w:val="24"/>
          <w:szCs w:val="24"/>
        </w:rPr>
        <w:t>Krośnieńskiego</w:t>
      </w:r>
      <w:r w:rsidRPr="00A05D05">
        <w:rPr>
          <w:rFonts w:ascii="Arial Narrow" w:hAnsi="Arial Narrow"/>
          <w:sz w:val="24"/>
          <w:szCs w:val="24"/>
        </w:rPr>
        <w:t>, które są zaangażowane</w:t>
      </w:r>
      <w:r w:rsidR="00B66C40">
        <w:rPr>
          <w:rFonts w:ascii="Arial Narrow" w:hAnsi="Arial Narrow"/>
          <w:sz w:val="24"/>
          <w:szCs w:val="24"/>
        </w:rPr>
        <w:br/>
      </w:r>
      <w:r w:rsidRPr="00A05D05">
        <w:rPr>
          <w:rFonts w:ascii="Arial Narrow" w:hAnsi="Arial Narrow"/>
          <w:sz w:val="24"/>
          <w:szCs w:val="24"/>
        </w:rPr>
        <w:t xml:space="preserve">w realizację polityki społecznej. </w:t>
      </w:r>
    </w:p>
    <w:p w:rsidR="006F4BFA" w:rsidRPr="007475DC" w:rsidRDefault="004F4D6F" w:rsidP="00A577F3">
      <w:pPr>
        <w:pStyle w:val="Nagwek2"/>
        <w:numPr>
          <w:ilvl w:val="1"/>
          <w:numId w:val="34"/>
        </w:numPr>
        <w:ind w:left="1077" w:hanging="357"/>
      </w:pPr>
      <w:bookmarkStart w:id="84" w:name="_Toc453588661"/>
      <w:r w:rsidRPr="007475DC">
        <w:lastRenderedPageBreak/>
        <w:t>Finansowanie</w:t>
      </w:r>
      <w:r w:rsidR="006F4BFA" w:rsidRPr="007475DC">
        <w:t>.</w:t>
      </w:r>
      <w:bookmarkEnd w:id="84"/>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ab/>
        <w:t>Realizacja zadań zawartych w strategii wymagać będzie określonych nakładów finansowych. Przewidziane źródła finansowania strategii to:</w:t>
      </w:r>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 środki własne samorządów powiatowego i gminnego,</w:t>
      </w:r>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 środki z budżetu administracji rządowej,</w:t>
      </w:r>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 środki Unii Europejskiej,</w:t>
      </w:r>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 środki funduszy celowych ,</w:t>
      </w:r>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 dotacje organizacji pozarządowych.</w:t>
      </w:r>
    </w:p>
    <w:p w:rsidR="004F4D6F" w:rsidRPr="006F4BFA" w:rsidRDefault="004F4D6F" w:rsidP="007475DC">
      <w:pPr>
        <w:spacing w:line="360" w:lineRule="auto"/>
        <w:jc w:val="both"/>
        <w:rPr>
          <w:rFonts w:ascii="Arial Narrow" w:hAnsi="Arial Narrow"/>
          <w:sz w:val="24"/>
          <w:szCs w:val="24"/>
        </w:rPr>
      </w:pPr>
      <w:r w:rsidRPr="006F4BFA">
        <w:rPr>
          <w:rFonts w:ascii="Arial Narrow" w:hAnsi="Arial Narrow"/>
          <w:sz w:val="24"/>
          <w:szCs w:val="24"/>
        </w:rPr>
        <w:t xml:space="preserve">Bardzo istotnym źródłem finansowania działań może być wykorzystanie funduszy unijnych, w tym </w:t>
      </w:r>
      <w:r w:rsidR="006F4BFA">
        <w:rPr>
          <w:rFonts w:ascii="Arial Narrow" w:hAnsi="Arial Narrow"/>
          <w:sz w:val="24"/>
          <w:szCs w:val="24"/>
        </w:rPr>
        <w:br/>
      </w:r>
      <w:r w:rsidRPr="006F4BFA">
        <w:rPr>
          <w:rFonts w:ascii="Arial Narrow" w:hAnsi="Arial Narrow"/>
          <w:sz w:val="24"/>
          <w:szCs w:val="24"/>
        </w:rPr>
        <w:t>z Europejskiego Funduszu Społecznego – Program Operacyjny Kapitał Ludzki (POKL).</w:t>
      </w:r>
    </w:p>
    <w:p w:rsidR="004F4D6F" w:rsidRPr="00407735" w:rsidRDefault="004F4D6F" w:rsidP="007475DC">
      <w:pPr>
        <w:spacing w:line="360" w:lineRule="auto"/>
        <w:jc w:val="both"/>
        <w:rPr>
          <w:rFonts w:ascii="Arial Narrow" w:hAnsi="Arial Narrow"/>
          <w:sz w:val="24"/>
          <w:szCs w:val="24"/>
          <w:highlight w:val="cyan"/>
        </w:rPr>
      </w:pPr>
    </w:p>
    <w:p w:rsidR="004F4D6F" w:rsidRPr="007475DC" w:rsidRDefault="004F4D6F" w:rsidP="00A577F3">
      <w:pPr>
        <w:pStyle w:val="Nagwek2"/>
        <w:numPr>
          <w:ilvl w:val="1"/>
          <w:numId w:val="34"/>
        </w:numPr>
        <w:ind w:left="1077" w:hanging="357"/>
      </w:pPr>
      <w:bookmarkStart w:id="85" w:name="_Toc453588662"/>
      <w:r w:rsidRPr="007475DC">
        <w:t>Monitoring</w:t>
      </w:r>
      <w:bookmarkEnd w:id="85"/>
    </w:p>
    <w:p w:rsidR="004F4D6F" w:rsidRPr="00407735" w:rsidRDefault="004F4D6F" w:rsidP="007475DC">
      <w:pPr>
        <w:spacing w:line="360" w:lineRule="auto"/>
        <w:jc w:val="both"/>
        <w:rPr>
          <w:rFonts w:ascii="Arial Narrow" w:hAnsi="Arial Narrow"/>
          <w:sz w:val="24"/>
          <w:szCs w:val="24"/>
        </w:rPr>
      </w:pPr>
      <w:r w:rsidRPr="00407735">
        <w:rPr>
          <w:rFonts w:ascii="Arial Narrow" w:hAnsi="Arial Narrow"/>
          <w:sz w:val="24"/>
          <w:szCs w:val="24"/>
        </w:rPr>
        <w:tab/>
        <w:t>Wobec zmieniających się uwarunkowań i potrzeb niezawodną metodą kształtowania rzeczywistości będzie ciągłe monitorowanie zmian oraz współzależne z nimi diagnozowanie, co stanowi podstawę strategicznego zarządzania.</w:t>
      </w:r>
    </w:p>
    <w:p w:rsidR="004F4D6F" w:rsidRPr="00407735" w:rsidRDefault="004F4D6F" w:rsidP="007475DC">
      <w:pPr>
        <w:spacing w:line="360" w:lineRule="auto"/>
        <w:jc w:val="both"/>
        <w:rPr>
          <w:rFonts w:ascii="Arial Narrow" w:hAnsi="Arial Narrow"/>
          <w:sz w:val="24"/>
          <w:szCs w:val="24"/>
        </w:rPr>
      </w:pPr>
      <w:r w:rsidRPr="00407735">
        <w:rPr>
          <w:rFonts w:ascii="Arial Narrow" w:hAnsi="Arial Narrow"/>
          <w:sz w:val="24"/>
          <w:szCs w:val="24"/>
        </w:rPr>
        <w:t>Tylko w ten sposób strategia może być skute</w:t>
      </w:r>
      <w:r w:rsidR="0062363F">
        <w:rPr>
          <w:rFonts w:ascii="Arial Narrow" w:hAnsi="Arial Narrow"/>
          <w:sz w:val="24"/>
          <w:szCs w:val="24"/>
        </w:rPr>
        <w:t>cznym narzędziem zarządzania</w:t>
      </w:r>
      <w:r w:rsidR="00407735">
        <w:rPr>
          <w:rFonts w:ascii="Arial Narrow" w:hAnsi="Arial Narrow"/>
          <w:sz w:val="24"/>
          <w:szCs w:val="24"/>
        </w:rPr>
        <w:t xml:space="preserve"> i sp</w:t>
      </w:r>
      <w:r w:rsidRPr="00407735">
        <w:rPr>
          <w:rFonts w:ascii="Arial Narrow" w:hAnsi="Arial Narrow"/>
          <w:sz w:val="24"/>
          <w:szCs w:val="24"/>
        </w:rPr>
        <w:t xml:space="preserve">ełniać swoją rolę </w:t>
      </w:r>
      <w:r w:rsidR="00407735">
        <w:rPr>
          <w:rFonts w:ascii="Arial Narrow" w:hAnsi="Arial Narrow"/>
          <w:sz w:val="24"/>
          <w:szCs w:val="24"/>
        </w:rPr>
        <w:br/>
      </w:r>
      <w:r w:rsidRPr="00407735">
        <w:rPr>
          <w:rFonts w:ascii="Arial Narrow" w:hAnsi="Arial Narrow"/>
          <w:sz w:val="24"/>
          <w:szCs w:val="24"/>
        </w:rPr>
        <w:t>w kształtowaniu skutecznej polityki społecznej</w:t>
      </w:r>
      <w:r w:rsidR="00407735">
        <w:rPr>
          <w:rFonts w:ascii="Arial Narrow" w:hAnsi="Arial Narrow"/>
          <w:sz w:val="24"/>
          <w:szCs w:val="24"/>
        </w:rPr>
        <w:t xml:space="preserve">, zgodnie z przyjętymi celami.                           </w:t>
      </w:r>
    </w:p>
    <w:p w:rsidR="004F4D6F" w:rsidRDefault="004F4D6F" w:rsidP="007475DC">
      <w:pPr>
        <w:spacing w:line="360" w:lineRule="auto"/>
        <w:jc w:val="both"/>
        <w:rPr>
          <w:rFonts w:ascii="Arial Narrow" w:hAnsi="Arial Narrow"/>
          <w:sz w:val="24"/>
          <w:szCs w:val="24"/>
        </w:rPr>
      </w:pPr>
      <w:r w:rsidRPr="00407735">
        <w:rPr>
          <w:rFonts w:ascii="Arial Narrow" w:hAnsi="Arial Narrow"/>
          <w:sz w:val="24"/>
          <w:szCs w:val="24"/>
        </w:rPr>
        <w:t>Zapisy strategii nie stanowią dokumentu zamkniętego. Zmieniaj</w:t>
      </w:r>
      <w:r w:rsidR="00407735">
        <w:rPr>
          <w:rFonts w:ascii="Arial Narrow" w:hAnsi="Arial Narrow"/>
          <w:sz w:val="24"/>
          <w:szCs w:val="24"/>
        </w:rPr>
        <w:t xml:space="preserve">ące się potrzeby społeczne  </w:t>
      </w:r>
      <w:r w:rsidRPr="00407735">
        <w:rPr>
          <w:rFonts w:ascii="Arial Narrow" w:hAnsi="Arial Narrow"/>
          <w:sz w:val="24"/>
          <w:szCs w:val="24"/>
        </w:rPr>
        <w:t xml:space="preserve">w czasie </w:t>
      </w:r>
      <w:r w:rsidR="00407735">
        <w:rPr>
          <w:rFonts w:ascii="Arial Narrow" w:hAnsi="Arial Narrow"/>
          <w:sz w:val="24"/>
          <w:szCs w:val="24"/>
        </w:rPr>
        <w:br/>
      </w:r>
      <w:r w:rsidRPr="00407735">
        <w:rPr>
          <w:rFonts w:ascii="Arial Narrow" w:hAnsi="Arial Narrow"/>
          <w:sz w:val="24"/>
          <w:szCs w:val="24"/>
        </w:rPr>
        <w:t>i pod wpływem różnych czynników wymuszają s</w:t>
      </w:r>
      <w:r w:rsidR="0062363F">
        <w:rPr>
          <w:rFonts w:ascii="Arial Narrow" w:hAnsi="Arial Narrow"/>
          <w:sz w:val="24"/>
          <w:szCs w:val="24"/>
        </w:rPr>
        <w:t>tałe aktualizowanie strategii. S</w:t>
      </w:r>
      <w:r w:rsidRPr="00407735">
        <w:rPr>
          <w:rFonts w:ascii="Arial Narrow" w:hAnsi="Arial Narrow"/>
          <w:sz w:val="24"/>
          <w:szCs w:val="24"/>
        </w:rPr>
        <w:t xml:space="preserve">trategia i wynikające </w:t>
      </w:r>
      <w:r w:rsidR="00407735">
        <w:rPr>
          <w:rFonts w:ascii="Arial Narrow" w:hAnsi="Arial Narrow"/>
          <w:sz w:val="24"/>
          <w:szCs w:val="24"/>
        </w:rPr>
        <w:br/>
      </w:r>
      <w:r w:rsidRPr="00407735">
        <w:rPr>
          <w:rFonts w:ascii="Arial Narrow" w:hAnsi="Arial Narrow"/>
          <w:sz w:val="24"/>
          <w:szCs w:val="24"/>
        </w:rPr>
        <w:t>z niej pogramy winny być corocznie weryfikowane,</w:t>
      </w:r>
      <w:r w:rsidR="00407735">
        <w:rPr>
          <w:rFonts w:ascii="Arial Narrow" w:hAnsi="Arial Narrow"/>
          <w:sz w:val="24"/>
          <w:szCs w:val="24"/>
        </w:rPr>
        <w:t xml:space="preserve"> zwłaszcza </w:t>
      </w:r>
      <w:r w:rsidRPr="00407735">
        <w:rPr>
          <w:rFonts w:ascii="Arial Narrow" w:hAnsi="Arial Narrow"/>
          <w:sz w:val="24"/>
          <w:szCs w:val="24"/>
        </w:rPr>
        <w:t xml:space="preserve"> w okresie poprzedzającym prace nad budżetem kolejnego roku, czyli przed podejmowaniem decyzji finansowych.</w:t>
      </w:r>
    </w:p>
    <w:p w:rsidR="004F4D6F" w:rsidRPr="00A47EA5" w:rsidRDefault="00407735" w:rsidP="007475DC">
      <w:pPr>
        <w:spacing w:line="360" w:lineRule="auto"/>
        <w:jc w:val="both"/>
        <w:rPr>
          <w:rFonts w:ascii="Arial Narrow" w:hAnsi="Arial Narrow"/>
          <w:sz w:val="24"/>
          <w:szCs w:val="24"/>
        </w:rPr>
      </w:pPr>
      <w:r w:rsidRPr="00A47EA5">
        <w:rPr>
          <w:rFonts w:ascii="Arial Narrow" w:hAnsi="Arial Narrow"/>
          <w:sz w:val="24"/>
          <w:szCs w:val="24"/>
        </w:rPr>
        <w:t xml:space="preserve"> </w:t>
      </w:r>
      <w:r w:rsidR="004F4D6F" w:rsidRPr="00A47EA5">
        <w:rPr>
          <w:rFonts w:ascii="Arial Narrow" w:hAnsi="Arial Narrow"/>
          <w:sz w:val="24"/>
          <w:szCs w:val="24"/>
        </w:rPr>
        <w:t>Wskaźnikami pomiaru wdrażanych działań będą m.in.:</w:t>
      </w:r>
    </w:p>
    <w:p w:rsidR="004F4D6F" w:rsidRPr="00407735" w:rsidRDefault="004F4D6F" w:rsidP="007475DC">
      <w:pPr>
        <w:widowControl/>
        <w:numPr>
          <w:ilvl w:val="0"/>
          <w:numId w:val="24"/>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W obszarze dotyczącym ryku pracy:</w:t>
      </w:r>
    </w:p>
    <w:p w:rsidR="004F4D6F" w:rsidRPr="00407735" w:rsidRDefault="004F4D6F" w:rsidP="007475DC">
      <w:pPr>
        <w:widowControl/>
        <w:numPr>
          <w:ilvl w:val="0"/>
          <w:numId w:val="25"/>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 xml:space="preserve"> liczba osób zarejestrowanych jako osoby bezrobotne w poszczególnych latach,</w:t>
      </w:r>
    </w:p>
    <w:p w:rsidR="004F4D6F" w:rsidRPr="00407735" w:rsidRDefault="004F4D6F" w:rsidP="007475DC">
      <w:pPr>
        <w:widowControl/>
        <w:numPr>
          <w:ilvl w:val="0"/>
          <w:numId w:val="25"/>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zaktywizowanych w ramach środków Funduszu Pracy i Unii Europejskiej,</w:t>
      </w:r>
    </w:p>
    <w:p w:rsidR="004F4D6F" w:rsidRPr="00407735" w:rsidRDefault="004F4D6F" w:rsidP="007475DC">
      <w:pPr>
        <w:widowControl/>
        <w:numPr>
          <w:ilvl w:val="0"/>
          <w:numId w:val="25"/>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 xml:space="preserve">liczba osób, które brały udział w projektach i które podjęły pracę po zakończonym           udziale </w:t>
      </w:r>
    </w:p>
    <w:p w:rsidR="004F4D6F" w:rsidRPr="00407735" w:rsidRDefault="004F4D6F" w:rsidP="007475DC">
      <w:pPr>
        <w:widowControl/>
        <w:numPr>
          <w:ilvl w:val="0"/>
          <w:numId w:val="25"/>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 xml:space="preserve"> liczba realizowanych projektów oraz liczba osób biorących w nich udział.</w:t>
      </w:r>
    </w:p>
    <w:p w:rsidR="004F4D6F" w:rsidRPr="00407735" w:rsidRDefault="004F4D6F" w:rsidP="007475DC">
      <w:pPr>
        <w:spacing w:line="360" w:lineRule="auto"/>
        <w:jc w:val="both"/>
        <w:rPr>
          <w:rFonts w:ascii="Arial Narrow" w:hAnsi="Arial Narrow"/>
          <w:sz w:val="24"/>
          <w:szCs w:val="24"/>
        </w:rPr>
      </w:pPr>
      <w:r w:rsidRPr="00407735">
        <w:rPr>
          <w:rFonts w:ascii="Arial Narrow" w:hAnsi="Arial Narrow"/>
          <w:sz w:val="24"/>
          <w:szCs w:val="24"/>
        </w:rPr>
        <w:t xml:space="preserve">     2. Wskaźniki społeczne:</w:t>
      </w:r>
    </w:p>
    <w:p w:rsidR="004F4D6F" w:rsidRPr="00407735" w:rsidRDefault="004F4D6F" w:rsidP="007475DC">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zrealizowanych programów i projektów oraz liczba osób biorących w nich   udział,</w:t>
      </w:r>
    </w:p>
    <w:p w:rsidR="004F4D6F" w:rsidRPr="00407735" w:rsidRDefault="004F4D6F" w:rsidP="007475DC">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starszych objętych całodobową opieką oraz  wsparciem w domach pobytu dziennego,</w:t>
      </w:r>
    </w:p>
    <w:p w:rsidR="004F4D6F" w:rsidRPr="00407735" w:rsidRDefault="004F4D6F" w:rsidP="007475DC">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korzystających z poradnictwa specjalistycznego.</w:t>
      </w:r>
    </w:p>
    <w:p w:rsidR="004F4D6F" w:rsidRPr="00407735" w:rsidRDefault="004F4D6F" w:rsidP="007475DC">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lastRenderedPageBreak/>
        <w:t>liczba osób korzystających z usług opiekuńczych i specjalistycznych,</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dzieci objętych instytucjonalną pieczą zastępczą,</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rodzin zastępczych</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 xml:space="preserve"> liczba wychowanków opuszczających pieczę zastępczą i powracających do rodzin biol</w:t>
      </w:r>
      <w:r w:rsidRPr="00407735">
        <w:rPr>
          <w:rFonts w:ascii="Arial Narrow" w:hAnsi="Arial Narrow"/>
          <w:sz w:val="24"/>
          <w:szCs w:val="24"/>
        </w:rPr>
        <w:t>o</w:t>
      </w:r>
      <w:r w:rsidRPr="00407735">
        <w:rPr>
          <w:rFonts w:ascii="Arial Narrow" w:hAnsi="Arial Narrow"/>
          <w:sz w:val="24"/>
          <w:szCs w:val="24"/>
        </w:rPr>
        <w:t>gicznych,</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rodzin objętych wsparciem koordynatorów rodzinnej pieczy zastępczej,</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szkoleń przeprowadzonych dla istniejących rodzin zastępczych,</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przeszkolonych na kandydatów do pełnienia funkcji rodziny zastępczej,</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świetlic i ognisk utworzonych w gminach,</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niepełnosprawnych objętych wsparciem w placówkach dziennego pobytu,</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niepełnosprawnych korzystających z dofinansowań w ramach rehabilitacji sp</w:t>
      </w:r>
      <w:r w:rsidRPr="00407735">
        <w:rPr>
          <w:rFonts w:ascii="Arial Narrow" w:hAnsi="Arial Narrow"/>
          <w:sz w:val="24"/>
          <w:szCs w:val="24"/>
        </w:rPr>
        <w:t>o</w:t>
      </w:r>
      <w:r w:rsidRPr="00407735">
        <w:rPr>
          <w:rFonts w:ascii="Arial Narrow" w:hAnsi="Arial Narrow"/>
          <w:sz w:val="24"/>
          <w:szCs w:val="24"/>
        </w:rPr>
        <w:t>łecznej i zawodowej,</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 xml:space="preserve"> liczba zlikwidowanych barier architektonicznych w instytucjach użyteczności publicznej,</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likwidacja barier w komunikowaniu się osób głuchoniemych w urzędach – liczba urzędników znających język migowy,</w:t>
      </w:r>
    </w:p>
    <w:p w:rsidR="004F4D6F" w:rsidRPr="00407735" w:rsidRDefault="004F4D6F" w:rsidP="00960F64">
      <w:pPr>
        <w:widowControl/>
        <w:numPr>
          <w:ilvl w:val="0"/>
          <w:numId w:val="26"/>
        </w:numPr>
        <w:suppressAutoHyphens w:val="0"/>
        <w:overflowPunct/>
        <w:autoSpaceDE/>
        <w:autoSpaceDN/>
        <w:spacing w:line="360" w:lineRule="auto"/>
        <w:jc w:val="both"/>
        <w:textAlignment w:val="auto"/>
        <w:rPr>
          <w:rFonts w:ascii="Arial Narrow" w:hAnsi="Arial Narrow"/>
          <w:sz w:val="24"/>
          <w:szCs w:val="24"/>
        </w:rPr>
      </w:pPr>
      <w:r w:rsidRPr="00407735">
        <w:rPr>
          <w:rFonts w:ascii="Arial Narrow" w:hAnsi="Arial Narrow"/>
          <w:sz w:val="24"/>
          <w:szCs w:val="24"/>
        </w:rPr>
        <w:t>liczba osób korzystających z pomocy społecznej (przyczyna i ilość).</w:t>
      </w:r>
    </w:p>
    <w:p w:rsidR="004F4D6F" w:rsidRPr="00407735" w:rsidRDefault="004F4D6F" w:rsidP="00960F64">
      <w:pPr>
        <w:pStyle w:val="Akapitzlist"/>
        <w:widowControl/>
        <w:numPr>
          <w:ilvl w:val="0"/>
          <w:numId w:val="27"/>
        </w:numPr>
        <w:suppressAutoHyphens w:val="0"/>
        <w:overflowPunct/>
        <w:autoSpaceDE/>
        <w:autoSpaceDN/>
        <w:spacing w:line="360" w:lineRule="auto"/>
        <w:contextualSpacing/>
        <w:jc w:val="both"/>
        <w:textAlignment w:val="auto"/>
        <w:rPr>
          <w:rFonts w:ascii="Arial Narrow" w:hAnsi="Arial Narrow"/>
          <w:sz w:val="24"/>
          <w:szCs w:val="24"/>
        </w:rPr>
      </w:pPr>
      <w:r w:rsidRPr="00407735">
        <w:rPr>
          <w:rFonts w:ascii="Arial Narrow" w:hAnsi="Arial Narrow"/>
          <w:sz w:val="24"/>
          <w:szCs w:val="24"/>
        </w:rPr>
        <w:t>Wskaźniki zmian społeczno - demograficznych</w:t>
      </w:r>
    </w:p>
    <w:p w:rsidR="004F4D6F" w:rsidRPr="00407735" w:rsidRDefault="00407735" w:rsidP="004F4D6F">
      <w:pPr>
        <w:spacing w:line="360" w:lineRule="auto"/>
        <w:jc w:val="both"/>
        <w:rPr>
          <w:rFonts w:ascii="Arial Narrow" w:hAnsi="Arial Narrow"/>
          <w:sz w:val="24"/>
          <w:szCs w:val="24"/>
        </w:rPr>
      </w:pPr>
      <w:r>
        <w:rPr>
          <w:rFonts w:ascii="Arial Narrow" w:hAnsi="Arial Narrow"/>
          <w:sz w:val="24"/>
          <w:szCs w:val="24"/>
        </w:rPr>
        <w:tab/>
      </w:r>
      <w:r w:rsidR="004F4D6F" w:rsidRPr="00407735">
        <w:rPr>
          <w:rFonts w:ascii="Arial Narrow" w:hAnsi="Arial Narrow"/>
          <w:sz w:val="24"/>
          <w:szCs w:val="24"/>
        </w:rPr>
        <w:t>Źródłem informacji zbieranej na potrzeby monitorowania wskaźników będą statystyki państwowe (GUS), dane z oceny zasobów pomocy społecznej, sprawozdania jednostek organizacyjnych powiatu, raporty powiatowe, informacje i dane otrzymane od instytucji biorących udział w programach związanych z poszczególnymi celami realizacji strategii.</w:t>
      </w:r>
    </w:p>
    <w:p w:rsidR="004F4D6F" w:rsidRPr="00407735" w:rsidRDefault="00407735" w:rsidP="004F4D6F">
      <w:pPr>
        <w:spacing w:line="360" w:lineRule="auto"/>
        <w:jc w:val="both"/>
        <w:rPr>
          <w:rFonts w:ascii="Arial Narrow" w:hAnsi="Arial Narrow"/>
          <w:sz w:val="24"/>
          <w:szCs w:val="24"/>
        </w:rPr>
      </w:pPr>
      <w:r>
        <w:rPr>
          <w:rFonts w:ascii="Arial Narrow" w:hAnsi="Arial Narrow"/>
          <w:sz w:val="24"/>
          <w:szCs w:val="24"/>
        </w:rPr>
        <w:tab/>
      </w:r>
      <w:r w:rsidR="004F4D6F" w:rsidRPr="00407735">
        <w:rPr>
          <w:rFonts w:ascii="Arial Narrow" w:hAnsi="Arial Narrow"/>
          <w:sz w:val="24"/>
          <w:szCs w:val="24"/>
        </w:rPr>
        <w:t>Strategia będzie wdrażana przez programy powiatowe z zakresu: pomocy społecznej, promocji zatrudnienia i rynku pracy, ochrony zdrowia i edukacji.</w:t>
      </w:r>
    </w:p>
    <w:p w:rsidR="004F4D6F" w:rsidRPr="00407735" w:rsidRDefault="004F4D6F" w:rsidP="004F4D6F">
      <w:pPr>
        <w:spacing w:line="360" w:lineRule="auto"/>
        <w:jc w:val="both"/>
        <w:rPr>
          <w:rFonts w:ascii="Arial Narrow" w:hAnsi="Arial Narrow"/>
          <w:sz w:val="24"/>
          <w:szCs w:val="24"/>
        </w:rPr>
      </w:pPr>
      <w:r w:rsidRPr="00407735">
        <w:rPr>
          <w:rFonts w:ascii="Arial Narrow" w:hAnsi="Arial Narrow"/>
          <w:sz w:val="24"/>
          <w:szCs w:val="24"/>
        </w:rPr>
        <w:t>System monitorowania Strategii obejmować będzie swoim zakresem:</w:t>
      </w:r>
    </w:p>
    <w:p w:rsidR="004F4D6F" w:rsidRPr="00407735" w:rsidRDefault="004F4D6F" w:rsidP="004F4D6F">
      <w:pPr>
        <w:spacing w:line="360" w:lineRule="auto"/>
        <w:jc w:val="both"/>
        <w:rPr>
          <w:rFonts w:ascii="Arial Narrow" w:hAnsi="Arial Narrow"/>
          <w:sz w:val="24"/>
          <w:szCs w:val="24"/>
        </w:rPr>
      </w:pPr>
      <w:r w:rsidRPr="00407735">
        <w:rPr>
          <w:rFonts w:ascii="Arial Narrow" w:hAnsi="Arial Narrow"/>
          <w:sz w:val="24"/>
          <w:szCs w:val="24"/>
        </w:rPr>
        <w:t>- sytuację społeczną,</w:t>
      </w:r>
    </w:p>
    <w:p w:rsidR="004F4D6F" w:rsidRPr="00407735" w:rsidRDefault="004F4D6F" w:rsidP="004F4D6F">
      <w:pPr>
        <w:spacing w:line="360" w:lineRule="auto"/>
        <w:jc w:val="both"/>
        <w:rPr>
          <w:rFonts w:ascii="Arial Narrow" w:hAnsi="Arial Narrow"/>
          <w:sz w:val="24"/>
          <w:szCs w:val="24"/>
        </w:rPr>
      </w:pPr>
      <w:r w:rsidRPr="00407735">
        <w:rPr>
          <w:rFonts w:ascii="Arial Narrow" w:hAnsi="Arial Narrow"/>
          <w:sz w:val="24"/>
          <w:szCs w:val="24"/>
        </w:rPr>
        <w:t>- realizację celów strategicznych określonych w Strategii,</w:t>
      </w:r>
    </w:p>
    <w:p w:rsidR="00407735" w:rsidRPr="00407735" w:rsidRDefault="004F4D6F" w:rsidP="004F4D6F">
      <w:pPr>
        <w:spacing w:line="360" w:lineRule="auto"/>
        <w:jc w:val="both"/>
        <w:rPr>
          <w:rFonts w:ascii="Arial Narrow" w:hAnsi="Arial Narrow"/>
          <w:sz w:val="24"/>
          <w:szCs w:val="24"/>
        </w:rPr>
      </w:pPr>
      <w:r w:rsidRPr="00407735">
        <w:rPr>
          <w:rFonts w:ascii="Arial Narrow" w:hAnsi="Arial Narrow"/>
          <w:sz w:val="24"/>
          <w:szCs w:val="24"/>
        </w:rPr>
        <w:t>- realizację konkretnych programów powiatowych.</w:t>
      </w:r>
    </w:p>
    <w:p w:rsidR="004F4D6F" w:rsidRDefault="00B33E4A" w:rsidP="004F4D6F">
      <w:pPr>
        <w:spacing w:line="360" w:lineRule="auto"/>
        <w:jc w:val="both"/>
        <w:rPr>
          <w:rFonts w:ascii="Arial Narrow" w:hAnsi="Arial Narrow"/>
          <w:sz w:val="24"/>
          <w:szCs w:val="24"/>
        </w:rPr>
      </w:pPr>
      <w:r>
        <w:rPr>
          <w:rFonts w:ascii="Arial Narrow" w:hAnsi="Arial Narrow"/>
          <w:sz w:val="24"/>
          <w:szCs w:val="24"/>
        </w:rPr>
        <w:tab/>
      </w:r>
      <w:r w:rsidR="004F4D6F" w:rsidRPr="00407735">
        <w:rPr>
          <w:rFonts w:ascii="Arial Narrow" w:hAnsi="Arial Narrow"/>
          <w:sz w:val="24"/>
          <w:szCs w:val="24"/>
        </w:rPr>
        <w:t xml:space="preserve">Wskaźniki monitoringu dotyczące realizacji Strategii dokonywane będą po zakończeniu roku kalendarzowego przez Dyrektora Powiatowego Centrum Pomocy Rodzinie w </w:t>
      </w:r>
      <w:r w:rsidR="00407735" w:rsidRPr="00407735">
        <w:rPr>
          <w:rFonts w:ascii="Arial Narrow" w:hAnsi="Arial Narrow"/>
          <w:sz w:val="24"/>
          <w:szCs w:val="24"/>
        </w:rPr>
        <w:t>Kro</w:t>
      </w:r>
      <w:r w:rsidR="007475DC">
        <w:rPr>
          <w:rFonts w:ascii="Arial Narrow" w:hAnsi="Arial Narrow"/>
          <w:sz w:val="24"/>
          <w:szCs w:val="24"/>
        </w:rPr>
        <w:t>ś</w:t>
      </w:r>
      <w:r w:rsidR="00407735" w:rsidRPr="00407735">
        <w:rPr>
          <w:rFonts w:ascii="Arial Narrow" w:hAnsi="Arial Narrow"/>
          <w:sz w:val="24"/>
          <w:szCs w:val="24"/>
        </w:rPr>
        <w:t>nie Odrzańskim</w:t>
      </w:r>
      <w:r w:rsidR="00B66C40">
        <w:rPr>
          <w:rFonts w:ascii="Arial Narrow" w:hAnsi="Arial Narrow"/>
          <w:sz w:val="24"/>
          <w:szCs w:val="24"/>
        </w:rPr>
        <w:br/>
      </w:r>
      <w:r w:rsidR="004F4D6F" w:rsidRPr="00407735">
        <w:rPr>
          <w:rFonts w:ascii="Arial Narrow" w:hAnsi="Arial Narrow"/>
          <w:sz w:val="24"/>
          <w:szCs w:val="24"/>
        </w:rPr>
        <w:t xml:space="preserve">i przedstawiane Radzie Powiatu w </w:t>
      </w:r>
      <w:r w:rsidR="00407735" w:rsidRPr="00407735">
        <w:rPr>
          <w:rFonts w:ascii="Arial Narrow" w:hAnsi="Arial Narrow"/>
          <w:sz w:val="24"/>
          <w:szCs w:val="24"/>
        </w:rPr>
        <w:t xml:space="preserve">Krośnie Odrzańskim </w:t>
      </w:r>
      <w:r w:rsidR="004F4D6F" w:rsidRPr="00407735">
        <w:rPr>
          <w:rFonts w:ascii="Arial Narrow" w:hAnsi="Arial Narrow"/>
          <w:sz w:val="24"/>
          <w:szCs w:val="24"/>
        </w:rPr>
        <w:t>każdorazowo podczas składania sprawozdania ze swojej działalności statutowej.</w:t>
      </w:r>
    </w:p>
    <w:p w:rsidR="00B66C40" w:rsidRPr="00407735" w:rsidRDefault="00B66C40" w:rsidP="004F4D6F">
      <w:pPr>
        <w:spacing w:line="360" w:lineRule="auto"/>
        <w:jc w:val="both"/>
        <w:rPr>
          <w:rFonts w:ascii="Arial Narrow" w:hAnsi="Arial Narrow"/>
          <w:sz w:val="24"/>
          <w:szCs w:val="24"/>
        </w:rPr>
      </w:pPr>
    </w:p>
    <w:p w:rsidR="004F4D6F" w:rsidRPr="00407735" w:rsidRDefault="004F4D6F" w:rsidP="004F4D6F">
      <w:pPr>
        <w:spacing w:line="360" w:lineRule="auto"/>
        <w:ind w:left="708"/>
        <w:jc w:val="both"/>
        <w:rPr>
          <w:rFonts w:ascii="Arial Narrow" w:hAnsi="Arial Narrow"/>
          <w:b/>
          <w:sz w:val="24"/>
          <w:szCs w:val="24"/>
        </w:rPr>
      </w:pPr>
    </w:p>
    <w:p w:rsidR="004F4D6F" w:rsidRPr="00407735" w:rsidRDefault="00407735" w:rsidP="005E5704">
      <w:pPr>
        <w:pStyle w:val="Nagwek1"/>
        <w:numPr>
          <w:ilvl w:val="0"/>
          <w:numId w:val="0"/>
        </w:numPr>
        <w:ind w:left="432"/>
      </w:pPr>
      <w:bookmarkStart w:id="86" w:name="_Toc453588663"/>
      <w:r w:rsidRPr="00407735">
        <w:lastRenderedPageBreak/>
        <w:t>Podsumowanie</w:t>
      </w:r>
      <w:bookmarkEnd w:id="86"/>
    </w:p>
    <w:p w:rsidR="000E7DE4" w:rsidRPr="00B33E4A" w:rsidRDefault="000E7DE4" w:rsidP="000E7DE4">
      <w:pPr>
        <w:tabs>
          <w:tab w:val="left" w:pos="720"/>
        </w:tabs>
        <w:spacing w:line="360" w:lineRule="auto"/>
        <w:rPr>
          <w:rFonts w:ascii="Arial Narrow" w:hAnsi="Arial Narrow"/>
          <w:sz w:val="24"/>
          <w:szCs w:val="24"/>
        </w:rPr>
      </w:pPr>
    </w:p>
    <w:p w:rsidR="000E7DE4" w:rsidRPr="00B33E4A" w:rsidRDefault="00B33E4A" w:rsidP="007475DC">
      <w:pPr>
        <w:pStyle w:val="Tekstpodstawowy21"/>
        <w:spacing w:after="0" w:line="360" w:lineRule="auto"/>
        <w:jc w:val="both"/>
        <w:rPr>
          <w:rFonts w:ascii="Arial Narrow" w:hAnsi="Arial Narrow"/>
        </w:rPr>
      </w:pPr>
      <w:r w:rsidRPr="00B33E4A">
        <w:rPr>
          <w:rFonts w:ascii="Arial Narrow" w:hAnsi="Arial Narrow"/>
        </w:rPr>
        <w:t xml:space="preserve"> </w:t>
      </w:r>
      <w:r w:rsidRPr="00B33E4A">
        <w:rPr>
          <w:rFonts w:ascii="Arial Narrow" w:hAnsi="Arial Narrow"/>
        </w:rPr>
        <w:tab/>
        <w:t>Strategia Rozwiązywania Problemów S</w:t>
      </w:r>
      <w:r w:rsidR="000E7DE4" w:rsidRPr="00B33E4A">
        <w:rPr>
          <w:rFonts w:ascii="Arial Narrow" w:hAnsi="Arial Narrow"/>
        </w:rPr>
        <w:t>połecznych</w:t>
      </w:r>
      <w:r w:rsidRPr="00B33E4A">
        <w:rPr>
          <w:rFonts w:ascii="Arial Narrow" w:hAnsi="Arial Narrow"/>
        </w:rPr>
        <w:t xml:space="preserve"> w Powiecie Krośnieńskim do 2020</w:t>
      </w:r>
      <w:r w:rsidR="000E7DE4" w:rsidRPr="00B33E4A">
        <w:rPr>
          <w:rFonts w:ascii="Arial Narrow" w:hAnsi="Arial Narrow"/>
        </w:rPr>
        <w:t xml:space="preserve"> roku obejmuje zasięgiem czasowym okres</w:t>
      </w:r>
      <w:r w:rsidRPr="00B33E4A">
        <w:rPr>
          <w:rFonts w:ascii="Arial Narrow" w:hAnsi="Arial Narrow"/>
        </w:rPr>
        <w:t xml:space="preserve"> pięciu</w:t>
      </w:r>
      <w:r w:rsidR="000E7DE4" w:rsidRPr="00B33E4A">
        <w:rPr>
          <w:rFonts w:ascii="Arial Narrow" w:hAnsi="Arial Narrow"/>
        </w:rPr>
        <w:t xml:space="preserve"> lat i zakłada ciągłość realizacji wytyczonych kierunków działań z zachowaniem niezbędnych zmian dostosowawczych, wynikających z aktualnej sytuacji ekonomicznej i społecznej w kolejnych latach.</w:t>
      </w:r>
    </w:p>
    <w:p w:rsidR="000E7DE4" w:rsidRPr="00B33E4A" w:rsidRDefault="000E7DE4" w:rsidP="007475DC">
      <w:pPr>
        <w:tabs>
          <w:tab w:val="left" w:pos="720"/>
        </w:tabs>
        <w:spacing w:line="360" w:lineRule="auto"/>
        <w:jc w:val="both"/>
        <w:rPr>
          <w:rFonts w:ascii="Arial Narrow" w:hAnsi="Arial Narrow"/>
          <w:sz w:val="24"/>
          <w:szCs w:val="24"/>
        </w:rPr>
      </w:pPr>
      <w:r w:rsidRPr="00B33E4A">
        <w:rPr>
          <w:rFonts w:ascii="Arial Narrow" w:hAnsi="Arial Narrow"/>
          <w:sz w:val="24"/>
          <w:szCs w:val="24"/>
        </w:rPr>
        <w:tab/>
        <w:t xml:space="preserve">Cele strategiczne wyznaczone w niniejszym opracowaniu dotyczą najistotniejszych problemów występujących na terenie powiatu krośnieńskiego, mianowicie przeciwdziałanie marginalizacji grup społecznych, problematyki osób niepełnosprawnych, chorych i w podeszłym wieku, problemów opiekuńczo wychowawczych </w:t>
      </w:r>
      <w:r w:rsidR="00B33E4A" w:rsidRPr="00B33E4A">
        <w:rPr>
          <w:rFonts w:ascii="Arial Narrow" w:hAnsi="Arial Narrow"/>
          <w:sz w:val="24"/>
          <w:szCs w:val="24"/>
        </w:rPr>
        <w:t xml:space="preserve">oraz małej </w:t>
      </w:r>
      <w:r w:rsidRPr="00B33E4A">
        <w:rPr>
          <w:rFonts w:ascii="Arial Narrow" w:hAnsi="Arial Narrow"/>
          <w:sz w:val="24"/>
          <w:szCs w:val="24"/>
        </w:rPr>
        <w:t xml:space="preserve"> aktywności organizacji pozarządowych.</w:t>
      </w:r>
    </w:p>
    <w:p w:rsidR="000E7DE4" w:rsidRPr="00B33E4A" w:rsidRDefault="000E7DE4" w:rsidP="007475DC">
      <w:pPr>
        <w:tabs>
          <w:tab w:val="left" w:pos="720"/>
        </w:tabs>
        <w:spacing w:line="360" w:lineRule="auto"/>
        <w:jc w:val="both"/>
        <w:rPr>
          <w:rFonts w:ascii="Arial Narrow" w:hAnsi="Arial Narrow"/>
          <w:sz w:val="24"/>
          <w:szCs w:val="24"/>
        </w:rPr>
      </w:pPr>
      <w:r w:rsidRPr="00B33E4A">
        <w:rPr>
          <w:rFonts w:ascii="Arial Narrow" w:hAnsi="Arial Narrow"/>
          <w:sz w:val="24"/>
          <w:szCs w:val="24"/>
        </w:rPr>
        <w:t>Formułowane cele strategiczne i operacyjne tworzone są w oparciu o szczegółowe analizy dotyczące pomocy społecznej, edukacji ochrony zdrowia oraz sytuacji na rynku pracy.</w:t>
      </w:r>
    </w:p>
    <w:p w:rsidR="000E7DE4" w:rsidRPr="00B33E4A" w:rsidRDefault="000E7DE4" w:rsidP="007475DC">
      <w:pPr>
        <w:tabs>
          <w:tab w:val="left" w:pos="720"/>
        </w:tabs>
        <w:spacing w:line="360" w:lineRule="auto"/>
        <w:jc w:val="both"/>
        <w:rPr>
          <w:rFonts w:ascii="Arial Narrow" w:hAnsi="Arial Narrow"/>
          <w:sz w:val="24"/>
          <w:szCs w:val="24"/>
        </w:rPr>
      </w:pPr>
      <w:r w:rsidRPr="00B33E4A">
        <w:rPr>
          <w:rFonts w:ascii="Arial Narrow" w:hAnsi="Arial Narrow"/>
          <w:sz w:val="24"/>
          <w:szCs w:val="24"/>
        </w:rPr>
        <w:tab/>
        <w:t>Opracowana strategia winna być dokumentem bazowym przy konstruowaniu programów operacyjnych i projektów określających sposób oraz metody realizacji zamierzonych przedsięwzięć. Poprzez realizację tego typu programów będzie można osiągnąć wyznaczone cele strategiczne</w:t>
      </w:r>
      <w:r w:rsidR="00B66C40">
        <w:rPr>
          <w:rFonts w:ascii="Arial Narrow" w:hAnsi="Arial Narrow"/>
          <w:sz w:val="24"/>
          <w:szCs w:val="24"/>
        </w:rPr>
        <w:br/>
      </w:r>
      <w:r w:rsidRPr="00B33E4A">
        <w:rPr>
          <w:rFonts w:ascii="Arial Narrow" w:hAnsi="Arial Narrow"/>
          <w:sz w:val="24"/>
          <w:szCs w:val="24"/>
        </w:rPr>
        <w:t>i operacyjne.</w:t>
      </w:r>
      <w:r w:rsidR="007475DC">
        <w:rPr>
          <w:rFonts w:ascii="Arial Narrow" w:hAnsi="Arial Narrow"/>
          <w:sz w:val="24"/>
          <w:szCs w:val="24"/>
        </w:rPr>
        <w:t xml:space="preserve"> </w:t>
      </w:r>
      <w:r w:rsidRPr="00B33E4A">
        <w:rPr>
          <w:rFonts w:ascii="Arial Narrow" w:hAnsi="Arial Narrow"/>
          <w:sz w:val="24"/>
          <w:szCs w:val="24"/>
        </w:rPr>
        <w:t>Wdrażanie strategii odbywać się będzie przede wszystkim w drodze realizacji  projektów.</w:t>
      </w:r>
    </w:p>
    <w:p w:rsidR="000E7DE4" w:rsidRPr="00B33E4A" w:rsidRDefault="00B66C40" w:rsidP="00B66C40">
      <w:pPr>
        <w:pStyle w:val="Tekstpodstawowy31"/>
        <w:rPr>
          <w:rFonts w:ascii="Arial Narrow" w:hAnsi="Arial Narrow"/>
          <w:b w:val="0"/>
          <w:bCs w:val="0"/>
          <w:i/>
          <w:iCs/>
        </w:rPr>
      </w:pPr>
      <w:r>
        <w:rPr>
          <w:rFonts w:ascii="Arial Narrow" w:hAnsi="Arial Narrow"/>
        </w:rPr>
        <w:tab/>
      </w:r>
      <w:r w:rsidR="000E7DE4" w:rsidRPr="00B33E4A">
        <w:rPr>
          <w:rFonts w:ascii="Arial Narrow" w:hAnsi="Arial Narrow"/>
        </w:rPr>
        <w:t xml:space="preserve">Zidentyfikowane cele i kierunki działania w poszczególnych obszarach są jedynie podstawą do ostatecznego wyboru wariantu i rozwiązywania problemów </w:t>
      </w:r>
      <w:proofErr w:type="spellStart"/>
      <w:r w:rsidR="000E7DE4" w:rsidRPr="00B33E4A">
        <w:rPr>
          <w:rFonts w:ascii="Arial Narrow" w:hAnsi="Arial Narrow"/>
        </w:rPr>
        <w:t>społecznych</w:t>
      </w:r>
      <w:proofErr w:type="spellEnd"/>
      <w:r w:rsidR="000E7DE4" w:rsidRPr="00B33E4A">
        <w:rPr>
          <w:rFonts w:ascii="Arial Narrow" w:hAnsi="Arial Narrow"/>
        </w:rPr>
        <w:t>.</w:t>
      </w:r>
      <w:r w:rsidR="00837798">
        <w:rPr>
          <w:rFonts w:ascii="Arial Narrow" w:hAnsi="Arial Narrow"/>
        </w:rPr>
        <w:t xml:space="preserve"> </w:t>
      </w:r>
      <w:r w:rsidR="000E7DE4" w:rsidRPr="00B33E4A">
        <w:rPr>
          <w:rFonts w:ascii="Arial Narrow" w:hAnsi="Arial Narrow"/>
        </w:rPr>
        <w:t xml:space="preserve">Cele , które nie znalazły miejsca w wybranym wariancie mogą być podstawą dla aktualizacji strategii </w:t>
      </w:r>
      <w:r w:rsidR="00B33E4A" w:rsidRPr="00B33E4A">
        <w:rPr>
          <w:rFonts w:ascii="Arial Narrow" w:hAnsi="Arial Narrow"/>
        </w:rPr>
        <w:br/>
      </w:r>
      <w:r w:rsidR="000E7DE4" w:rsidRPr="00B33E4A">
        <w:rPr>
          <w:rFonts w:ascii="Arial Narrow" w:hAnsi="Arial Narrow"/>
        </w:rPr>
        <w:t>w następnych latach, w procesie monitorowania tego dokumentu.</w:t>
      </w:r>
    </w:p>
    <w:p w:rsidR="000E7DE4" w:rsidRPr="00B33E4A" w:rsidRDefault="000E7DE4" w:rsidP="00372087">
      <w:pPr>
        <w:tabs>
          <w:tab w:val="left" w:pos="720"/>
        </w:tabs>
        <w:spacing w:line="360" w:lineRule="auto"/>
        <w:jc w:val="both"/>
        <w:rPr>
          <w:rFonts w:ascii="Arial Narrow" w:hAnsi="Arial Narrow"/>
          <w:sz w:val="24"/>
          <w:szCs w:val="24"/>
        </w:rPr>
      </w:pPr>
      <w:r w:rsidRPr="00B33E4A">
        <w:rPr>
          <w:rFonts w:ascii="Arial Narrow" w:hAnsi="Arial Narrow"/>
          <w:sz w:val="24"/>
          <w:szCs w:val="24"/>
        </w:rPr>
        <w:tab/>
        <w:t xml:space="preserve">W praktyce najistotniejszym elementem systemu monitoringu i wdrażania strategii powinno być zapoczątkowanie cyklicznych spotkań poświęconych rozwiązywaniu problemów społecznych </w:t>
      </w:r>
      <w:r w:rsidR="00B33E4A" w:rsidRPr="00B33E4A">
        <w:rPr>
          <w:rFonts w:ascii="Arial Narrow" w:hAnsi="Arial Narrow"/>
          <w:sz w:val="24"/>
          <w:szCs w:val="24"/>
        </w:rPr>
        <w:br/>
      </w:r>
      <w:r w:rsidRPr="00B33E4A">
        <w:rPr>
          <w:rFonts w:ascii="Arial Narrow" w:hAnsi="Arial Narrow"/>
          <w:sz w:val="24"/>
          <w:szCs w:val="24"/>
        </w:rPr>
        <w:t xml:space="preserve">w powiecie krośnieńskim. Organizacja prac w ramach spotkań polegać </w:t>
      </w:r>
      <w:r w:rsidR="0074439F">
        <w:rPr>
          <w:rFonts w:ascii="Arial Narrow" w:hAnsi="Arial Narrow"/>
          <w:sz w:val="24"/>
          <w:szCs w:val="24"/>
        </w:rPr>
        <w:t>będzie</w:t>
      </w:r>
      <w:r w:rsidRPr="00B33E4A">
        <w:rPr>
          <w:rFonts w:ascii="Arial Narrow" w:hAnsi="Arial Narrow"/>
          <w:sz w:val="24"/>
          <w:szCs w:val="24"/>
        </w:rPr>
        <w:t xml:space="preserve"> na działaniu stałego zespołu </w:t>
      </w:r>
      <w:r w:rsidR="00B33E4A" w:rsidRPr="00B33E4A">
        <w:rPr>
          <w:rFonts w:ascii="Arial Narrow" w:hAnsi="Arial Narrow"/>
          <w:sz w:val="24"/>
          <w:szCs w:val="24"/>
        </w:rPr>
        <w:t xml:space="preserve">koordynująco </w:t>
      </w:r>
      <w:r w:rsidRPr="00B33E4A">
        <w:rPr>
          <w:rFonts w:ascii="Arial Narrow" w:hAnsi="Arial Narrow"/>
          <w:sz w:val="24"/>
          <w:szCs w:val="24"/>
        </w:rPr>
        <w:t>-</w:t>
      </w:r>
      <w:r w:rsidR="00B33E4A" w:rsidRPr="00B33E4A">
        <w:rPr>
          <w:rFonts w:ascii="Arial Narrow" w:hAnsi="Arial Narrow"/>
          <w:sz w:val="24"/>
          <w:szCs w:val="24"/>
        </w:rPr>
        <w:t xml:space="preserve"> </w:t>
      </w:r>
      <w:r w:rsidR="00372087">
        <w:rPr>
          <w:rFonts w:ascii="Arial Narrow" w:hAnsi="Arial Narrow"/>
          <w:sz w:val="24"/>
          <w:szCs w:val="24"/>
        </w:rPr>
        <w:t>monitorują</w:t>
      </w:r>
      <w:r w:rsidRPr="00B33E4A">
        <w:rPr>
          <w:rFonts w:ascii="Arial Narrow" w:hAnsi="Arial Narrow"/>
          <w:sz w:val="24"/>
          <w:szCs w:val="24"/>
        </w:rPr>
        <w:t xml:space="preserve">cego. </w:t>
      </w:r>
    </w:p>
    <w:p w:rsidR="00B66C40" w:rsidRPr="00B33E4A" w:rsidRDefault="000E7DE4" w:rsidP="00372087">
      <w:pPr>
        <w:pStyle w:val="Tekstpodstawowy21"/>
        <w:spacing w:after="0" w:line="360" w:lineRule="auto"/>
        <w:ind w:firstLine="708"/>
        <w:jc w:val="both"/>
        <w:rPr>
          <w:rFonts w:ascii="Arial Narrow" w:hAnsi="Arial Narrow"/>
        </w:rPr>
      </w:pPr>
      <w:r w:rsidRPr="00B33E4A">
        <w:rPr>
          <w:rFonts w:ascii="Arial Narrow" w:hAnsi="Arial Narrow"/>
        </w:rPr>
        <w:t xml:space="preserve">Za realizację projektów oraz przygotowanie nowych przedsięwzięć w ramach każdego </w:t>
      </w:r>
      <w:r w:rsidR="00B33E4A" w:rsidRPr="00B33E4A">
        <w:rPr>
          <w:rFonts w:ascii="Arial Narrow" w:hAnsi="Arial Narrow"/>
        </w:rPr>
        <w:br/>
      </w:r>
      <w:r w:rsidRPr="00B33E4A">
        <w:rPr>
          <w:rFonts w:ascii="Arial Narrow" w:hAnsi="Arial Narrow"/>
        </w:rPr>
        <w:t xml:space="preserve">z obszarów odpowiedzialny </w:t>
      </w:r>
      <w:r w:rsidR="0074439F">
        <w:rPr>
          <w:rFonts w:ascii="Arial Narrow" w:hAnsi="Arial Narrow"/>
        </w:rPr>
        <w:t>będzie</w:t>
      </w:r>
      <w:r w:rsidRPr="00B33E4A">
        <w:rPr>
          <w:rFonts w:ascii="Arial Narrow" w:hAnsi="Arial Narrow"/>
        </w:rPr>
        <w:t xml:space="preserve"> osobiście powołany koordynator, wyłoniony z grupy osób zajmujących się merytorycznie daną dziedziną. Proponowana przykładowa struktura działania </w:t>
      </w:r>
      <w:r w:rsidR="0074439F">
        <w:rPr>
          <w:rFonts w:ascii="Arial Narrow" w:hAnsi="Arial Narrow"/>
        </w:rPr>
        <w:br/>
      </w:r>
      <w:r w:rsidRPr="00B33E4A">
        <w:rPr>
          <w:rFonts w:ascii="Arial Narrow" w:hAnsi="Arial Narrow"/>
        </w:rPr>
        <w:t xml:space="preserve">w ramach tychże działań jest na tyle elastyczna, że pozwala na powoływanie kolejnych zespołów problemowych </w:t>
      </w:r>
      <w:r w:rsidR="0074439F">
        <w:rPr>
          <w:rFonts w:ascii="Arial Narrow" w:hAnsi="Arial Narrow"/>
        </w:rPr>
        <w:t xml:space="preserve"> </w:t>
      </w:r>
      <w:r w:rsidRPr="00B33E4A">
        <w:rPr>
          <w:rFonts w:ascii="Arial Narrow" w:hAnsi="Arial Narrow"/>
        </w:rPr>
        <w:t xml:space="preserve">w zgodzie </w:t>
      </w:r>
      <w:r w:rsidR="00DA740E">
        <w:rPr>
          <w:rFonts w:ascii="Arial Narrow" w:hAnsi="Arial Narrow"/>
        </w:rPr>
        <w:t xml:space="preserve">z </w:t>
      </w:r>
      <w:r w:rsidRPr="00B33E4A">
        <w:rPr>
          <w:rFonts w:ascii="Arial Narrow" w:hAnsi="Arial Narrow"/>
        </w:rPr>
        <w:t>aktualnymi i prognozowanymi potrzebami powiatu.</w:t>
      </w:r>
    </w:p>
    <w:p w:rsidR="00336F2F" w:rsidRDefault="000E7DE4" w:rsidP="00336F2F">
      <w:pPr>
        <w:tabs>
          <w:tab w:val="left" w:pos="720"/>
        </w:tabs>
        <w:spacing w:line="360" w:lineRule="auto"/>
        <w:jc w:val="both"/>
        <w:rPr>
          <w:rFonts w:ascii="Arial Narrow" w:hAnsi="Arial Narrow"/>
          <w:sz w:val="24"/>
          <w:szCs w:val="24"/>
        </w:rPr>
      </w:pPr>
      <w:r w:rsidRPr="00B33E4A">
        <w:rPr>
          <w:rFonts w:ascii="Arial Narrow" w:hAnsi="Arial Narrow"/>
          <w:sz w:val="24"/>
          <w:szCs w:val="24"/>
        </w:rPr>
        <w:tab/>
        <w:t xml:space="preserve">Realizacja </w:t>
      </w:r>
      <w:r w:rsidRPr="00B33E4A">
        <w:rPr>
          <w:rFonts w:ascii="Arial Narrow" w:hAnsi="Arial Narrow"/>
          <w:b/>
          <w:bCs/>
          <w:i/>
          <w:iCs/>
          <w:sz w:val="24"/>
          <w:szCs w:val="24"/>
        </w:rPr>
        <w:t>Powiatowej Strategii Rozwiązywania Problemów Społecznych</w:t>
      </w:r>
      <w:r w:rsidRPr="00B33E4A">
        <w:rPr>
          <w:rFonts w:ascii="Arial Narrow" w:hAnsi="Arial Narrow"/>
          <w:sz w:val="24"/>
          <w:szCs w:val="24"/>
        </w:rPr>
        <w:t xml:space="preserve">   </w:t>
      </w:r>
      <w:r w:rsidRPr="00C16DA6">
        <w:rPr>
          <w:rFonts w:ascii="Arial Narrow" w:hAnsi="Arial Narrow"/>
          <w:b/>
          <w:sz w:val="24"/>
          <w:szCs w:val="24"/>
        </w:rPr>
        <w:t xml:space="preserve">w Powiecie Krośnieńskim na lata </w:t>
      </w:r>
      <w:r w:rsidR="00B33E4A" w:rsidRPr="00C16DA6">
        <w:rPr>
          <w:rFonts w:ascii="Arial Narrow" w:hAnsi="Arial Narrow"/>
          <w:b/>
          <w:sz w:val="24"/>
          <w:szCs w:val="24"/>
        </w:rPr>
        <w:t>2016 - 2020</w:t>
      </w:r>
      <w:r w:rsidRPr="00B33E4A">
        <w:rPr>
          <w:rFonts w:ascii="Arial Narrow" w:hAnsi="Arial Narrow"/>
          <w:sz w:val="24"/>
          <w:szCs w:val="24"/>
        </w:rPr>
        <w:t xml:space="preserve"> ma zapewnić możliwość długofalowych działań wspierających osoby i rodziny w procesie odzyskiwania zdolności do samodzielnego funkcjonowania  w zmieniających się warunkach społeczno-ekonomicznych.</w:t>
      </w:r>
    </w:p>
    <w:p w:rsidR="00C16DA6" w:rsidRDefault="00C16DA6" w:rsidP="00336F2F">
      <w:pPr>
        <w:tabs>
          <w:tab w:val="left" w:pos="720"/>
        </w:tabs>
        <w:spacing w:line="360" w:lineRule="auto"/>
        <w:jc w:val="both"/>
        <w:rPr>
          <w:rFonts w:ascii="Arial Narrow" w:hAnsi="Arial Narrow"/>
          <w:sz w:val="24"/>
          <w:szCs w:val="24"/>
        </w:rPr>
      </w:pPr>
    </w:p>
    <w:p w:rsidR="00131384" w:rsidRDefault="00131384"/>
    <w:sdt>
      <w:sdtPr>
        <w:rPr>
          <w:rFonts w:ascii="Calibri" w:hAnsi="Calibri"/>
          <w:b w:val="0"/>
          <w:bCs/>
          <w:kern w:val="3"/>
          <w:sz w:val="22"/>
          <w:szCs w:val="22"/>
          <w:lang w:eastAsia="pl-PL"/>
        </w:rPr>
        <w:id w:val="14416854"/>
        <w:docPartObj>
          <w:docPartGallery w:val="Table of Contents"/>
          <w:docPartUnique/>
        </w:docPartObj>
      </w:sdtPr>
      <w:sdtEndPr>
        <w:rPr>
          <w:bCs w:val="0"/>
        </w:rPr>
      </w:sdtEndPr>
      <w:sdtContent>
        <w:bookmarkStart w:id="87" w:name="_Toc453588664" w:displacedByCustomXml="prev"/>
        <w:p w:rsidR="00303AEE" w:rsidRPr="00620FA6" w:rsidRDefault="00CB424B" w:rsidP="00CB424B">
          <w:pPr>
            <w:pStyle w:val="Nagwek1"/>
            <w:numPr>
              <w:ilvl w:val="0"/>
              <w:numId w:val="0"/>
            </w:numPr>
            <w:ind w:left="432"/>
            <w:rPr>
              <w:lang w:eastAsia="en-US"/>
            </w:rPr>
          </w:pPr>
          <w:r>
            <w:t>Sp</w:t>
          </w:r>
          <w:r w:rsidRPr="00303AEE">
            <w:t xml:space="preserve">is </w:t>
          </w:r>
          <w:r>
            <w:t>rycin</w:t>
          </w:r>
          <w:bookmarkEnd w:id="87"/>
        </w:p>
        <w:p w:rsidR="00B66C40" w:rsidRDefault="00714A42" w:rsidP="00D56CB4">
          <w:pPr>
            <w:pStyle w:val="Spistreci1"/>
            <w:rPr>
              <w:rFonts w:asciiTheme="minorHAnsi" w:eastAsiaTheme="minorEastAsia" w:hAnsiTheme="minorHAnsi" w:cstheme="minorBidi"/>
              <w:noProof/>
              <w:kern w:val="0"/>
              <w:sz w:val="22"/>
            </w:rPr>
          </w:pPr>
          <w:r>
            <w:fldChar w:fldCharType="begin"/>
          </w:r>
          <w:r w:rsidR="00303AEE">
            <w:instrText xml:space="preserve"> TOC \h \z \u \t "Nagłówek 6;1" </w:instrText>
          </w:r>
          <w:r>
            <w:fldChar w:fldCharType="separate"/>
          </w:r>
          <w:hyperlink w:anchor="_Toc453310607" w:history="1">
            <w:r w:rsidR="00B66C40" w:rsidRPr="00CA0A73">
              <w:rPr>
                <w:rStyle w:val="Hipercze"/>
                <w:noProof/>
              </w:rPr>
              <w:t>Ryc. 1. Lokalizacja powiatu krośnieńskiego.</w:t>
            </w:r>
            <w:r w:rsidR="00B66C40">
              <w:rPr>
                <w:noProof/>
                <w:webHidden/>
              </w:rPr>
              <w:tab/>
            </w:r>
            <w:r>
              <w:rPr>
                <w:noProof/>
                <w:webHidden/>
              </w:rPr>
              <w:fldChar w:fldCharType="begin"/>
            </w:r>
            <w:r w:rsidR="00B66C40">
              <w:rPr>
                <w:noProof/>
                <w:webHidden/>
              </w:rPr>
              <w:instrText xml:space="preserve"> PAGEREF _Toc453310607 \h </w:instrText>
            </w:r>
            <w:r>
              <w:rPr>
                <w:noProof/>
                <w:webHidden/>
              </w:rPr>
            </w:r>
            <w:r>
              <w:rPr>
                <w:noProof/>
                <w:webHidden/>
              </w:rPr>
              <w:fldChar w:fldCharType="separate"/>
            </w:r>
            <w:r w:rsidR="0032752D">
              <w:rPr>
                <w:noProof/>
                <w:webHidden/>
              </w:rPr>
              <w:t>7</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08" w:history="1">
            <w:r w:rsidR="00B66C40" w:rsidRPr="00CA0A73">
              <w:rPr>
                <w:rStyle w:val="Hipercze"/>
                <w:noProof/>
              </w:rPr>
              <w:t>Ryc. 2. Struktura ludności gmin powiatu krośnieńskiego wg wieku w 2013  roku.</w:t>
            </w:r>
            <w:r w:rsidR="00B66C40">
              <w:rPr>
                <w:noProof/>
                <w:webHidden/>
              </w:rPr>
              <w:tab/>
            </w:r>
            <w:r>
              <w:rPr>
                <w:noProof/>
                <w:webHidden/>
              </w:rPr>
              <w:fldChar w:fldCharType="begin"/>
            </w:r>
            <w:r w:rsidR="00B66C40">
              <w:rPr>
                <w:noProof/>
                <w:webHidden/>
              </w:rPr>
              <w:instrText xml:space="preserve"> PAGEREF _Toc453310608 \h </w:instrText>
            </w:r>
            <w:r>
              <w:rPr>
                <w:noProof/>
                <w:webHidden/>
              </w:rPr>
            </w:r>
            <w:r>
              <w:rPr>
                <w:noProof/>
                <w:webHidden/>
              </w:rPr>
              <w:fldChar w:fldCharType="separate"/>
            </w:r>
            <w:r w:rsidR="0032752D">
              <w:rPr>
                <w:noProof/>
                <w:webHidden/>
              </w:rPr>
              <w:t>10</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09" w:history="1">
            <w:r w:rsidR="00B66C40" w:rsidRPr="00CA0A73">
              <w:rPr>
                <w:rStyle w:val="Hipercze"/>
                <w:noProof/>
              </w:rPr>
              <w:t>Ryc. 3. Ruch naturalny ludności według gmin powiatu krośnieńskiego</w:t>
            </w:r>
            <w:r w:rsidR="00B66C40">
              <w:rPr>
                <w:noProof/>
                <w:webHidden/>
              </w:rPr>
              <w:tab/>
            </w:r>
            <w:r>
              <w:rPr>
                <w:noProof/>
                <w:webHidden/>
              </w:rPr>
              <w:fldChar w:fldCharType="begin"/>
            </w:r>
            <w:r w:rsidR="00B66C40">
              <w:rPr>
                <w:noProof/>
                <w:webHidden/>
              </w:rPr>
              <w:instrText xml:space="preserve"> PAGEREF _Toc453310609 \h </w:instrText>
            </w:r>
            <w:r>
              <w:rPr>
                <w:noProof/>
                <w:webHidden/>
              </w:rPr>
            </w:r>
            <w:r>
              <w:rPr>
                <w:noProof/>
                <w:webHidden/>
              </w:rPr>
              <w:fldChar w:fldCharType="separate"/>
            </w:r>
            <w:r w:rsidR="0032752D">
              <w:rPr>
                <w:noProof/>
                <w:webHidden/>
              </w:rPr>
              <w:t>12</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0" w:history="1">
            <w:r w:rsidR="00B66C40" w:rsidRPr="00CA0A73">
              <w:rPr>
                <w:rStyle w:val="Hipercze"/>
                <w:noProof/>
              </w:rPr>
              <w:t>Ryc. 4. Liczba osób bezrobotnych zarejestrowanych w przekroju gmin w wybranych kategoriach.</w:t>
            </w:r>
            <w:r w:rsidR="00B66C40">
              <w:rPr>
                <w:noProof/>
                <w:webHidden/>
              </w:rPr>
              <w:tab/>
            </w:r>
            <w:r>
              <w:rPr>
                <w:noProof/>
                <w:webHidden/>
              </w:rPr>
              <w:fldChar w:fldCharType="begin"/>
            </w:r>
            <w:r w:rsidR="00B66C40">
              <w:rPr>
                <w:noProof/>
                <w:webHidden/>
              </w:rPr>
              <w:instrText xml:space="preserve"> PAGEREF _Toc453310610 \h </w:instrText>
            </w:r>
            <w:r>
              <w:rPr>
                <w:noProof/>
                <w:webHidden/>
              </w:rPr>
            </w:r>
            <w:r>
              <w:rPr>
                <w:noProof/>
                <w:webHidden/>
              </w:rPr>
              <w:fldChar w:fldCharType="separate"/>
            </w:r>
            <w:r w:rsidR="0032752D">
              <w:rPr>
                <w:noProof/>
                <w:webHidden/>
              </w:rPr>
              <w:t>16</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1" w:history="1">
            <w:r w:rsidR="00B66C40" w:rsidRPr="00CA0A73">
              <w:rPr>
                <w:rStyle w:val="Hipercze"/>
                <w:noProof/>
              </w:rPr>
              <w:t>Ryc. 5. Liczba rodzin i osób korzystających z pomocy społecznej w gminach Powiatu Krośnieńskiego w latach 2014 – 2015</w:t>
            </w:r>
            <w:r w:rsidR="00B66C40">
              <w:rPr>
                <w:noProof/>
                <w:webHidden/>
              </w:rPr>
              <w:tab/>
            </w:r>
            <w:r>
              <w:rPr>
                <w:noProof/>
                <w:webHidden/>
              </w:rPr>
              <w:fldChar w:fldCharType="begin"/>
            </w:r>
            <w:r w:rsidR="00B66C40">
              <w:rPr>
                <w:noProof/>
                <w:webHidden/>
              </w:rPr>
              <w:instrText xml:space="preserve"> PAGEREF _Toc453310611 \h </w:instrText>
            </w:r>
            <w:r>
              <w:rPr>
                <w:noProof/>
                <w:webHidden/>
              </w:rPr>
            </w:r>
            <w:r>
              <w:rPr>
                <w:noProof/>
                <w:webHidden/>
              </w:rPr>
              <w:fldChar w:fldCharType="separate"/>
            </w:r>
            <w:r w:rsidR="0032752D">
              <w:rPr>
                <w:noProof/>
                <w:webHidden/>
              </w:rPr>
              <w:t>26</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2" w:history="1">
            <w:r w:rsidR="00B66C40" w:rsidRPr="00CA0A73">
              <w:rPr>
                <w:rStyle w:val="Hipercze"/>
                <w:noProof/>
              </w:rPr>
              <w:t>Ryc. 6. Liczba rodzin zastępczych w powiecie krośnieńskim w latach 2014 -2015</w:t>
            </w:r>
            <w:r w:rsidR="00B66C40">
              <w:rPr>
                <w:noProof/>
                <w:webHidden/>
              </w:rPr>
              <w:tab/>
            </w:r>
            <w:r>
              <w:rPr>
                <w:noProof/>
                <w:webHidden/>
              </w:rPr>
              <w:fldChar w:fldCharType="begin"/>
            </w:r>
            <w:r w:rsidR="00B66C40">
              <w:rPr>
                <w:noProof/>
                <w:webHidden/>
              </w:rPr>
              <w:instrText xml:space="preserve"> PAGEREF _Toc453310612 \h </w:instrText>
            </w:r>
            <w:r>
              <w:rPr>
                <w:noProof/>
                <w:webHidden/>
              </w:rPr>
            </w:r>
            <w:r>
              <w:rPr>
                <w:noProof/>
                <w:webHidden/>
              </w:rPr>
              <w:fldChar w:fldCharType="separate"/>
            </w:r>
            <w:r w:rsidR="0032752D">
              <w:rPr>
                <w:noProof/>
                <w:webHidden/>
              </w:rPr>
              <w:t>31</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3" w:history="1">
            <w:r w:rsidR="00B66C40" w:rsidRPr="00CA0A73">
              <w:rPr>
                <w:rStyle w:val="Hipercze"/>
                <w:noProof/>
              </w:rPr>
              <w:t>Ryc. 7. Liczba dzieci umieszczonych w rodzinach zastępczych na terenie powiatu krośnieńskiego  w latach 2014 – 2015</w:t>
            </w:r>
            <w:r w:rsidR="00B66C40">
              <w:rPr>
                <w:noProof/>
                <w:webHidden/>
              </w:rPr>
              <w:tab/>
            </w:r>
            <w:r>
              <w:rPr>
                <w:noProof/>
                <w:webHidden/>
              </w:rPr>
              <w:fldChar w:fldCharType="begin"/>
            </w:r>
            <w:r w:rsidR="00B66C40">
              <w:rPr>
                <w:noProof/>
                <w:webHidden/>
              </w:rPr>
              <w:instrText xml:space="preserve"> PAGEREF _Toc453310613 \h </w:instrText>
            </w:r>
            <w:r>
              <w:rPr>
                <w:noProof/>
                <w:webHidden/>
              </w:rPr>
            </w:r>
            <w:r>
              <w:rPr>
                <w:noProof/>
                <w:webHidden/>
              </w:rPr>
              <w:fldChar w:fldCharType="separate"/>
            </w:r>
            <w:r w:rsidR="0032752D">
              <w:rPr>
                <w:noProof/>
                <w:webHidden/>
              </w:rPr>
              <w:t>32</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4" w:history="1">
            <w:r w:rsidR="00B66C40" w:rsidRPr="00CA0A73">
              <w:rPr>
                <w:rStyle w:val="Hipercze"/>
                <w:noProof/>
              </w:rPr>
              <w:t>Ryc. 8. Liczba dzieci pochodzących z powiatu krośnieńskiego umieszczonych  w rodzinach zastępczych na terenie innych powiatów  w latach 2014 – 2015</w:t>
            </w:r>
            <w:r w:rsidR="00B66C40">
              <w:rPr>
                <w:noProof/>
                <w:webHidden/>
              </w:rPr>
              <w:tab/>
            </w:r>
            <w:r>
              <w:rPr>
                <w:noProof/>
                <w:webHidden/>
              </w:rPr>
              <w:fldChar w:fldCharType="begin"/>
            </w:r>
            <w:r w:rsidR="00B66C40">
              <w:rPr>
                <w:noProof/>
                <w:webHidden/>
              </w:rPr>
              <w:instrText xml:space="preserve"> PAGEREF _Toc453310614 \h </w:instrText>
            </w:r>
            <w:r>
              <w:rPr>
                <w:noProof/>
                <w:webHidden/>
              </w:rPr>
            </w:r>
            <w:r>
              <w:rPr>
                <w:noProof/>
                <w:webHidden/>
              </w:rPr>
              <w:fldChar w:fldCharType="separate"/>
            </w:r>
            <w:r w:rsidR="0032752D">
              <w:rPr>
                <w:noProof/>
                <w:webHidden/>
              </w:rPr>
              <w:t>32</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5" w:history="1">
            <w:r w:rsidR="00B66C40" w:rsidRPr="00CA0A73">
              <w:rPr>
                <w:rStyle w:val="Hipercze"/>
                <w:noProof/>
              </w:rPr>
              <w:t>Ryc. 9. Liczba wydanych orzeczeń powyżej 16 roku życia</w:t>
            </w:r>
            <w:r w:rsidR="00B66C40">
              <w:rPr>
                <w:noProof/>
                <w:webHidden/>
              </w:rPr>
              <w:tab/>
            </w:r>
            <w:r>
              <w:rPr>
                <w:noProof/>
                <w:webHidden/>
              </w:rPr>
              <w:fldChar w:fldCharType="begin"/>
            </w:r>
            <w:r w:rsidR="00B66C40">
              <w:rPr>
                <w:noProof/>
                <w:webHidden/>
              </w:rPr>
              <w:instrText xml:space="preserve"> PAGEREF _Toc453310615 \h </w:instrText>
            </w:r>
            <w:r>
              <w:rPr>
                <w:noProof/>
                <w:webHidden/>
              </w:rPr>
            </w:r>
            <w:r>
              <w:rPr>
                <w:noProof/>
                <w:webHidden/>
              </w:rPr>
              <w:fldChar w:fldCharType="separate"/>
            </w:r>
            <w:r w:rsidR="0032752D">
              <w:rPr>
                <w:noProof/>
                <w:webHidden/>
              </w:rPr>
              <w:t>53</w:t>
            </w:r>
            <w:r>
              <w:rPr>
                <w:noProof/>
                <w:webHidden/>
              </w:rPr>
              <w:fldChar w:fldCharType="end"/>
            </w:r>
          </w:hyperlink>
        </w:p>
        <w:p w:rsidR="00B66C40" w:rsidRDefault="00714A42" w:rsidP="00D56CB4">
          <w:pPr>
            <w:pStyle w:val="Spistreci1"/>
            <w:rPr>
              <w:rFonts w:asciiTheme="minorHAnsi" w:eastAsiaTheme="minorEastAsia" w:hAnsiTheme="minorHAnsi" w:cstheme="minorBidi"/>
              <w:noProof/>
              <w:kern w:val="0"/>
              <w:sz w:val="22"/>
            </w:rPr>
          </w:pPr>
          <w:hyperlink w:anchor="_Toc453310616" w:history="1">
            <w:r w:rsidR="00B66C40" w:rsidRPr="00CA0A73">
              <w:rPr>
                <w:rStyle w:val="Hipercze"/>
                <w:noProof/>
              </w:rPr>
              <w:t>Ryc. 10. Liczba wydanych orzeczeń poniżej 16 roku życia</w:t>
            </w:r>
            <w:r w:rsidR="00B66C40">
              <w:rPr>
                <w:noProof/>
                <w:webHidden/>
              </w:rPr>
              <w:tab/>
            </w:r>
            <w:r>
              <w:rPr>
                <w:noProof/>
                <w:webHidden/>
              </w:rPr>
              <w:fldChar w:fldCharType="begin"/>
            </w:r>
            <w:r w:rsidR="00B66C40">
              <w:rPr>
                <w:noProof/>
                <w:webHidden/>
              </w:rPr>
              <w:instrText xml:space="preserve"> PAGEREF _Toc453310616 \h </w:instrText>
            </w:r>
            <w:r>
              <w:rPr>
                <w:noProof/>
                <w:webHidden/>
              </w:rPr>
            </w:r>
            <w:r>
              <w:rPr>
                <w:noProof/>
                <w:webHidden/>
              </w:rPr>
              <w:fldChar w:fldCharType="separate"/>
            </w:r>
            <w:r w:rsidR="0032752D">
              <w:rPr>
                <w:noProof/>
                <w:webHidden/>
              </w:rPr>
              <w:t>54</w:t>
            </w:r>
            <w:r>
              <w:rPr>
                <w:noProof/>
                <w:webHidden/>
              </w:rPr>
              <w:fldChar w:fldCharType="end"/>
            </w:r>
          </w:hyperlink>
        </w:p>
        <w:p w:rsidR="0010405E" w:rsidRDefault="00714A42" w:rsidP="00303AEE">
          <w:r>
            <w:rPr>
              <w:rFonts w:ascii="Arial Narrow" w:eastAsia="Arial Narrow" w:hAnsi="Arial Narrow"/>
              <w:sz w:val="24"/>
            </w:rPr>
            <w:fldChar w:fldCharType="end"/>
          </w:r>
        </w:p>
      </w:sdtContent>
    </w:sdt>
    <w:p w:rsidR="00131384" w:rsidRDefault="00131384"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p w:rsidR="00B66C40" w:rsidRDefault="00B66C40" w:rsidP="00303AEE"/>
    <w:sdt>
      <w:sdtPr>
        <w:rPr>
          <w:rFonts w:ascii="Calibri" w:hAnsi="Calibri"/>
          <w:b w:val="0"/>
          <w:kern w:val="3"/>
          <w:sz w:val="22"/>
          <w:szCs w:val="22"/>
          <w:lang w:eastAsia="pl-PL"/>
        </w:rPr>
        <w:id w:val="738829651"/>
        <w:docPartObj>
          <w:docPartGallery w:val="Table of Contents"/>
          <w:docPartUnique/>
        </w:docPartObj>
      </w:sdtPr>
      <w:sdtContent>
        <w:bookmarkStart w:id="88" w:name="_Toc453588665" w:displacedByCustomXml="prev"/>
        <w:p w:rsidR="00131384" w:rsidRPr="00303AEE" w:rsidRDefault="00131384" w:rsidP="00131384">
          <w:pPr>
            <w:pStyle w:val="Nagwek1"/>
            <w:numPr>
              <w:ilvl w:val="0"/>
              <w:numId w:val="0"/>
            </w:numPr>
            <w:ind w:left="432"/>
          </w:pPr>
          <w:r w:rsidRPr="00303AEE">
            <w:t>Spis tabel</w:t>
          </w:r>
          <w:bookmarkEnd w:id="88"/>
        </w:p>
        <w:p w:rsidR="007912CE" w:rsidRDefault="00714A42" w:rsidP="00D56CB4">
          <w:pPr>
            <w:pStyle w:val="Spistreci1"/>
            <w:rPr>
              <w:rFonts w:asciiTheme="minorHAnsi" w:eastAsiaTheme="minorEastAsia" w:hAnsiTheme="minorHAnsi" w:cstheme="minorBidi"/>
              <w:noProof/>
              <w:kern w:val="0"/>
              <w:sz w:val="22"/>
            </w:rPr>
          </w:pPr>
          <w:r>
            <w:fldChar w:fldCharType="begin"/>
          </w:r>
          <w:r w:rsidR="00131384">
            <w:instrText xml:space="preserve"> TOC \h \z \t "Nagłówek 5;1" </w:instrText>
          </w:r>
          <w:r>
            <w:fldChar w:fldCharType="separate"/>
          </w:r>
          <w:hyperlink w:anchor="_Toc453310957" w:history="1">
            <w:r w:rsidR="007912CE" w:rsidRPr="003F2F7E">
              <w:rPr>
                <w:rStyle w:val="Hipercze"/>
                <w:noProof/>
              </w:rPr>
              <w:t>Tabela Nr 1. Struktura ludności gmin powiatu krośnieńskiego wg wieku w 2013  roku.</w:t>
            </w:r>
            <w:r w:rsidR="007912CE">
              <w:rPr>
                <w:noProof/>
                <w:webHidden/>
              </w:rPr>
              <w:tab/>
            </w:r>
            <w:r>
              <w:rPr>
                <w:noProof/>
                <w:webHidden/>
              </w:rPr>
              <w:fldChar w:fldCharType="begin"/>
            </w:r>
            <w:r w:rsidR="007912CE">
              <w:rPr>
                <w:noProof/>
                <w:webHidden/>
              </w:rPr>
              <w:instrText xml:space="preserve"> PAGEREF _Toc453310957 \h </w:instrText>
            </w:r>
            <w:r>
              <w:rPr>
                <w:noProof/>
                <w:webHidden/>
              </w:rPr>
            </w:r>
            <w:r>
              <w:rPr>
                <w:noProof/>
                <w:webHidden/>
              </w:rPr>
              <w:fldChar w:fldCharType="separate"/>
            </w:r>
            <w:r w:rsidR="0032752D">
              <w:rPr>
                <w:noProof/>
                <w:webHidden/>
              </w:rPr>
              <w:t>10</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58" w:history="1">
            <w:r w:rsidR="007912CE" w:rsidRPr="003F2F7E">
              <w:rPr>
                <w:rStyle w:val="Hipercze"/>
                <w:noProof/>
              </w:rPr>
              <w:t xml:space="preserve">Tabela Nr </w:t>
            </w:r>
            <w:r w:rsidR="007912CE" w:rsidRPr="003F2F7E">
              <w:rPr>
                <w:rStyle w:val="Hipercze"/>
                <w:rFonts w:ascii="Arial" w:eastAsia="Arial" w:hAnsi="Arial" w:cs="Arial"/>
                <w:noProof/>
              </w:rPr>
              <w:t>2.</w:t>
            </w:r>
            <w:r w:rsidR="007912CE" w:rsidRPr="003F2F7E">
              <w:rPr>
                <w:rStyle w:val="Hipercze"/>
                <w:noProof/>
              </w:rPr>
              <w:t xml:space="preserve"> Ruch naturalny ludności według gmin powiatu krośnieńskiego</w:t>
            </w:r>
            <w:r w:rsidR="007912CE">
              <w:rPr>
                <w:noProof/>
                <w:webHidden/>
              </w:rPr>
              <w:tab/>
            </w:r>
            <w:r>
              <w:rPr>
                <w:noProof/>
                <w:webHidden/>
              </w:rPr>
              <w:fldChar w:fldCharType="begin"/>
            </w:r>
            <w:r w:rsidR="007912CE">
              <w:rPr>
                <w:noProof/>
                <w:webHidden/>
              </w:rPr>
              <w:instrText xml:space="preserve"> PAGEREF _Toc453310958 \h </w:instrText>
            </w:r>
            <w:r>
              <w:rPr>
                <w:noProof/>
                <w:webHidden/>
              </w:rPr>
            </w:r>
            <w:r>
              <w:rPr>
                <w:noProof/>
                <w:webHidden/>
              </w:rPr>
              <w:fldChar w:fldCharType="separate"/>
            </w:r>
            <w:r w:rsidR="0032752D">
              <w:rPr>
                <w:noProof/>
                <w:webHidden/>
              </w:rPr>
              <w:t>11</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59" w:history="1">
            <w:r w:rsidR="007912CE" w:rsidRPr="003F2F7E">
              <w:rPr>
                <w:rStyle w:val="Hipercze"/>
                <w:noProof/>
              </w:rPr>
              <w:t>Tabela Nr 3.  Liczba osób bezrobotnych zarejestrowanych w przekroju gmin w latach 2007-2014. Źródło: opracowanie własne PUP.</w:t>
            </w:r>
            <w:r w:rsidR="007912CE">
              <w:rPr>
                <w:noProof/>
                <w:webHidden/>
              </w:rPr>
              <w:tab/>
            </w:r>
            <w:r>
              <w:rPr>
                <w:noProof/>
                <w:webHidden/>
              </w:rPr>
              <w:fldChar w:fldCharType="begin"/>
            </w:r>
            <w:r w:rsidR="007912CE">
              <w:rPr>
                <w:noProof/>
                <w:webHidden/>
              </w:rPr>
              <w:instrText xml:space="preserve"> PAGEREF _Toc453310959 \h </w:instrText>
            </w:r>
            <w:r>
              <w:rPr>
                <w:noProof/>
                <w:webHidden/>
              </w:rPr>
            </w:r>
            <w:r>
              <w:rPr>
                <w:noProof/>
                <w:webHidden/>
              </w:rPr>
              <w:fldChar w:fldCharType="separate"/>
            </w:r>
            <w:r w:rsidR="0032752D">
              <w:rPr>
                <w:noProof/>
                <w:webHidden/>
              </w:rPr>
              <w:t>14</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0" w:history="1">
            <w:r w:rsidR="007912CE" w:rsidRPr="003F2F7E">
              <w:rPr>
                <w:rStyle w:val="Hipercze"/>
                <w:noProof/>
              </w:rPr>
              <w:t>Tabela Nr  5 Liczba osób niepełnosprawnych w Powiecie Krośnieńskim i wskaźnik według algorytmu podziału środków finansowych PFRON</w:t>
            </w:r>
            <w:r w:rsidR="007912CE">
              <w:rPr>
                <w:noProof/>
                <w:webHidden/>
              </w:rPr>
              <w:tab/>
            </w:r>
            <w:r>
              <w:rPr>
                <w:noProof/>
                <w:webHidden/>
              </w:rPr>
              <w:fldChar w:fldCharType="begin"/>
            </w:r>
            <w:r w:rsidR="007912CE">
              <w:rPr>
                <w:noProof/>
                <w:webHidden/>
              </w:rPr>
              <w:instrText xml:space="preserve"> PAGEREF _Toc453310960 \h </w:instrText>
            </w:r>
            <w:r>
              <w:rPr>
                <w:noProof/>
                <w:webHidden/>
              </w:rPr>
            </w:r>
            <w:r>
              <w:rPr>
                <w:noProof/>
                <w:webHidden/>
              </w:rPr>
              <w:fldChar w:fldCharType="separate"/>
            </w:r>
            <w:r w:rsidR="0032752D">
              <w:rPr>
                <w:noProof/>
                <w:webHidden/>
              </w:rPr>
              <w:t>18</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1" w:history="1">
            <w:r w:rsidR="007912CE" w:rsidRPr="003F2F7E">
              <w:rPr>
                <w:rStyle w:val="Hipercze"/>
                <w:noProof/>
              </w:rPr>
              <w:t>Tabela Nr 7. Liczba osób ubiegających się o dofinansowanie ze środków PFRON</w:t>
            </w:r>
            <w:r w:rsidR="007912CE">
              <w:rPr>
                <w:noProof/>
                <w:webHidden/>
              </w:rPr>
              <w:tab/>
            </w:r>
            <w:r>
              <w:rPr>
                <w:noProof/>
                <w:webHidden/>
              </w:rPr>
              <w:fldChar w:fldCharType="begin"/>
            </w:r>
            <w:r w:rsidR="007912CE">
              <w:rPr>
                <w:noProof/>
                <w:webHidden/>
              </w:rPr>
              <w:instrText xml:space="preserve"> PAGEREF _Toc453310961 \h </w:instrText>
            </w:r>
            <w:r>
              <w:rPr>
                <w:noProof/>
                <w:webHidden/>
              </w:rPr>
            </w:r>
            <w:r>
              <w:rPr>
                <w:noProof/>
                <w:webHidden/>
              </w:rPr>
              <w:fldChar w:fldCharType="separate"/>
            </w:r>
            <w:r w:rsidR="0032752D">
              <w:rPr>
                <w:noProof/>
                <w:webHidden/>
              </w:rPr>
              <w:t>20</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2" w:history="1">
            <w:r w:rsidR="007912CE" w:rsidRPr="003F2F7E">
              <w:rPr>
                <w:rStyle w:val="Hipercze"/>
                <w:noProof/>
              </w:rPr>
              <w:t>Tabela Nr 8.  Liczba rodzin i osób korzystających z pomocy społecznej w gminach Powiatu Krośnieńskiego w latach 2014 – 2015</w:t>
            </w:r>
            <w:r w:rsidR="007912CE">
              <w:rPr>
                <w:noProof/>
                <w:webHidden/>
              </w:rPr>
              <w:tab/>
            </w:r>
            <w:r>
              <w:rPr>
                <w:noProof/>
                <w:webHidden/>
              </w:rPr>
              <w:fldChar w:fldCharType="begin"/>
            </w:r>
            <w:r w:rsidR="007912CE">
              <w:rPr>
                <w:noProof/>
                <w:webHidden/>
              </w:rPr>
              <w:instrText xml:space="preserve"> PAGEREF _Toc453310962 \h </w:instrText>
            </w:r>
            <w:r>
              <w:rPr>
                <w:noProof/>
                <w:webHidden/>
              </w:rPr>
            </w:r>
            <w:r>
              <w:rPr>
                <w:noProof/>
                <w:webHidden/>
              </w:rPr>
              <w:fldChar w:fldCharType="separate"/>
            </w:r>
            <w:r w:rsidR="0032752D">
              <w:rPr>
                <w:noProof/>
                <w:webHidden/>
              </w:rPr>
              <w:t>26</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3" w:history="1">
            <w:r w:rsidR="007912CE" w:rsidRPr="003F2F7E">
              <w:rPr>
                <w:rStyle w:val="Hipercze"/>
                <w:noProof/>
              </w:rPr>
              <w:t>Tabela Nr 9. Przyczyny ubiegania się o świadczenia z pomocy społecznej na terenie Powiatu Krośnieńskiego w roku 2014</w:t>
            </w:r>
            <w:r w:rsidR="007912CE">
              <w:rPr>
                <w:noProof/>
                <w:webHidden/>
              </w:rPr>
              <w:tab/>
            </w:r>
            <w:r>
              <w:rPr>
                <w:noProof/>
                <w:webHidden/>
              </w:rPr>
              <w:fldChar w:fldCharType="begin"/>
            </w:r>
            <w:r w:rsidR="007912CE">
              <w:rPr>
                <w:noProof/>
                <w:webHidden/>
              </w:rPr>
              <w:instrText xml:space="preserve"> PAGEREF _Toc453310963 \h </w:instrText>
            </w:r>
            <w:r>
              <w:rPr>
                <w:noProof/>
                <w:webHidden/>
              </w:rPr>
            </w:r>
            <w:r>
              <w:rPr>
                <w:noProof/>
                <w:webHidden/>
              </w:rPr>
              <w:fldChar w:fldCharType="separate"/>
            </w:r>
            <w:r w:rsidR="0032752D">
              <w:rPr>
                <w:noProof/>
                <w:webHidden/>
              </w:rPr>
              <w:t>27</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4" w:history="1">
            <w:r w:rsidR="007912CE" w:rsidRPr="003F2F7E">
              <w:rPr>
                <w:rStyle w:val="Hipercze"/>
                <w:noProof/>
              </w:rPr>
              <w:t>Tabela Nr 10. Przyczyny ubiegania się o świadczenia z pomocy społecznej na terenie Powiatu Krośnieńskiego</w:t>
            </w:r>
            <w:r w:rsidR="007912CE">
              <w:rPr>
                <w:noProof/>
                <w:webHidden/>
              </w:rPr>
              <w:tab/>
            </w:r>
            <w:r>
              <w:rPr>
                <w:noProof/>
                <w:webHidden/>
              </w:rPr>
              <w:fldChar w:fldCharType="begin"/>
            </w:r>
            <w:r w:rsidR="007912CE">
              <w:rPr>
                <w:noProof/>
                <w:webHidden/>
              </w:rPr>
              <w:instrText xml:space="preserve"> PAGEREF _Toc453310964 \h </w:instrText>
            </w:r>
            <w:r>
              <w:rPr>
                <w:noProof/>
                <w:webHidden/>
              </w:rPr>
            </w:r>
            <w:r>
              <w:rPr>
                <w:noProof/>
                <w:webHidden/>
              </w:rPr>
              <w:fldChar w:fldCharType="separate"/>
            </w:r>
            <w:r w:rsidR="0032752D">
              <w:rPr>
                <w:noProof/>
                <w:webHidden/>
              </w:rPr>
              <w:t>28</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5" w:history="1">
            <w:r w:rsidR="007912CE" w:rsidRPr="003F2F7E">
              <w:rPr>
                <w:rStyle w:val="Hipercze"/>
                <w:noProof/>
              </w:rPr>
              <w:t>w roku 2015</w:t>
            </w:r>
            <w:r w:rsidR="007912CE">
              <w:rPr>
                <w:noProof/>
                <w:webHidden/>
              </w:rPr>
              <w:tab/>
            </w:r>
            <w:r>
              <w:rPr>
                <w:noProof/>
                <w:webHidden/>
              </w:rPr>
              <w:fldChar w:fldCharType="begin"/>
            </w:r>
            <w:r w:rsidR="007912CE">
              <w:rPr>
                <w:noProof/>
                <w:webHidden/>
              </w:rPr>
              <w:instrText xml:space="preserve"> PAGEREF _Toc453310965 \h </w:instrText>
            </w:r>
            <w:r>
              <w:rPr>
                <w:noProof/>
                <w:webHidden/>
              </w:rPr>
            </w:r>
            <w:r>
              <w:rPr>
                <w:noProof/>
                <w:webHidden/>
              </w:rPr>
              <w:fldChar w:fldCharType="separate"/>
            </w:r>
            <w:r w:rsidR="0032752D">
              <w:rPr>
                <w:noProof/>
                <w:webHidden/>
              </w:rPr>
              <w:t>28</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6" w:history="1">
            <w:r w:rsidR="007912CE" w:rsidRPr="003F2F7E">
              <w:rPr>
                <w:rStyle w:val="Hipercze"/>
                <w:noProof/>
              </w:rPr>
              <w:t>Tabela Nr 11. Powody umieszczania dzieci w pieczy zastępczej w powiecie krośnieńskim (stan na 31.12.2015)</w:t>
            </w:r>
            <w:r w:rsidR="007912CE">
              <w:rPr>
                <w:noProof/>
                <w:webHidden/>
              </w:rPr>
              <w:tab/>
            </w:r>
            <w:r>
              <w:rPr>
                <w:noProof/>
                <w:webHidden/>
              </w:rPr>
              <w:fldChar w:fldCharType="begin"/>
            </w:r>
            <w:r w:rsidR="007912CE">
              <w:rPr>
                <w:noProof/>
                <w:webHidden/>
              </w:rPr>
              <w:instrText xml:space="preserve"> PAGEREF _Toc453310966 \h </w:instrText>
            </w:r>
            <w:r>
              <w:rPr>
                <w:noProof/>
                <w:webHidden/>
              </w:rPr>
            </w:r>
            <w:r>
              <w:rPr>
                <w:noProof/>
                <w:webHidden/>
              </w:rPr>
              <w:fldChar w:fldCharType="separate"/>
            </w:r>
            <w:r w:rsidR="0032752D">
              <w:rPr>
                <w:noProof/>
                <w:webHidden/>
              </w:rPr>
              <w:t>29</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7" w:history="1">
            <w:r w:rsidR="007912CE" w:rsidRPr="003F2F7E">
              <w:rPr>
                <w:rStyle w:val="Hipercze"/>
                <w:noProof/>
              </w:rPr>
              <w:t>Tabela Nr 12. Liczba rodzin zastępczych w powiecie krośnieńskim w latach 2014 -2015</w:t>
            </w:r>
            <w:r w:rsidR="007912CE">
              <w:rPr>
                <w:noProof/>
                <w:webHidden/>
              </w:rPr>
              <w:tab/>
            </w:r>
            <w:r>
              <w:rPr>
                <w:noProof/>
                <w:webHidden/>
              </w:rPr>
              <w:fldChar w:fldCharType="begin"/>
            </w:r>
            <w:r w:rsidR="007912CE">
              <w:rPr>
                <w:noProof/>
                <w:webHidden/>
              </w:rPr>
              <w:instrText xml:space="preserve"> PAGEREF _Toc453310967 \h </w:instrText>
            </w:r>
            <w:r>
              <w:rPr>
                <w:noProof/>
                <w:webHidden/>
              </w:rPr>
            </w:r>
            <w:r>
              <w:rPr>
                <w:noProof/>
                <w:webHidden/>
              </w:rPr>
              <w:fldChar w:fldCharType="separate"/>
            </w:r>
            <w:r w:rsidR="0032752D">
              <w:rPr>
                <w:noProof/>
                <w:webHidden/>
              </w:rPr>
              <w:t>30</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8" w:history="1">
            <w:r w:rsidR="007912CE" w:rsidRPr="003F2F7E">
              <w:rPr>
                <w:rStyle w:val="Hipercze"/>
                <w:noProof/>
              </w:rPr>
              <w:t>Tabela Nr 13. Liczba dzieci umieszczonych w rodzinach zastępczych na terenie powiatu krośnieńskiego  w latach 2014 – 2015</w:t>
            </w:r>
            <w:r w:rsidR="007912CE">
              <w:rPr>
                <w:noProof/>
                <w:webHidden/>
              </w:rPr>
              <w:tab/>
            </w:r>
            <w:r>
              <w:rPr>
                <w:noProof/>
                <w:webHidden/>
              </w:rPr>
              <w:fldChar w:fldCharType="begin"/>
            </w:r>
            <w:r w:rsidR="007912CE">
              <w:rPr>
                <w:noProof/>
                <w:webHidden/>
              </w:rPr>
              <w:instrText xml:space="preserve"> PAGEREF _Toc453310968 \h </w:instrText>
            </w:r>
            <w:r>
              <w:rPr>
                <w:noProof/>
                <w:webHidden/>
              </w:rPr>
            </w:r>
            <w:r>
              <w:rPr>
                <w:noProof/>
                <w:webHidden/>
              </w:rPr>
              <w:fldChar w:fldCharType="separate"/>
            </w:r>
            <w:r w:rsidR="0032752D">
              <w:rPr>
                <w:noProof/>
                <w:webHidden/>
              </w:rPr>
              <w:t>31</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69" w:history="1">
            <w:r w:rsidR="007912CE" w:rsidRPr="003F2F7E">
              <w:rPr>
                <w:rStyle w:val="Hipercze"/>
                <w:noProof/>
              </w:rPr>
              <w:t>Tabela Nr 14. Liczba dzieci pochodzących z powiatu krośnieńskiego umieszczonych  w rodzinach zastępczych na terenie innych powiatów  w latach 2014 – 2015</w:t>
            </w:r>
            <w:r w:rsidR="007912CE">
              <w:rPr>
                <w:noProof/>
                <w:webHidden/>
              </w:rPr>
              <w:tab/>
            </w:r>
            <w:r>
              <w:rPr>
                <w:noProof/>
                <w:webHidden/>
              </w:rPr>
              <w:fldChar w:fldCharType="begin"/>
            </w:r>
            <w:r w:rsidR="007912CE">
              <w:rPr>
                <w:noProof/>
                <w:webHidden/>
              </w:rPr>
              <w:instrText xml:space="preserve"> PAGEREF _Toc453310969 \h </w:instrText>
            </w:r>
            <w:r>
              <w:rPr>
                <w:noProof/>
                <w:webHidden/>
              </w:rPr>
            </w:r>
            <w:r>
              <w:rPr>
                <w:noProof/>
                <w:webHidden/>
              </w:rPr>
              <w:fldChar w:fldCharType="separate"/>
            </w:r>
            <w:r w:rsidR="0032752D">
              <w:rPr>
                <w:noProof/>
                <w:webHidden/>
              </w:rPr>
              <w:t>32</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0" w:history="1">
            <w:r w:rsidR="007912CE" w:rsidRPr="003F2F7E">
              <w:rPr>
                <w:rStyle w:val="Hipercze"/>
                <w:noProof/>
              </w:rPr>
              <w:t>Tabela Nr 15.  Kwoty świadczeń pieniężnych na pokrycie kosztów utrzymania dzieci w rodzinach zastępczych w latach 2014- 2015</w:t>
            </w:r>
            <w:r w:rsidR="007912CE">
              <w:rPr>
                <w:noProof/>
                <w:webHidden/>
              </w:rPr>
              <w:tab/>
            </w:r>
            <w:r>
              <w:rPr>
                <w:noProof/>
                <w:webHidden/>
              </w:rPr>
              <w:fldChar w:fldCharType="begin"/>
            </w:r>
            <w:r w:rsidR="007912CE">
              <w:rPr>
                <w:noProof/>
                <w:webHidden/>
              </w:rPr>
              <w:instrText xml:space="preserve"> PAGEREF _Toc453310970 \h </w:instrText>
            </w:r>
            <w:r>
              <w:rPr>
                <w:noProof/>
                <w:webHidden/>
              </w:rPr>
            </w:r>
            <w:r>
              <w:rPr>
                <w:noProof/>
                <w:webHidden/>
              </w:rPr>
              <w:fldChar w:fldCharType="separate"/>
            </w:r>
            <w:r w:rsidR="0032752D">
              <w:rPr>
                <w:noProof/>
                <w:webHidden/>
              </w:rPr>
              <w:t>33</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1" w:history="1">
            <w:r w:rsidR="007912CE" w:rsidRPr="003F2F7E">
              <w:rPr>
                <w:rStyle w:val="Hipercze"/>
                <w:noProof/>
              </w:rPr>
              <w:t>Tabela Nr 16. Wysokość środków pieniężnych wydatkowanych na funkcjonowanie placówek opiekuńczo- wychowawczych funkcjonujących na terenie Powiatu Krośnieńskiego w latach 2014 – 2015</w:t>
            </w:r>
            <w:r w:rsidR="007912CE">
              <w:rPr>
                <w:noProof/>
                <w:webHidden/>
              </w:rPr>
              <w:tab/>
            </w:r>
            <w:r>
              <w:rPr>
                <w:noProof/>
                <w:webHidden/>
              </w:rPr>
              <w:fldChar w:fldCharType="begin"/>
            </w:r>
            <w:r w:rsidR="007912CE">
              <w:rPr>
                <w:noProof/>
                <w:webHidden/>
              </w:rPr>
              <w:instrText xml:space="preserve"> PAGEREF _Toc453310971 \h </w:instrText>
            </w:r>
            <w:r>
              <w:rPr>
                <w:noProof/>
                <w:webHidden/>
              </w:rPr>
            </w:r>
            <w:r>
              <w:rPr>
                <w:noProof/>
                <w:webHidden/>
              </w:rPr>
              <w:fldChar w:fldCharType="separate"/>
            </w:r>
            <w:r w:rsidR="0032752D">
              <w:rPr>
                <w:noProof/>
                <w:webHidden/>
              </w:rPr>
              <w:t>34</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2" w:history="1">
            <w:r w:rsidR="007912CE" w:rsidRPr="003F2F7E">
              <w:rPr>
                <w:rStyle w:val="Hipercze"/>
                <w:noProof/>
              </w:rPr>
              <w:t>Tabela Nr 17. Wykaz usamodzielnionych wychowanków, którym przyznano pomoc pieniężną   i rzeczową w latach  2014  - 2015</w:t>
            </w:r>
            <w:r w:rsidR="007912CE">
              <w:rPr>
                <w:noProof/>
                <w:webHidden/>
              </w:rPr>
              <w:tab/>
            </w:r>
            <w:r>
              <w:rPr>
                <w:noProof/>
                <w:webHidden/>
              </w:rPr>
              <w:fldChar w:fldCharType="begin"/>
            </w:r>
            <w:r w:rsidR="007912CE">
              <w:rPr>
                <w:noProof/>
                <w:webHidden/>
              </w:rPr>
              <w:instrText xml:space="preserve"> PAGEREF _Toc453310972 \h </w:instrText>
            </w:r>
            <w:r>
              <w:rPr>
                <w:noProof/>
                <w:webHidden/>
              </w:rPr>
            </w:r>
            <w:r>
              <w:rPr>
                <w:noProof/>
                <w:webHidden/>
              </w:rPr>
              <w:fldChar w:fldCharType="separate"/>
            </w:r>
            <w:r w:rsidR="0032752D">
              <w:rPr>
                <w:noProof/>
                <w:webHidden/>
              </w:rPr>
              <w:t>34</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3" w:history="1">
            <w:r w:rsidR="007912CE" w:rsidRPr="003F2F7E">
              <w:rPr>
                <w:rStyle w:val="Hipercze"/>
                <w:noProof/>
              </w:rPr>
              <w:t>Tabela Nr 18. Działania podjęte przez Prokuraturę Rejonową w Krośnie Odrzańskim w związku  z popełnieniem przestępstwa z zastosowaniem przemocy w rodzinie w latach 2014 – 2015</w:t>
            </w:r>
            <w:r w:rsidR="007912CE">
              <w:rPr>
                <w:noProof/>
                <w:webHidden/>
              </w:rPr>
              <w:tab/>
            </w:r>
            <w:r>
              <w:rPr>
                <w:noProof/>
                <w:webHidden/>
              </w:rPr>
              <w:fldChar w:fldCharType="begin"/>
            </w:r>
            <w:r w:rsidR="007912CE">
              <w:rPr>
                <w:noProof/>
                <w:webHidden/>
              </w:rPr>
              <w:instrText xml:space="preserve"> PAGEREF _Toc453310973 \h </w:instrText>
            </w:r>
            <w:r>
              <w:rPr>
                <w:noProof/>
                <w:webHidden/>
              </w:rPr>
            </w:r>
            <w:r>
              <w:rPr>
                <w:noProof/>
                <w:webHidden/>
              </w:rPr>
              <w:fldChar w:fldCharType="separate"/>
            </w:r>
            <w:r w:rsidR="0032752D">
              <w:rPr>
                <w:noProof/>
                <w:webHidden/>
              </w:rPr>
              <w:t>36</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4" w:history="1">
            <w:r w:rsidR="007912CE" w:rsidRPr="003F2F7E">
              <w:rPr>
                <w:rStyle w:val="Hipercze"/>
                <w:noProof/>
              </w:rPr>
              <w:t>Tabela Nr 19. Działania podjęte przez Policję w Powiecie Krośnieńskim w zakresie przeciwdziałania zjawiska przemocy w latach 2014 – 2015</w:t>
            </w:r>
            <w:r w:rsidR="007912CE">
              <w:rPr>
                <w:noProof/>
                <w:webHidden/>
              </w:rPr>
              <w:tab/>
            </w:r>
            <w:r>
              <w:rPr>
                <w:noProof/>
                <w:webHidden/>
              </w:rPr>
              <w:fldChar w:fldCharType="begin"/>
            </w:r>
            <w:r w:rsidR="007912CE">
              <w:rPr>
                <w:noProof/>
                <w:webHidden/>
              </w:rPr>
              <w:instrText xml:space="preserve"> PAGEREF _Toc453310974 \h </w:instrText>
            </w:r>
            <w:r>
              <w:rPr>
                <w:noProof/>
                <w:webHidden/>
              </w:rPr>
            </w:r>
            <w:r>
              <w:rPr>
                <w:noProof/>
                <w:webHidden/>
              </w:rPr>
              <w:fldChar w:fldCharType="separate"/>
            </w:r>
            <w:r w:rsidR="0032752D">
              <w:rPr>
                <w:noProof/>
                <w:webHidden/>
              </w:rPr>
              <w:t>37</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5" w:history="1">
            <w:r w:rsidR="007912CE" w:rsidRPr="003F2F7E">
              <w:rPr>
                <w:rStyle w:val="Hipercze"/>
                <w:noProof/>
              </w:rPr>
              <w:t>Tabela Nr 20. Liczba interwencji domowych Policji z powodu przemocy w Powiecie Krośnieńskim w latach 2014-2015  w podziale na obszar wiejski i miejski</w:t>
            </w:r>
            <w:r w:rsidR="007912CE">
              <w:rPr>
                <w:noProof/>
                <w:webHidden/>
              </w:rPr>
              <w:tab/>
            </w:r>
            <w:r>
              <w:rPr>
                <w:noProof/>
                <w:webHidden/>
              </w:rPr>
              <w:fldChar w:fldCharType="begin"/>
            </w:r>
            <w:r w:rsidR="007912CE">
              <w:rPr>
                <w:noProof/>
                <w:webHidden/>
              </w:rPr>
              <w:instrText xml:space="preserve"> PAGEREF _Toc453310975 \h </w:instrText>
            </w:r>
            <w:r>
              <w:rPr>
                <w:noProof/>
                <w:webHidden/>
              </w:rPr>
            </w:r>
            <w:r>
              <w:rPr>
                <w:noProof/>
                <w:webHidden/>
              </w:rPr>
              <w:fldChar w:fldCharType="separate"/>
            </w:r>
            <w:r w:rsidR="0032752D">
              <w:rPr>
                <w:noProof/>
                <w:webHidden/>
              </w:rPr>
              <w:t>37</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6" w:history="1">
            <w:r w:rsidR="007912CE" w:rsidRPr="003F2F7E">
              <w:rPr>
                <w:rStyle w:val="Hipercze"/>
                <w:noProof/>
              </w:rPr>
              <w:t>Tabela Nr 21. Liczba przyjętych zgłoszeń przemocy domowej i przeprowadzonych interwencji według danych Ośrodków pomocy społecznej w Powiecie Krośnieńskim w latach 2014-2015</w:t>
            </w:r>
            <w:r w:rsidR="007912CE">
              <w:rPr>
                <w:noProof/>
                <w:webHidden/>
              </w:rPr>
              <w:tab/>
            </w:r>
            <w:r>
              <w:rPr>
                <w:noProof/>
                <w:webHidden/>
              </w:rPr>
              <w:fldChar w:fldCharType="begin"/>
            </w:r>
            <w:r w:rsidR="007912CE">
              <w:rPr>
                <w:noProof/>
                <w:webHidden/>
              </w:rPr>
              <w:instrText xml:space="preserve"> PAGEREF _Toc453310976 \h </w:instrText>
            </w:r>
            <w:r>
              <w:rPr>
                <w:noProof/>
                <w:webHidden/>
              </w:rPr>
            </w:r>
            <w:r>
              <w:rPr>
                <w:noProof/>
                <w:webHidden/>
              </w:rPr>
              <w:fldChar w:fldCharType="separate"/>
            </w:r>
            <w:r w:rsidR="0032752D">
              <w:rPr>
                <w:noProof/>
                <w:webHidden/>
              </w:rPr>
              <w:t>37</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7" w:history="1">
            <w:r w:rsidR="007912CE" w:rsidRPr="003F2F7E">
              <w:rPr>
                <w:rStyle w:val="Hipercze"/>
                <w:noProof/>
              </w:rPr>
              <w:t>Tabela Nr  22. Rodzaje przemocy domowej według danych z OPS-ów z terenu Powiatu Krośnieńskiego w latach 2014-2015</w:t>
            </w:r>
            <w:r w:rsidR="007912CE">
              <w:rPr>
                <w:noProof/>
                <w:webHidden/>
              </w:rPr>
              <w:tab/>
            </w:r>
            <w:r>
              <w:rPr>
                <w:noProof/>
                <w:webHidden/>
              </w:rPr>
              <w:fldChar w:fldCharType="begin"/>
            </w:r>
            <w:r w:rsidR="007912CE">
              <w:rPr>
                <w:noProof/>
                <w:webHidden/>
              </w:rPr>
              <w:instrText xml:space="preserve"> PAGEREF _Toc453310977 \h </w:instrText>
            </w:r>
            <w:r>
              <w:rPr>
                <w:noProof/>
                <w:webHidden/>
              </w:rPr>
            </w:r>
            <w:r>
              <w:rPr>
                <w:noProof/>
                <w:webHidden/>
              </w:rPr>
              <w:fldChar w:fldCharType="separate"/>
            </w:r>
            <w:r w:rsidR="0032752D">
              <w:rPr>
                <w:noProof/>
                <w:webHidden/>
              </w:rPr>
              <w:t>38</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8" w:history="1">
            <w:r w:rsidR="007912CE" w:rsidRPr="003F2F7E">
              <w:rPr>
                <w:rStyle w:val="Hipercze"/>
                <w:noProof/>
              </w:rPr>
              <w:t>Tabela Nr 23. Liczba osób pokrzywdzonych w wyniku przemocy domowej w Powiecie Krośnieńskim w latach 2014 – 2015</w:t>
            </w:r>
            <w:r w:rsidR="007912CE">
              <w:rPr>
                <w:noProof/>
                <w:webHidden/>
              </w:rPr>
              <w:tab/>
            </w:r>
            <w:r>
              <w:rPr>
                <w:noProof/>
                <w:webHidden/>
              </w:rPr>
              <w:fldChar w:fldCharType="begin"/>
            </w:r>
            <w:r w:rsidR="007912CE">
              <w:rPr>
                <w:noProof/>
                <w:webHidden/>
              </w:rPr>
              <w:instrText xml:space="preserve"> PAGEREF _Toc453310978 \h </w:instrText>
            </w:r>
            <w:r>
              <w:rPr>
                <w:noProof/>
                <w:webHidden/>
              </w:rPr>
            </w:r>
            <w:r>
              <w:rPr>
                <w:noProof/>
                <w:webHidden/>
              </w:rPr>
              <w:fldChar w:fldCharType="separate"/>
            </w:r>
            <w:r w:rsidR="0032752D">
              <w:rPr>
                <w:noProof/>
                <w:webHidden/>
              </w:rPr>
              <w:t>38</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79" w:history="1">
            <w:r w:rsidR="007912CE" w:rsidRPr="003F2F7E">
              <w:rPr>
                <w:rStyle w:val="Hipercze"/>
                <w:noProof/>
              </w:rPr>
              <w:t>Tabela Nr 24.  Liczba sprawców przemocy domowej w Powiecie Krośnieńskim w latach 2014 -2015</w:t>
            </w:r>
            <w:r w:rsidR="007912CE">
              <w:rPr>
                <w:noProof/>
                <w:webHidden/>
              </w:rPr>
              <w:tab/>
            </w:r>
            <w:r>
              <w:rPr>
                <w:noProof/>
                <w:webHidden/>
              </w:rPr>
              <w:fldChar w:fldCharType="begin"/>
            </w:r>
            <w:r w:rsidR="007912CE">
              <w:rPr>
                <w:noProof/>
                <w:webHidden/>
              </w:rPr>
              <w:instrText xml:space="preserve"> PAGEREF _Toc453310979 \h </w:instrText>
            </w:r>
            <w:r>
              <w:rPr>
                <w:noProof/>
                <w:webHidden/>
              </w:rPr>
            </w:r>
            <w:r>
              <w:rPr>
                <w:noProof/>
                <w:webHidden/>
              </w:rPr>
              <w:fldChar w:fldCharType="separate"/>
            </w:r>
            <w:r w:rsidR="0032752D">
              <w:rPr>
                <w:noProof/>
                <w:webHidden/>
              </w:rPr>
              <w:t>38</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0" w:history="1">
            <w:r w:rsidR="007912CE" w:rsidRPr="003F2F7E">
              <w:rPr>
                <w:rStyle w:val="Hipercze"/>
                <w:noProof/>
              </w:rPr>
              <w:t>Tabela Nr 25.  Liczba osób w poszczególnych gminach powiatu krośnieńskim, którym w latach 2014-2015 przyznano świadczenia w formie usług opiekuńczych.</w:t>
            </w:r>
            <w:r w:rsidR="007912CE">
              <w:rPr>
                <w:noProof/>
                <w:webHidden/>
              </w:rPr>
              <w:tab/>
            </w:r>
            <w:r>
              <w:rPr>
                <w:noProof/>
                <w:webHidden/>
              </w:rPr>
              <w:fldChar w:fldCharType="begin"/>
            </w:r>
            <w:r w:rsidR="007912CE">
              <w:rPr>
                <w:noProof/>
                <w:webHidden/>
              </w:rPr>
              <w:instrText xml:space="preserve"> PAGEREF _Toc453310980 \h </w:instrText>
            </w:r>
            <w:r>
              <w:rPr>
                <w:noProof/>
                <w:webHidden/>
              </w:rPr>
            </w:r>
            <w:r>
              <w:rPr>
                <w:noProof/>
                <w:webHidden/>
              </w:rPr>
              <w:fldChar w:fldCharType="separate"/>
            </w:r>
            <w:r w:rsidR="0032752D">
              <w:rPr>
                <w:noProof/>
                <w:webHidden/>
              </w:rPr>
              <w:t>40</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1" w:history="1">
            <w:r w:rsidR="007912CE" w:rsidRPr="003F2F7E">
              <w:rPr>
                <w:rStyle w:val="Hipercze"/>
                <w:noProof/>
              </w:rPr>
              <w:t>Tabela Nr 26. Liczba osób w poszczególnych gminach powiatu krośnieńskim, którym w roku 2014-2015 przyznano świadczenia w formie usług specjalistycznych.</w:t>
            </w:r>
            <w:r w:rsidR="007912CE">
              <w:rPr>
                <w:noProof/>
                <w:webHidden/>
              </w:rPr>
              <w:tab/>
            </w:r>
            <w:r>
              <w:rPr>
                <w:noProof/>
                <w:webHidden/>
              </w:rPr>
              <w:fldChar w:fldCharType="begin"/>
            </w:r>
            <w:r w:rsidR="007912CE">
              <w:rPr>
                <w:noProof/>
                <w:webHidden/>
              </w:rPr>
              <w:instrText xml:space="preserve"> PAGEREF _Toc453310981 \h </w:instrText>
            </w:r>
            <w:r>
              <w:rPr>
                <w:noProof/>
                <w:webHidden/>
              </w:rPr>
            </w:r>
            <w:r>
              <w:rPr>
                <w:noProof/>
                <w:webHidden/>
              </w:rPr>
              <w:fldChar w:fldCharType="separate"/>
            </w:r>
            <w:r w:rsidR="0032752D">
              <w:rPr>
                <w:noProof/>
                <w:webHidden/>
              </w:rPr>
              <w:t>41</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2" w:history="1">
            <w:r w:rsidR="007912CE" w:rsidRPr="003F2F7E">
              <w:rPr>
                <w:rStyle w:val="Hipercze"/>
                <w:noProof/>
              </w:rPr>
              <w:t>Tabela Nr 27. Rozkład oddziałów w szkołach ponadgimnazjalnych Powiatu Krośnieńskiego</w:t>
            </w:r>
            <w:r w:rsidR="007912CE">
              <w:rPr>
                <w:noProof/>
                <w:webHidden/>
              </w:rPr>
              <w:tab/>
            </w:r>
            <w:r>
              <w:rPr>
                <w:noProof/>
                <w:webHidden/>
              </w:rPr>
              <w:fldChar w:fldCharType="begin"/>
            </w:r>
            <w:r w:rsidR="007912CE">
              <w:rPr>
                <w:noProof/>
                <w:webHidden/>
              </w:rPr>
              <w:instrText xml:space="preserve"> PAGEREF _Toc453310982 \h </w:instrText>
            </w:r>
            <w:r>
              <w:rPr>
                <w:noProof/>
                <w:webHidden/>
              </w:rPr>
            </w:r>
            <w:r>
              <w:rPr>
                <w:noProof/>
                <w:webHidden/>
              </w:rPr>
              <w:fldChar w:fldCharType="separate"/>
            </w:r>
            <w:r w:rsidR="0032752D">
              <w:rPr>
                <w:noProof/>
                <w:webHidden/>
              </w:rPr>
              <w:t>42</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3" w:history="1">
            <w:r w:rsidR="007912CE" w:rsidRPr="003F2F7E">
              <w:rPr>
                <w:rStyle w:val="Hipercze"/>
                <w:noProof/>
              </w:rPr>
              <w:t>Tabela Nr 28. Liczba uczniów w szkołach specjalnych Powiatu Krośnieńskiego</w:t>
            </w:r>
            <w:r w:rsidR="007912CE">
              <w:rPr>
                <w:noProof/>
                <w:webHidden/>
              </w:rPr>
              <w:tab/>
            </w:r>
            <w:r>
              <w:rPr>
                <w:noProof/>
                <w:webHidden/>
              </w:rPr>
              <w:fldChar w:fldCharType="begin"/>
            </w:r>
            <w:r w:rsidR="007912CE">
              <w:rPr>
                <w:noProof/>
                <w:webHidden/>
              </w:rPr>
              <w:instrText xml:space="preserve"> PAGEREF _Toc453310983 \h </w:instrText>
            </w:r>
            <w:r>
              <w:rPr>
                <w:noProof/>
                <w:webHidden/>
              </w:rPr>
            </w:r>
            <w:r>
              <w:rPr>
                <w:noProof/>
                <w:webHidden/>
              </w:rPr>
              <w:fldChar w:fldCharType="separate"/>
            </w:r>
            <w:r w:rsidR="0032752D">
              <w:rPr>
                <w:noProof/>
                <w:webHidden/>
              </w:rPr>
              <w:t>42</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4" w:history="1">
            <w:r w:rsidR="007912CE" w:rsidRPr="003F2F7E">
              <w:rPr>
                <w:rStyle w:val="Hipercze"/>
                <w:noProof/>
              </w:rPr>
              <w:t>Tabela Nr 29. Wykaz kierunków kształcenia w poszczególnych szkołach ponadgimnazjalnych przedstawia tabela poniżej</w:t>
            </w:r>
            <w:r w:rsidR="007912CE">
              <w:rPr>
                <w:noProof/>
                <w:webHidden/>
              </w:rPr>
              <w:tab/>
            </w:r>
            <w:r>
              <w:rPr>
                <w:noProof/>
                <w:webHidden/>
              </w:rPr>
              <w:fldChar w:fldCharType="begin"/>
            </w:r>
            <w:r w:rsidR="007912CE">
              <w:rPr>
                <w:noProof/>
                <w:webHidden/>
              </w:rPr>
              <w:instrText xml:space="preserve"> PAGEREF _Toc453310984 \h </w:instrText>
            </w:r>
            <w:r>
              <w:rPr>
                <w:noProof/>
                <w:webHidden/>
              </w:rPr>
            </w:r>
            <w:r>
              <w:rPr>
                <w:noProof/>
                <w:webHidden/>
              </w:rPr>
              <w:fldChar w:fldCharType="separate"/>
            </w:r>
            <w:r w:rsidR="0032752D">
              <w:rPr>
                <w:noProof/>
                <w:webHidden/>
              </w:rPr>
              <w:t>43</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5" w:history="1">
            <w:r w:rsidR="007912CE" w:rsidRPr="003F2F7E">
              <w:rPr>
                <w:rStyle w:val="Hipercze"/>
                <w:noProof/>
              </w:rPr>
              <w:t>Tabela Nr 30. Ilość pracowników pedagogicznych zatrudnionych w poszczególnych  placówkach oświatowych</w:t>
            </w:r>
            <w:r w:rsidR="007912CE">
              <w:rPr>
                <w:noProof/>
                <w:webHidden/>
              </w:rPr>
              <w:tab/>
            </w:r>
            <w:r>
              <w:rPr>
                <w:noProof/>
                <w:webHidden/>
              </w:rPr>
              <w:fldChar w:fldCharType="begin"/>
            </w:r>
            <w:r w:rsidR="007912CE">
              <w:rPr>
                <w:noProof/>
                <w:webHidden/>
              </w:rPr>
              <w:instrText xml:space="preserve"> PAGEREF _Toc453310985 \h </w:instrText>
            </w:r>
            <w:r>
              <w:rPr>
                <w:noProof/>
                <w:webHidden/>
              </w:rPr>
            </w:r>
            <w:r>
              <w:rPr>
                <w:noProof/>
                <w:webHidden/>
              </w:rPr>
              <w:fldChar w:fldCharType="separate"/>
            </w:r>
            <w:r w:rsidR="0032752D">
              <w:rPr>
                <w:noProof/>
                <w:webHidden/>
              </w:rPr>
              <w:t>44</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6" w:history="1">
            <w:r w:rsidR="007912CE" w:rsidRPr="003F2F7E">
              <w:rPr>
                <w:rStyle w:val="Hipercze"/>
                <w:rFonts w:eastAsia="Calibri"/>
                <w:noProof/>
              </w:rPr>
              <w:t xml:space="preserve">Tabela Nr 31. </w:t>
            </w:r>
            <w:r w:rsidR="007912CE" w:rsidRPr="003F2F7E">
              <w:rPr>
                <w:rStyle w:val="Hipercze"/>
                <w:noProof/>
              </w:rPr>
              <w:t xml:space="preserve"> Wydatki na bieżące funkcjonowania szkół poniesione w 2015 roku, w podziale na placówki, przedstawia tabela poniżej.</w:t>
            </w:r>
            <w:r w:rsidR="007912CE">
              <w:rPr>
                <w:noProof/>
                <w:webHidden/>
              </w:rPr>
              <w:tab/>
            </w:r>
            <w:r>
              <w:rPr>
                <w:noProof/>
                <w:webHidden/>
              </w:rPr>
              <w:fldChar w:fldCharType="begin"/>
            </w:r>
            <w:r w:rsidR="007912CE">
              <w:rPr>
                <w:noProof/>
                <w:webHidden/>
              </w:rPr>
              <w:instrText xml:space="preserve"> PAGEREF _Toc453310986 \h </w:instrText>
            </w:r>
            <w:r>
              <w:rPr>
                <w:noProof/>
                <w:webHidden/>
              </w:rPr>
            </w:r>
            <w:r>
              <w:rPr>
                <w:noProof/>
                <w:webHidden/>
              </w:rPr>
              <w:fldChar w:fldCharType="separate"/>
            </w:r>
            <w:r w:rsidR="0032752D">
              <w:rPr>
                <w:noProof/>
                <w:webHidden/>
              </w:rPr>
              <w:t>44</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7" w:history="1">
            <w:r w:rsidR="007912CE" w:rsidRPr="003F2F7E">
              <w:rPr>
                <w:rStyle w:val="Hipercze"/>
                <w:noProof/>
              </w:rPr>
              <w:t>Tabela Nr 32. Liczba wydanych orzeczeń powyżej 16 roku życia</w:t>
            </w:r>
            <w:r w:rsidR="007912CE">
              <w:rPr>
                <w:noProof/>
                <w:webHidden/>
              </w:rPr>
              <w:tab/>
            </w:r>
            <w:r>
              <w:rPr>
                <w:noProof/>
                <w:webHidden/>
              </w:rPr>
              <w:fldChar w:fldCharType="begin"/>
            </w:r>
            <w:r w:rsidR="007912CE">
              <w:rPr>
                <w:noProof/>
                <w:webHidden/>
              </w:rPr>
              <w:instrText xml:space="preserve"> PAGEREF _Toc453310987 \h </w:instrText>
            </w:r>
            <w:r>
              <w:rPr>
                <w:noProof/>
                <w:webHidden/>
              </w:rPr>
            </w:r>
            <w:r>
              <w:rPr>
                <w:noProof/>
                <w:webHidden/>
              </w:rPr>
              <w:fldChar w:fldCharType="separate"/>
            </w:r>
            <w:r w:rsidR="0032752D">
              <w:rPr>
                <w:noProof/>
                <w:webHidden/>
              </w:rPr>
              <w:t>52</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8" w:history="1">
            <w:r w:rsidR="007912CE" w:rsidRPr="003F2F7E">
              <w:rPr>
                <w:rStyle w:val="Hipercze"/>
                <w:noProof/>
              </w:rPr>
              <w:t>Tabela Nr 33.  Liczba wydanych orzeczeń poniżej 16 roku życia</w:t>
            </w:r>
            <w:r w:rsidR="007912CE">
              <w:rPr>
                <w:noProof/>
                <w:webHidden/>
              </w:rPr>
              <w:tab/>
            </w:r>
            <w:r>
              <w:rPr>
                <w:noProof/>
                <w:webHidden/>
              </w:rPr>
              <w:fldChar w:fldCharType="begin"/>
            </w:r>
            <w:r w:rsidR="007912CE">
              <w:rPr>
                <w:noProof/>
                <w:webHidden/>
              </w:rPr>
              <w:instrText xml:space="preserve"> PAGEREF _Toc453310988 \h </w:instrText>
            </w:r>
            <w:r>
              <w:rPr>
                <w:noProof/>
                <w:webHidden/>
              </w:rPr>
            </w:r>
            <w:r>
              <w:rPr>
                <w:noProof/>
                <w:webHidden/>
              </w:rPr>
              <w:fldChar w:fldCharType="separate"/>
            </w:r>
            <w:r w:rsidR="0032752D">
              <w:rPr>
                <w:noProof/>
                <w:webHidden/>
              </w:rPr>
              <w:t>53</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89" w:history="1">
            <w:r w:rsidR="007912CE" w:rsidRPr="003F2F7E">
              <w:rPr>
                <w:rStyle w:val="Hipercze"/>
                <w:noProof/>
              </w:rPr>
              <w:t>Tabela Nr 34. Ilość wydanych orzeczeń i kart parkingowych z uwzględnieniem średniego kosztu wydania orzeczenia</w:t>
            </w:r>
            <w:r w:rsidR="007912CE">
              <w:rPr>
                <w:noProof/>
                <w:webHidden/>
              </w:rPr>
              <w:tab/>
            </w:r>
            <w:r>
              <w:rPr>
                <w:noProof/>
                <w:webHidden/>
              </w:rPr>
              <w:fldChar w:fldCharType="begin"/>
            </w:r>
            <w:r w:rsidR="007912CE">
              <w:rPr>
                <w:noProof/>
                <w:webHidden/>
              </w:rPr>
              <w:instrText xml:space="preserve"> PAGEREF _Toc453310989 \h </w:instrText>
            </w:r>
            <w:r>
              <w:rPr>
                <w:noProof/>
                <w:webHidden/>
              </w:rPr>
            </w:r>
            <w:r>
              <w:rPr>
                <w:noProof/>
                <w:webHidden/>
              </w:rPr>
              <w:fldChar w:fldCharType="separate"/>
            </w:r>
            <w:r w:rsidR="0032752D">
              <w:rPr>
                <w:noProof/>
                <w:webHidden/>
              </w:rPr>
              <w:t>54</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90" w:history="1">
            <w:r w:rsidR="007912CE" w:rsidRPr="003F2F7E">
              <w:rPr>
                <w:rStyle w:val="Hipercze"/>
                <w:noProof/>
              </w:rPr>
              <w:t>Tabela Nr  35.  Wykaz instytucji pomocy społecznej Powiatu Krośnieńskiego</w:t>
            </w:r>
            <w:r w:rsidR="007912CE">
              <w:rPr>
                <w:noProof/>
                <w:webHidden/>
              </w:rPr>
              <w:tab/>
            </w:r>
            <w:r>
              <w:rPr>
                <w:noProof/>
                <w:webHidden/>
              </w:rPr>
              <w:fldChar w:fldCharType="begin"/>
            </w:r>
            <w:r w:rsidR="007912CE">
              <w:rPr>
                <w:noProof/>
                <w:webHidden/>
              </w:rPr>
              <w:instrText xml:space="preserve"> PAGEREF _Toc453310990 \h </w:instrText>
            </w:r>
            <w:r>
              <w:rPr>
                <w:noProof/>
                <w:webHidden/>
              </w:rPr>
            </w:r>
            <w:r>
              <w:rPr>
                <w:noProof/>
                <w:webHidden/>
              </w:rPr>
              <w:fldChar w:fldCharType="separate"/>
            </w:r>
            <w:r w:rsidR="0032752D">
              <w:rPr>
                <w:noProof/>
                <w:webHidden/>
              </w:rPr>
              <w:t>59</w:t>
            </w:r>
            <w:r>
              <w:rPr>
                <w:noProof/>
                <w:webHidden/>
              </w:rPr>
              <w:fldChar w:fldCharType="end"/>
            </w:r>
          </w:hyperlink>
        </w:p>
        <w:p w:rsidR="007912CE" w:rsidRDefault="00714A42" w:rsidP="00D56CB4">
          <w:pPr>
            <w:pStyle w:val="Spistreci1"/>
            <w:rPr>
              <w:rFonts w:asciiTheme="minorHAnsi" w:eastAsiaTheme="minorEastAsia" w:hAnsiTheme="minorHAnsi" w:cstheme="minorBidi"/>
              <w:noProof/>
              <w:kern w:val="0"/>
              <w:sz w:val="22"/>
            </w:rPr>
          </w:pPr>
          <w:hyperlink w:anchor="_Toc453310991" w:history="1">
            <w:r w:rsidR="007912CE" w:rsidRPr="003F2F7E">
              <w:rPr>
                <w:rStyle w:val="Hipercze"/>
                <w:noProof/>
              </w:rPr>
              <w:t>Tabela Nr 37.  Wykaz organizacji pozarządowych w powiecie krośnieńskim</w:t>
            </w:r>
            <w:r w:rsidR="007912CE">
              <w:rPr>
                <w:noProof/>
                <w:webHidden/>
              </w:rPr>
              <w:tab/>
            </w:r>
            <w:r>
              <w:rPr>
                <w:noProof/>
                <w:webHidden/>
              </w:rPr>
              <w:fldChar w:fldCharType="begin"/>
            </w:r>
            <w:r w:rsidR="007912CE">
              <w:rPr>
                <w:noProof/>
                <w:webHidden/>
              </w:rPr>
              <w:instrText xml:space="preserve"> PAGEREF _Toc453310991 \h </w:instrText>
            </w:r>
            <w:r>
              <w:rPr>
                <w:noProof/>
                <w:webHidden/>
              </w:rPr>
            </w:r>
            <w:r>
              <w:rPr>
                <w:noProof/>
                <w:webHidden/>
              </w:rPr>
              <w:fldChar w:fldCharType="separate"/>
            </w:r>
            <w:r w:rsidR="0032752D">
              <w:rPr>
                <w:noProof/>
                <w:webHidden/>
              </w:rPr>
              <w:t>61</w:t>
            </w:r>
            <w:r>
              <w:rPr>
                <w:noProof/>
                <w:webHidden/>
              </w:rPr>
              <w:fldChar w:fldCharType="end"/>
            </w:r>
          </w:hyperlink>
        </w:p>
        <w:p w:rsidR="00131384" w:rsidRDefault="00714A42" w:rsidP="00131384">
          <w:pPr>
            <w:spacing w:after="200" w:line="276" w:lineRule="auto"/>
          </w:pPr>
          <w:r>
            <w:rPr>
              <w:rFonts w:ascii="Arial Narrow" w:eastAsia="Arial Narrow" w:hAnsi="Arial Narrow"/>
              <w:sz w:val="24"/>
            </w:rPr>
            <w:fldChar w:fldCharType="end"/>
          </w:r>
        </w:p>
      </w:sdtContent>
    </w:sdt>
    <w:p w:rsidR="00131384" w:rsidRDefault="00131384" w:rsidP="00303AEE"/>
    <w:sectPr w:rsidR="00131384" w:rsidSect="00643252">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1D" w:rsidRDefault="00806B1D">
      <w:r>
        <w:separator/>
      </w:r>
    </w:p>
  </w:endnote>
  <w:endnote w:type="continuationSeparator" w:id="0">
    <w:p w:rsidR="00806B1D" w:rsidRDefault="00806B1D">
      <w:r>
        <w:continuationSeparator/>
      </w:r>
    </w:p>
  </w:endnote>
</w:endnotes>
</file>

<file path=word/fontTable.xml><?xml version="1.0" encoding="utf-8"?>
<w:fonts xmlns:r="http://schemas.openxmlformats.org/officeDocument/2006/relationships" xmlns:w="http://schemas.openxmlformats.org/wordprocessingml/2006/main">
  <w:font w:name="Albertus Extra Bold">
    <w:panose1 w:val="020E0802040304020204"/>
    <w:charset w:val="EE"/>
    <w:family w:val="swiss"/>
    <w:pitch w:val="variable"/>
    <w:sig w:usb0="00000007" w:usb1="00000000" w:usb2="00000000" w:usb3="00000000" w:csb0="00000093"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52" w:rsidRDefault="00714A42">
    <w:pPr>
      <w:pStyle w:val="Stopka"/>
      <w:jc w:val="right"/>
    </w:pPr>
    <w:fldSimple w:instr=" PAGE ">
      <w:r w:rsidR="00452452">
        <w:rPr>
          <w:noProof/>
        </w:rPr>
        <w:t>62</w:t>
      </w:r>
    </w:fldSimple>
  </w:p>
  <w:p w:rsidR="00D54B52" w:rsidRDefault="00D54B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1D" w:rsidRDefault="00806B1D">
      <w:r>
        <w:rPr>
          <w:color w:val="000000"/>
        </w:rPr>
        <w:separator/>
      </w:r>
    </w:p>
  </w:footnote>
  <w:footnote w:type="continuationSeparator" w:id="0">
    <w:p w:rsidR="00806B1D" w:rsidRDefault="00806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0"/>
      </w:pPr>
    </w:lvl>
  </w:abstractNum>
  <w:abstractNum w:abstractNumId="3">
    <w:nsid w:val="00000006"/>
    <w:multiLevelType w:val="singleLevel"/>
    <w:tmpl w:val="00000006"/>
    <w:name w:val="WW8Num6"/>
    <w:lvl w:ilvl="0">
      <w:start w:val="1"/>
      <w:numFmt w:val="decimal"/>
      <w:lvlText w:val="%1."/>
      <w:lvlJc w:val="left"/>
      <w:pPr>
        <w:tabs>
          <w:tab w:val="num" w:pos="0"/>
        </w:tabs>
        <w:ind w:left="0" w:firstLine="0"/>
      </w:pPr>
    </w:lvl>
  </w:abstractNum>
  <w:abstractNum w:abstractNumId="4">
    <w:nsid w:val="00000008"/>
    <w:multiLevelType w:val="singleLevel"/>
    <w:tmpl w:val="00000008"/>
    <w:name w:val="WW8Num8"/>
    <w:lvl w:ilvl="0">
      <w:start w:val="1"/>
      <w:numFmt w:val="decimal"/>
      <w:lvlText w:val="%1."/>
      <w:lvlJc w:val="left"/>
      <w:pPr>
        <w:tabs>
          <w:tab w:val="num" w:pos="0"/>
        </w:tabs>
        <w:ind w:left="0" w:firstLine="0"/>
      </w:pPr>
    </w:lvl>
  </w:abstractNum>
  <w:abstractNum w:abstractNumId="5">
    <w:nsid w:val="0000000A"/>
    <w:multiLevelType w:val="singleLevel"/>
    <w:tmpl w:val="0000000A"/>
    <w:name w:val="WW8Num10"/>
    <w:lvl w:ilvl="0">
      <w:start w:val="1"/>
      <w:numFmt w:val="decimal"/>
      <w:lvlText w:val="%1."/>
      <w:lvlJc w:val="left"/>
      <w:pPr>
        <w:tabs>
          <w:tab w:val="num" w:pos="0"/>
        </w:tabs>
        <w:ind w:left="0" w:firstLine="0"/>
      </w:pPr>
    </w:lvl>
  </w:abstractNum>
  <w:abstractNum w:abstractNumId="6">
    <w:nsid w:val="0000000B"/>
    <w:multiLevelType w:val="singleLevel"/>
    <w:tmpl w:val="0000000B"/>
    <w:name w:val="WW8Num11"/>
    <w:lvl w:ilvl="0">
      <w:start w:val="1"/>
      <w:numFmt w:val="decimal"/>
      <w:lvlText w:val="%1."/>
      <w:lvlJc w:val="left"/>
      <w:pPr>
        <w:tabs>
          <w:tab w:val="num" w:pos="0"/>
        </w:tabs>
        <w:ind w:left="0" w:firstLine="0"/>
      </w:pPr>
    </w:lvl>
  </w:abstractNum>
  <w:abstractNum w:abstractNumId="7">
    <w:nsid w:val="0000000D"/>
    <w:multiLevelType w:val="singleLevel"/>
    <w:tmpl w:val="0000000D"/>
    <w:name w:val="WW8Num13"/>
    <w:lvl w:ilvl="0">
      <w:start w:val="1"/>
      <w:numFmt w:val="decimal"/>
      <w:lvlText w:val="%1."/>
      <w:lvlJc w:val="left"/>
      <w:pPr>
        <w:tabs>
          <w:tab w:val="num" w:pos="0"/>
        </w:tabs>
        <w:ind w:left="0" w:firstLine="0"/>
      </w:pPr>
    </w:lvl>
  </w:abstractNum>
  <w:abstractNum w:abstractNumId="8">
    <w:nsid w:val="0000000E"/>
    <w:multiLevelType w:val="singleLevel"/>
    <w:tmpl w:val="0000000E"/>
    <w:name w:val="WW8Num14"/>
    <w:lvl w:ilvl="0">
      <w:start w:val="1"/>
      <w:numFmt w:val="decimal"/>
      <w:lvlText w:val="%1."/>
      <w:lvlJc w:val="left"/>
      <w:pPr>
        <w:tabs>
          <w:tab w:val="num" w:pos="0"/>
        </w:tabs>
        <w:ind w:left="0" w:firstLine="0"/>
      </w:pPr>
    </w:lvl>
  </w:abstractNum>
  <w:abstractNum w:abstractNumId="9">
    <w:nsid w:val="0000000F"/>
    <w:multiLevelType w:val="singleLevel"/>
    <w:tmpl w:val="0000000F"/>
    <w:name w:val="WW8Num15"/>
    <w:lvl w:ilvl="0">
      <w:start w:val="1"/>
      <w:numFmt w:val="decimal"/>
      <w:lvlText w:val="%1."/>
      <w:lvlJc w:val="left"/>
      <w:pPr>
        <w:tabs>
          <w:tab w:val="num" w:pos="0"/>
        </w:tabs>
        <w:ind w:left="0" w:firstLine="0"/>
      </w:pPr>
    </w:lvl>
  </w:abstractNum>
  <w:abstractNum w:abstractNumId="10">
    <w:nsid w:val="00000010"/>
    <w:multiLevelType w:val="singleLevel"/>
    <w:tmpl w:val="00000010"/>
    <w:name w:val="WW8Num16"/>
    <w:lvl w:ilvl="0">
      <w:start w:val="1"/>
      <w:numFmt w:val="decimal"/>
      <w:lvlText w:val="%1."/>
      <w:lvlJc w:val="left"/>
      <w:pPr>
        <w:tabs>
          <w:tab w:val="num" w:pos="0"/>
        </w:tabs>
        <w:ind w:left="0" w:firstLine="0"/>
      </w:pPr>
    </w:lvl>
  </w:abstractNum>
  <w:abstractNum w:abstractNumId="11">
    <w:nsid w:val="00000011"/>
    <w:multiLevelType w:val="singleLevel"/>
    <w:tmpl w:val="00000011"/>
    <w:name w:val="WW8Num17"/>
    <w:lvl w:ilvl="0">
      <w:start w:val="1"/>
      <w:numFmt w:val="decimal"/>
      <w:lvlText w:val="%1."/>
      <w:lvlJc w:val="left"/>
      <w:pPr>
        <w:tabs>
          <w:tab w:val="num" w:pos="0"/>
        </w:tabs>
        <w:ind w:left="0" w:firstLine="0"/>
      </w:pPr>
    </w:lvl>
  </w:abstractNum>
  <w:abstractNum w:abstractNumId="12">
    <w:nsid w:val="00000015"/>
    <w:multiLevelType w:val="singleLevel"/>
    <w:tmpl w:val="00000015"/>
    <w:name w:val="WW8Num21"/>
    <w:lvl w:ilvl="0">
      <w:start w:val="1"/>
      <w:numFmt w:val="decimal"/>
      <w:lvlText w:val="%1."/>
      <w:lvlJc w:val="left"/>
      <w:pPr>
        <w:tabs>
          <w:tab w:val="num" w:pos="0"/>
        </w:tabs>
        <w:ind w:left="0" w:firstLine="0"/>
      </w:pPr>
    </w:lvl>
  </w:abstractNum>
  <w:abstractNum w:abstractNumId="13">
    <w:nsid w:val="00000016"/>
    <w:multiLevelType w:val="singleLevel"/>
    <w:tmpl w:val="00000016"/>
    <w:name w:val="WW8Num22"/>
    <w:lvl w:ilvl="0">
      <w:start w:val="1"/>
      <w:numFmt w:val="decimal"/>
      <w:lvlText w:val="%1."/>
      <w:lvlJc w:val="left"/>
      <w:pPr>
        <w:tabs>
          <w:tab w:val="num" w:pos="0"/>
        </w:tabs>
        <w:ind w:left="0" w:firstLine="0"/>
      </w:pPr>
    </w:lvl>
  </w:abstractNum>
  <w:abstractNum w:abstractNumId="14">
    <w:nsid w:val="00000017"/>
    <w:multiLevelType w:val="multilevel"/>
    <w:tmpl w:val="00000017"/>
    <w:name w:val="WW8Num2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lbertus Extra Bold" w:eastAsia="Times New Roman" w:hAnsi="Albertus Extra Bold" w:cs="Times New Roman"/>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nsid w:val="00000018"/>
    <w:multiLevelType w:val="singleLevel"/>
    <w:tmpl w:val="00000018"/>
    <w:name w:val="WW8Num24"/>
    <w:lvl w:ilvl="0">
      <w:start w:val="1"/>
      <w:numFmt w:val="decimal"/>
      <w:lvlText w:val="%1."/>
      <w:lvlJc w:val="left"/>
      <w:pPr>
        <w:tabs>
          <w:tab w:val="num" w:pos="0"/>
        </w:tabs>
        <w:ind w:left="0" w:firstLine="0"/>
      </w:pPr>
    </w:lvl>
  </w:abstractNum>
  <w:abstractNum w:abstractNumId="16">
    <w:nsid w:val="00000019"/>
    <w:multiLevelType w:val="singleLevel"/>
    <w:tmpl w:val="00000019"/>
    <w:name w:val="WW8Num25"/>
    <w:lvl w:ilvl="0">
      <w:start w:val="1"/>
      <w:numFmt w:val="decimal"/>
      <w:lvlText w:val="%1."/>
      <w:lvlJc w:val="left"/>
      <w:pPr>
        <w:tabs>
          <w:tab w:val="num" w:pos="0"/>
        </w:tabs>
        <w:ind w:left="0" w:firstLine="0"/>
      </w:pPr>
    </w:lvl>
  </w:abstractNum>
  <w:abstractNum w:abstractNumId="17">
    <w:nsid w:val="0000001A"/>
    <w:multiLevelType w:val="multilevel"/>
    <w:tmpl w:val="04AA6800"/>
    <w:name w:val="WW8Num26"/>
    <w:lvl w:ilvl="0">
      <w:start w:val="1"/>
      <w:numFmt w:val="decimal"/>
      <w:lvlText w:val="%1."/>
      <w:lvlJc w:val="left"/>
      <w:pPr>
        <w:tabs>
          <w:tab w:val="num" w:pos="0"/>
        </w:tabs>
        <w:ind w:left="0" w:firstLine="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0000001B"/>
    <w:multiLevelType w:val="singleLevel"/>
    <w:tmpl w:val="0000001B"/>
    <w:name w:val="WW8Num27"/>
    <w:lvl w:ilvl="0">
      <w:start w:val="1"/>
      <w:numFmt w:val="decimal"/>
      <w:lvlText w:val="%1."/>
      <w:lvlJc w:val="left"/>
      <w:pPr>
        <w:tabs>
          <w:tab w:val="num" w:pos="0"/>
        </w:tabs>
        <w:ind w:left="0" w:firstLine="0"/>
      </w:pPr>
    </w:lvl>
  </w:abstractNum>
  <w:abstractNum w:abstractNumId="19">
    <w:nsid w:val="0000001C"/>
    <w:multiLevelType w:val="singleLevel"/>
    <w:tmpl w:val="0000001C"/>
    <w:name w:val="WW8Num28"/>
    <w:lvl w:ilvl="0">
      <w:start w:val="1"/>
      <w:numFmt w:val="decimal"/>
      <w:lvlText w:val="%1."/>
      <w:lvlJc w:val="left"/>
      <w:pPr>
        <w:tabs>
          <w:tab w:val="num" w:pos="0"/>
        </w:tabs>
        <w:ind w:left="0" w:firstLine="0"/>
      </w:pPr>
    </w:lvl>
  </w:abstractNum>
  <w:abstractNum w:abstractNumId="20">
    <w:nsid w:val="0000001D"/>
    <w:multiLevelType w:val="singleLevel"/>
    <w:tmpl w:val="0415000F"/>
    <w:lvl w:ilvl="0">
      <w:start w:val="1"/>
      <w:numFmt w:val="decimal"/>
      <w:lvlText w:val="%1."/>
      <w:lvlJc w:val="left"/>
      <w:pPr>
        <w:ind w:left="360" w:hanging="360"/>
      </w:pPr>
    </w:lvl>
  </w:abstractNum>
  <w:abstractNum w:abstractNumId="21">
    <w:nsid w:val="0B4D46EE"/>
    <w:multiLevelType w:val="multilevel"/>
    <w:tmpl w:val="CEFE94A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11E366DE"/>
    <w:multiLevelType w:val="hybridMultilevel"/>
    <w:tmpl w:val="2BA6E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8C0A8A"/>
    <w:multiLevelType w:val="multilevel"/>
    <w:tmpl w:val="E00487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139A3DEE"/>
    <w:multiLevelType w:val="hybridMultilevel"/>
    <w:tmpl w:val="A9A25AC2"/>
    <w:lvl w:ilvl="0" w:tplc="0415000B">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25">
    <w:nsid w:val="150E69AA"/>
    <w:multiLevelType w:val="multilevel"/>
    <w:tmpl w:val="D8CEE5D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agwek3"/>
      <w:lvlText w:val="%1.%2.%3."/>
      <w:lvlJc w:val="left"/>
      <w:pPr>
        <w:ind w:left="720" w:hanging="720"/>
      </w:pPr>
      <w:rPr>
        <w:rFonts w:ascii="Arial Narrow" w:hAnsi="Arial Narrow"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nsid w:val="15AA5A18"/>
    <w:multiLevelType w:val="hybridMultilevel"/>
    <w:tmpl w:val="157A3648"/>
    <w:lvl w:ilvl="0" w:tplc="EB68B9F4">
      <w:start w:val="1"/>
      <w:numFmt w:val="decimal"/>
      <w:lvlText w:val="%1."/>
      <w:lvlJc w:val="left"/>
      <w:pPr>
        <w:ind w:left="644"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BCA390D"/>
    <w:multiLevelType w:val="multilevel"/>
    <w:tmpl w:val="C91A7C0A"/>
    <w:lvl w:ilvl="0">
      <w:start w:val="1"/>
      <w:numFmt w:val="decimal"/>
      <w:lvlText w:val="%1."/>
      <w:lvlJc w:val="left"/>
      <w:pPr>
        <w:ind w:left="360" w:hanging="360"/>
      </w:pPr>
      <w:rPr>
        <w:rFonts w:ascii="Arial Narrow" w:eastAsia="Arial Narrow" w:hAnsi="Arial Narrow" w:cs="Arial Narrow" w:hint="default"/>
        <w:b/>
        <w:sz w:val="24"/>
      </w:rPr>
    </w:lvl>
    <w:lvl w:ilvl="1">
      <w:start w:val="1"/>
      <w:numFmt w:val="decimal"/>
      <w:lvlText w:val="%1.%2."/>
      <w:lvlJc w:val="left"/>
      <w:pPr>
        <w:ind w:left="1080" w:hanging="360"/>
      </w:pPr>
      <w:rPr>
        <w:rFonts w:ascii="Arial Narrow" w:eastAsia="Arial Narrow" w:hAnsi="Arial Narrow" w:cs="Arial Narrow" w:hint="default"/>
        <w:b/>
        <w:sz w:val="24"/>
      </w:rPr>
    </w:lvl>
    <w:lvl w:ilvl="2">
      <w:start w:val="1"/>
      <w:numFmt w:val="decimal"/>
      <w:lvlText w:val="%1.%2.%3."/>
      <w:lvlJc w:val="left"/>
      <w:pPr>
        <w:ind w:left="2160" w:hanging="720"/>
      </w:pPr>
      <w:rPr>
        <w:rFonts w:ascii="Arial Narrow" w:eastAsia="Arial Narrow" w:hAnsi="Arial Narrow" w:cs="Arial Narrow" w:hint="default"/>
        <w:b/>
        <w:sz w:val="24"/>
      </w:rPr>
    </w:lvl>
    <w:lvl w:ilvl="3">
      <w:start w:val="1"/>
      <w:numFmt w:val="decimal"/>
      <w:lvlText w:val="%1.%2.%3.%4."/>
      <w:lvlJc w:val="left"/>
      <w:pPr>
        <w:ind w:left="2880" w:hanging="720"/>
      </w:pPr>
      <w:rPr>
        <w:rFonts w:ascii="Arial Narrow" w:eastAsia="Arial Narrow" w:hAnsi="Arial Narrow" w:cs="Arial Narrow" w:hint="default"/>
        <w:b/>
        <w:sz w:val="24"/>
      </w:rPr>
    </w:lvl>
    <w:lvl w:ilvl="4">
      <w:start w:val="1"/>
      <w:numFmt w:val="decimal"/>
      <w:lvlText w:val="%1.%2.%3.%4.%5."/>
      <w:lvlJc w:val="left"/>
      <w:pPr>
        <w:ind w:left="3960" w:hanging="1080"/>
      </w:pPr>
      <w:rPr>
        <w:rFonts w:ascii="Arial Narrow" w:eastAsia="Arial Narrow" w:hAnsi="Arial Narrow" w:cs="Arial Narrow" w:hint="default"/>
        <w:b/>
        <w:sz w:val="24"/>
      </w:rPr>
    </w:lvl>
    <w:lvl w:ilvl="5">
      <w:start w:val="1"/>
      <w:numFmt w:val="decimal"/>
      <w:lvlText w:val="%1.%2.%3.%4.%5.%6."/>
      <w:lvlJc w:val="left"/>
      <w:pPr>
        <w:ind w:left="4680" w:hanging="1080"/>
      </w:pPr>
      <w:rPr>
        <w:rFonts w:ascii="Arial Narrow" w:eastAsia="Arial Narrow" w:hAnsi="Arial Narrow" w:cs="Arial Narrow" w:hint="default"/>
        <w:b/>
        <w:sz w:val="24"/>
      </w:rPr>
    </w:lvl>
    <w:lvl w:ilvl="6">
      <w:start w:val="1"/>
      <w:numFmt w:val="decimal"/>
      <w:lvlText w:val="%1.%2.%3.%4.%5.%6.%7."/>
      <w:lvlJc w:val="left"/>
      <w:pPr>
        <w:ind w:left="5760" w:hanging="1440"/>
      </w:pPr>
      <w:rPr>
        <w:rFonts w:ascii="Arial Narrow" w:eastAsia="Arial Narrow" w:hAnsi="Arial Narrow" w:cs="Arial Narrow" w:hint="default"/>
        <w:b/>
        <w:sz w:val="24"/>
      </w:rPr>
    </w:lvl>
    <w:lvl w:ilvl="7">
      <w:start w:val="1"/>
      <w:numFmt w:val="decimal"/>
      <w:lvlText w:val="%1.%2.%3.%4.%5.%6.%7.%8."/>
      <w:lvlJc w:val="left"/>
      <w:pPr>
        <w:ind w:left="6480" w:hanging="1440"/>
      </w:pPr>
      <w:rPr>
        <w:rFonts w:ascii="Arial Narrow" w:eastAsia="Arial Narrow" w:hAnsi="Arial Narrow" w:cs="Arial Narrow" w:hint="default"/>
        <w:b/>
        <w:sz w:val="24"/>
      </w:rPr>
    </w:lvl>
    <w:lvl w:ilvl="8">
      <w:start w:val="1"/>
      <w:numFmt w:val="decimal"/>
      <w:lvlText w:val="%1.%2.%3.%4.%5.%6.%7.%8.%9."/>
      <w:lvlJc w:val="left"/>
      <w:pPr>
        <w:ind w:left="7560" w:hanging="1800"/>
      </w:pPr>
      <w:rPr>
        <w:rFonts w:ascii="Arial Narrow" w:eastAsia="Arial Narrow" w:hAnsi="Arial Narrow" w:cs="Arial Narrow" w:hint="default"/>
        <w:b/>
        <w:sz w:val="24"/>
      </w:rPr>
    </w:lvl>
  </w:abstractNum>
  <w:abstractNum w:abstractNumId="28">
    <w:nsid w:val="255E3097"/>
    <w:multiLevelType w:val="multilevel"/>
    <w:tmpl w:val="C1C2DB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C130670"/>
    <w:multiLevelType w:val="hybridMultilevel"/>
    <w:tmpl w:val="5096F1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4F16DF"/>
    <w:multiLevelType w:val="multilevel"/>
    <w:tmpl w:val="EC6C7250"/>
    <w:lvl w:ilvl="0">
      <w:start w:val="1"/>
      <w:numFmt w:val="decimal"/>
      <w:lvlText w:val="%1."/>
      <w:lvlJc w:val="left"/>
      <w:pPr>
        <w:ind w:left="720" w:hanging="360"/>
      </w:pPr>
      <w:rPr>
        <w:rFonts w:ascii="Arial Narrow" w:eastAsia="Arial Narrow" w:hAnsi="Arial Narrow" w:cs="Arial Narrow"/>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CA32B14"/>
    <w:multiLevelType w:val="hybridMultilevel"/>
    <w:tmpl w:val="93C0A504"/>
    <w:lvl w:ilvl="0" w:tplc="2E18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B31430"/>
    <w:multiLevelType w:val="multilevel"/>
    <w:tmpl w:val="6CC2DEFC"/>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2D247694"/>
    <w:multiLevelType w:val="hybridMultilevel"/>
    <w:tmpl w:val="A6522B06"/>
    <w:lvl w:ilvl="0" w:tplc="DDF45D86">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BD66FF"/>
    <w:multiLevelType w:val="hybridMultilevel"/>
    <w:tmpl w:val="095A0F46"/>
    <w:lvl w:ilvl="0" w:tplc="E04C5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6A0C3F"/>
    <w:multiLevelType w:val="hybridMultilevel"/>
    <w:tmpl w:val="EBD4A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044CEA"/>
    <w:multiLevelType w:val="multilevel"/>
    <w:tmpl w:val="CD2ED784"/>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3F41630A"/>
    <w:multiLevelType w:val="hybridMultilevel"/>
    <w:tmpl w:val="A96047E6"/>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4EC52917"/>
    <w:multiLevelType w:val="multilevel"/>
    <w:tmpl w:val="132CE3D6"/>
    <w:lvl w:ilvl="0">
      <w:start w:val="4"/>
      <w:numFmt w:val="decimal"/>
      <w:lvlText w:val="%1."/>
      <w:lvlJc w:val="left"/>
      <w:pPr>
        <w:ind w:left="720" w:hanging="360"/>
      </w:pPr>
      <w:rPr>
        <w:rFonts w:ascii="Arial Narrow" w:hAnsi="Arial Narrow"/>
        <w:sz w:val="24"/>
        <w:szCs w:val="24"/>
      </w:rPr>
    </w:lvl>
    <w:lvl w:ilvl="1">
      <w:start w:val="1"/>
      <w:numFmt w:val="decimal"/>
      <w:lvlText w:val="%1.%2."/>
      <w:lvlJc w:val="left"/>
      <w:pPr>
        <w:ind w:left="720" w:hanging="360"/>
      </w:pPr>
      <w:rPr>
        <w:rFonts w:ascii="Arial Narrow" w:eastAsia="Arial Narrow" w:hAnsi="Arial Narrow" w:cs="Arial Narrow"/>
        <w:b/>
        <w:sz w:val="24"/>
      </w:rPr>
    </w:lvl>
    <w:lvl w:ilvl="2">
      <w:start w:val="1"/>
      <w:numFmt w:val="decimal"/>
      <w:lvlText w:val="%1.%2.%3."/>
      <w:lvlJc w:val="left"/>
      <w:pPr>
        <w:ind w:left="1080" w:hanging="720"/>
      </w:pPr>
      <w:rPr>
        <w:rFonts w:ascii="Arial Narrow" w:eastAsia="Arial Narrow" w:hAnsi="Arial Narrow" w:cs="Arial Narrow"/>
        <w:b/>
        <w:sz w:val="24"/>
      </w:rPr>
    </w:lvl>
    <w:lvl w:ilvl="3">
      <w:start w:val="1"/>
      <w:numFmt w:val="decimal"/>
      <w:lvlText w:val="%1.%2.%3.%4."/>
      <w:lvlJc w:val="left"/>
      <w:pPr>
        <w:ind w:left="1080" w:hanging="720"/>
      </w:pPr>
      <w:rPr>
        <w:rFonts w:ascii="Arial Narrow" w:eastAsia="Arial Narrow" w:hAnsi="Arial Narrow" w:cs="Arial Narrow"/>
        <w:b/>
        <w:sz w:val="24"/>
      </w:rPr>
    </w:lvl>
    <w:lvl w:ilvl="4">
      <w:start w:val="1"/>
      <w:numFmt w:val="decimal"/>
      <w:lvlText w:val="%1.%2.%3.%4.%5."/>
      <w:lvlJc w:val="left"/>
      <w:pPr>
        <w:ind w:left="1440" w:hanging="1080"/>
      </w:pPr>
      <w:rPr>
        <w:rFonts w:ascii="Arial Narrow" w:eastAsia="Arial Narrow" w:hAnsi="Arial Narrow" w:cs="Arial Narrow"/>
        <w:b/>
        <w:sz w:val="24"/>
      </w:rPr>
    </w:lvl>
    <w:lvl w:ilvl="5">
      <w:start w:val="1"/>
      <w:numFmt w:val="decimal"/>
      <w:lvlText w:val="%1.%2.%3.%4.%5.%6."/>
      <w:lvlJc w:val="left"/>
      <w:pPr>
        <w:ind w:left="1440" w:hanging="1080"/>
      </w:pPr>
      <w:rPr>
        <w:rFonts w:ascii="Arial Narrow" w:eastAsia="Arial Narrow" w:hAnsi="Arial Narrow" w:cs="Arial Narrow"/>
        <w:b/>
        <w:sz w:val="24"/>
      </w:rPr>
    </w:lvl>
    <w:lvl w:ilvl="6">
      <w:start w:val="1"/>
      <w:numFmt w:val="decimal"/>
      <w:lvlText w:val="%1.%2.%3.%4.%5.%6.%7."/>
      <w:lvlJc w:val="left"/>
      <w:pPr>
        <w:ind w:left="1800" w:hanging="1440"/>
      </w:pPr>
      <w:rPr>
        <w:rFonts w:ascii="Arial Narrow" w:eastAsia="Arial Narrow" w:hAnsi="Arial Narrow" w:cs="Arial Narrow"/>
        <w:b/>
        <w:sz w:val="24"/>
      </w:rPr>
    </w:lvl>
    <w:lvl w:ilvl="7">
      <w:start w:val="1"/>
      <w:numFmt w:val="decimal"/>
      <w:lvlText w:val="%1.%2.%3.%4.%5.%6.%7.%8."/>
      <w:lvlJc w:val="left"/>
      <w:pPr>
        <w:ind w:left="1800" w:hanging="1440"/>
      </w:pPr>
      <w:rPr>
        <w:rFonts w:ascii="Arial Narrow" w:eastAsia="Arial Narrow" w:hAnsi="Arial Narrow" w:cs="Arial Narrow"/>
        <w:b/>
        <w:sz w:val="24"/>
      </w:rPr>
    </w:lvl>
    <w:lvl w:ilvl="8">
      <w:start w:val="1"/>
      <w:numFmt w:val="decimal"/>
      <w:lvlText w:val="%1.%2.%3.%4.%5.%6.%7.%8.%9."/>
      <w:lvlJc w:val="left"/>
      <w:pPr>
        <w:ind w:left="2160" w:hanging="1800"/>
      </w:pPr>
      <w:rPr>
        <w:rFonts w:ascii="Arial Narrow" w:eastAsia="Arial Narrow" w:hAnsi="Arial Narrow" w:cs="Arial Narrow"/>
        <w:b/>
        <w:sz w:val="24"/>
      </w:rPr>
    </w:lvl>
  </w:abstractNum>
  <w:abstractNum w:abstractNumId="39">
    <w:nsid w:val="50E10F5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D4377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7D085A"/>
    <w:multiLevelType w:val="hybridMultilevel"/>
    <w:tmpl w:val="C53E94E6"/>
    <w:lvl w:ilvl="0" w:tplc="04150017">
      <w:start w:val="1"/>
      <w:numFmt w:val="lowerLetter"/>
      <w:lvlText w:val="%1)"/>
      <w:lvlJc w:val="left"/>
      <w:pPr>
        <w:ind w:left="1068" w:hanging="360"/>
      </w:pPr>
      <w:rPr>
        <w:rFonts w:hint="default"/>
      </w:rPr>
    </w:lvl>
    <w:lvl w:ilvl="1" w:tplc="B77ECDC0">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AB16293"/>
    <w:multiLevelType w:val="hybridMultilevel"/>
    <w:tmpl w:val="D5CEBC0A"/>
    <w:lvl w:ilvl="0" w:tplc="B90A35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7E0136F"/>
    <w:multiLevelType w:val="hybridMultilevel"/>
    <w:tmpl w:val="9A542EFC"/>
    <w:lvl w:ilvl="0" w:tplc="B90A35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9144ECC"/>
    <w:multiLevelType w:val="hybridMultilevel"/>
    <w:tmpl w:val="68C6F6A0"/>
    <w:lvl w:ilvl="0" w:tplc="B90A35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9DC4B8C"/>
    <w:multiLevelType w:val="hybridMultilevel"/>
    <w:tmpl w:val="DA6AA3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2"/>
  </w:num>
  <w:num w:numId="2">
    <w:abstractNumId w:val="30"/>
  </w:num>
  <w:num w:numId="3">
    <w:abstractNumId w:val="36"/>
  </w:num>
  <w:num w:numId="4">
    <w:abstractNumId w:val="38"/>
  </w:num>
  <w:num w:numId="5">
    <w:abstractNumId w:val="2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13"/>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9"/>
  </w:num>
  <w:num w:numId="25">
    <w:abstractNumId w:val="41"/>
  </w:num>
  <w:num w:numId="26">
    <w:abstractNumId w:val="45"/>
  </w:num>
  <w:num w:numId="27">
    <w:abstractNumId w:val="33"/>
  </w:num>
  <w:num w:numId="28">
    <w:abstractNumId w:val="27"/>
  </w:num>
  <w:num w:numId="29">
    <w:abstractNumId w:val="43"/>
  </w:num>
  <w:num w:numId="30">
    <w:abstractNumId w:val="42"/>
  </w:num>
  <w:num w:numId="31">
    <w:abstractNumId w:val="44"/>
  </w:num>
  <w:num w:numId="32">
    <w:abstractNumId w:val="37"/>
  </w:num>
  <w:num w:numId="33">
    <w:abstractNumId w:val="34"/>
  </w:num>
  <w:num w:numId="34">
    <w:abstractNumId w:val="39"/>
  </w:num>
  <w:num w:numId="35">
    <w:abstractNumId w:val="26"/>
  </w:num>
  <w:num w:numId="36">
    <w:abstractNumId w:val="24"/>
  </w:num>
  <w:num w:numId="37">
    <w:abstractNumId w:val="28"/>
  </w:num>
  <w:num w:numId="38">
    <w:abstractNumId w:val="11"/>
  </w:num>
  <w:num w:numId="39">
    <w:abstractNumId w:val="35"/>
  </w:num>
  <w:num w:numId="40">
    <w:abstractNumId w:val="22"/>
  </w:num>
  <w:num w:numId="41">
    <w:abstractNumId w:val="31"/>
  </w:num>
  <w:num w:numId="42">
    <w:abstractNumId w:val="40"/>
  </w:num>
  <w:num w:numId="43">
    <w:abstractNumId w:val="21"/>
  </w:num>
  <w:num w:numId="44">
    <w:abstractNumId w:val="25"/>
  </w:num>
  <w:num w:numId="4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4"/>
  <w:defaultTabStop w:val="708"/>
  <w:autoHyphenation/>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03AA8"/>
    <w:rsid w:val="000147D6"/>
    <w:rsid w:val="00030554"/>
    <w:rsid w:val="00030CC2"/>
    <w:rsid w:val="000407A9"/>
    <w:rsid w:val="00045621"/>
    <w:rsid w:val="00053BDB"/>
    <w:rsid w:val="00063D4B"/>
    <w:rsid w:val="00063F26"/>
    <w:rsid w:val="000655DA"/>
    <w:rsid w:val="000720E4"/>
    <w:rsid w:val="00074697"/>
    <w:rsid w:val="00084FE4"/>
    <w:rsid w:val="000933F6"/>
    <w:rsid w:val="000A7235"/>
    <w:rsid w:val="000D1A58"/>
    <w:rsid w:val="000D65A3"/>
    <w:rsid w:val="000E1ACD"/>
    <w:rsid w:val="000E7DE4"/>
    <w:rsid w:val="0010405E"/>
    <w:rsid w:val="00120613"/>
    <w:rsid w:val="00124260"/>
    <w:rsid w:val="00124E8E"/>
    <w:rsid w:val="00131384"/>
    <w:rsid w:val="00136F06"/>
    <w:rsid w:val="00137E63"/>
    <w:rsid w:val="00142EA9"/>
    <w:rsid w:val="00143AA8"/>
    <w:rsid w:val="00143FA0"/>
    <w:rsid w:val="00145351"/>
    <w:rsid w:val="0015129F"/>
    <w:rsid w:val="001530DA"/>
    <w:rsid w:val="00162045"/>
    <w:rsid w:val="001700A3"/>
    <w:rsid w:val="001821CB"/>
    <w:rsid w:val="00197BDE"/>
    <w:rsid w:val="001C1D12"/>
    <w:rsid w:val="001C7614"/>
    <w:rsid w:val="001D150C"/>
    <w:rsid w:val="001D760C"/>
    <w:rsid w:val="0020092F"/>
    <w:rsid w:val="00203AA8"/>
    <w:rsid w:val="00205896"/>
    <w:rsid w:val="00211ACF"/>
    <w:rsid w:val="0021611A"/>
    <w:rsid w:val="00253D09"/>
    <w:rsid w:val="00253DBF"/>
    <w:rsid w:val="00256120"/>
    <w:rsid w:val="002655D0"/>
    <w:rsid w:val="00267064"/>
    <w:rsid w:val="00280C8D"/>
    <w:rsid w:val="00285072"/>
    <w:rsid w:val="002851D2"/>
    <w:rsid w:val="00287ADC"/>
    <w:rsid w:val="002A5206"/>
    <w:rsid w:val="002B5A7D"/>
    <w:rsid w:val="002B5CDA"/>
    <w:rsid w:val="002C64CF"/>
    <w:rsid w:val="002D121D"/>
    <w:rsid w:val="002E6B4F"/>
    <w:rsid w:val="002F094D"/>
    <w:rsid w:val="002F1909"/>
    <w:rsid w:val="00303AEE"/>
    <w:rsid w:val="003058FD"/>
    <w:rsid w:val="00306D86"/>
    <w:rsid w:val="003206A1"/>
    <w:rsid w:val="00326788"/>
    <w:rsid w:val="0032752D"/>
    <w:rsid w:val="003276A3"/>
    <w:rsid w:val="00336F2F"/>
    <w:rsid w:val="003402DA"/>
    <w:rsid w:val="00343EFB"/>
    <w:rsid w:val="00343F25"/>
    <w:rsid w:val="0035381D"/>
    <w:rsid w:val="003545A3"/>
    <w:rsid w:val="00372087"/>
    <w:rsid w:val="003774C6"/>
    <w:rsid w:val="00380CFC"/>
    <w:rsid w:val="00381B54"/>
    <w:rsid w:val="00381EE6"/>
    <w:rsid w:val="0038577A"/>
    <w:rsid w:val="003857DD"/>
    <w:rsid w:val="00390935"/>
    <w:rsid w:val="00396219"/>
    <w:rsid w:val="003B0874"/>
    <w:rsid w:val="003B2FF6"/>
    <w:rsid w:val="003C0037"/>
    <w:rsid w:val="003C1CA7"/>
    <w:rsid w:val="003D1B64"/>
    <w:rsid w:val="003D4B33"/>
    <w:rsid w:val="003E0397"/>
    <w:rsid w:val="003E2C9E"/>
    <w:rsid w:val="003F04FE"/>
    <w:rsid w:val="003F5CAB"/>
    <w:rsid w:val="00402763"/>
    <w:rsid w:val="00407735"/>
    <w:rsid w:val="004104CC"/>
    <w:rsid w:val="00424DD9"/>
    <w:rsid w:val="00426980"/>
    <w:rsid w:val="0043701F"/>
    <w:rsid w:val="004409C8"/>
    <w:rsid w:val="0044258C"/>
    <w:rsid w:val="00444C67"/>
    <w:rsid w:val="00452452"/>
    <w:rsid w:val="004751E3"/>
    <w:rsid w:val="00490C0A"/>
    <w:rsid w:val="00494734"/>
    <w:rsid w:val="004A55F6"/>
    <w:rsid w:val="004C06E2"/>
    <w:rsid w:val="004C726F"/>
    <w:rsid w:val="004D7052"/>
    <w:rsid w:val="004E014D"/>
    <w:rsid w:val="004E5751"/>
    <w:rsid w:val="004E5D15"/>
    <w:rsid w:val="004F4B8E"/>
    <w:rsid w:val="004F4D6F"/>
    <w:rsid w:val="004F68AE"/>
    <w:rsid w:val="0050015E"/>
    <w:rsid w:val="00525FEA"/>
    <w:rsid w:val="00526705"/>
    <w:rsid w:val="00550647"/>
    <w:rsid w:val="00552BC5"/>
    <w:rsid w:val="005547ED"/>
    <w:rsid w:val="00561783"/>
    <w:rsid w:val="005624D2"/>
    <w:rsid w:val="00564937"/>
    <w:rsid w:val="00571034"/>
    <w:rsid w:val="00575A15"/>
    <w:rsid w:val="005913CE"/>
    <w:rsid w:val="0059437E"/>
    <w:rsid w:val="005A09D5"/>
    <w:rsid w:val="005A6925"/>
    <w:rsid w:val="005C5757"/>
    <w:rsid w:val="005C7599"/>
    <w:rsid w:val="005E5627"/>
    <w:rsid w:val="005E5704"/>
    <w:rsid w:val="005F3134"/>
    <w:rsid w:val="00606E39"/>
    <w:rsid w:val="006139DD"/>
    <w:rsid w:val="006150CF"/>
    <w:rsid w:val="006156A7"/>
    <w:rsid w:val="00616936"/>
    <w:rsid w:val="006175BF"/>
    <w:rsid w:val="00620368"/>
    <w:rsid w:val="00620FA6"/>
    <w:rsid w:val="0062363F"/>
    <w:rsid w:val="00626176"/>
    <w:rsid w:val="006352CB"/>
    <w:rsid w:val="00643252"/>
    <w:rsid w:val="0064436C"/>
    <w:rsid w:val="00651015"/>
    <w:rsid w:val="00652FE4"/>
    <w:rsid w:val="00675FA3"/>
    <w:rsid w:val="00676898"/>
    <w:rsid w:val="00680CC3"/>
    <w:rsid w:val="006921C3"/>
    <w:rsid w:val="0069272A"/>
    <w:rsid w:val="00694575"/>
    <w:rsid w:val="006C513D"/>
    <w:rsid w:val="006D7F74"/>
    <w:rsid w:val="006F4BFA"/>
    <w:rsid w:val="00706FB5"/>
    <w:rsid w:val="00714A42"/>
    <w:rsid w:val="00717757"/>
    <w:rsid w:val="00725DB8"/>
    <w:rsid w:val="0074310E"/>
    <w:rsid w:val="0074439F"/>
    <w:rsid w:val="007475DC"/>
    <w:rsid w:val="00761009"/>
    <w:rsid w:val="007704B1"/>
    <w:rsid w:val="007846D9"/>
    <w:rsid w:val="007912CE"/>
    <w:rsid w:val="00795C59"/>
    <w:rsid w:val="007A270A"/>
    <w:rsid w:val="007B099E"/>
    <w:rsid w:val="007C669B"/>
    <w:rsid w:val="007D3E4E"/>
    <w:rsid w:val="007D4334"/>
    <w:rsid w:val="007D464D"/>
    <w:rsid w:val="007E4070"/>
    <w:rsid w:val="007E69E3"/>
    <w:rsid w:val="007F2542"/>
    <w:rsid w:val="00803AF7"/>
    <w:rsid w:val="008040BF"/>
    <w:rsid w:val="0080473F"/>
    <w:rsid w:val="00806B1D"/>
    <w:rsid w:val="00813D89"/>
    <w:rsid w:val="00816A22"/>
    <w:rsid w:val="008173C3"/>
    <w:rsid w:val="00824300"/>
    <w:rsid w:val="008257E8"/>
    <w:rsid w:val="0082763F"/>
    <w:rsid w:val="00831F3D"/>
    <w:rsid w:val="00837798"/>
    <w:rsid w:val="008404F3"/>
    <w:rsid w:val="008612EA"/>
    <w:rsid w:val="00881143"/>
    <w:rsid w:val="008813C7"/>
    <w:rsid w:val="00884525"/>
    <w:rsid w:val="00892257"/>
    <w:rsid w:val="00894AF1"/>
    <w:rsid w:val="008A02BB"/>
    <w:rsid w:val="008A2C05"/>
    <w:rsid w:val="008A67E7"/>
    <w:rsid w:val="008B4AD6"/>
    <w:rsid w:val="008C2583"/>
    <w:rsid w:val="008C325D"/>
    <w:rsid w:val="008D1004"/>
    <w:rsid w:val="008E1424"/>
    <w:rsid w:val="008E1AC2"/>
    <w:rsid w:val="008E1FA1"/>
    <w:rsid w:val="008E2764"/>
    <w:rsid w:val="008E5BE6"/>
    <w:rsid w:val="008E7211"/>
    <w:rsid w:val="008F7DD2"/>
    <w:rsid w:val="009017C1"/>
    <w:rsid w:val="009044CE"/>
    <w:rsid w:val="00910B03"/>
    <w:rsid w:val="0091372D"/>
    <w:rsid w:val="00926060"/>
    <w:rsid w:val="00927219"/>
    <w:rsid w:val="009272D6"/>
    <w:rsid w:val="009338A4"/>
    <w:rsid w:val="00951468"/>
    <w:rsid w:val="00955815"/>
    <w:rsid w:val="00960F64"/>
    <w:rsid w:val="00963BE8"/>
    <w:rsid w:val="009645D6"/>
    <w:rsid w:val="00967786"/>
    <w:rsid w:val="00987A54"/>
    <w:rsid w:val="009A1563"/>
    <w:rsid w:val="009B22C8"/>
    <w:rsid w:val="009B3C79"/>
    <w:rsid w:val="009B3F2A"/>
    <w:rsid w:val="009B73E1"/>
    <w:rsid w:val="009D4843"/>
    <w:rsid w:val="00A0354F"/>
    <w:rsid w:val="00A05D05"/>
    <w:rsid w:val="00A11DF0"/>
    <w:rsid w:val="00A27359"/>
    <w:rsid w:val="00A32C72"/>
    <w:rsid w:val="00A37195"/>
    <w:rsid w:val="00A40A11"/>
    <w:rsid w:val="00A4395D"/>
    <w:rsid w:val="00A43ECA"/>
    <w:rsid w:val="00A47EA5"/>
    <w:rsid w:val="00A577F3"/>
    <w:rsid w:val="00A65C95"/>
    <w:rsid w:val="00A76E23"/>
    <w:rsid w:val="00A974C4"/>
    <w:rsid w:val="00AA27F2"/>
    <w:rsid w:val="00AA3A41"/>
    <w:rsid w:val="00AB30C7"/>
    <w:rsid w:val="00AB55BF"/>
    <w:rsid w:val="00AB59FD"/>
    <w:rsid w:val="00AB7AD6"/>
    <w:rsid w:val="00AC0A75"/>
    <w:rsid w:val="00AC1473"/>
    <w:rsid w:val="00AC6A0E"/>
    <w:rsid w:val="00AE061C"/>
    <w:rsid w:val="00AE18E2"/>
    <w:rsid w:val="00AE275F"/>
    <w:rsid w:val="00AF2954"/>
    <w:rsid w:val="00AF5867"/>
    <w:rsid w:val="00B03110"/>
    <w:rsid w:val="00B07EA0"/>
    <w:rsid w:val="00B23EEF"/>
    <w:rsid w:val="00B33E4A"/>
    <w:rsid w:val="00B36DFF"/>
    <w:rsid w:val="00B36FC5"/>
    <w:rsid w:val="00B4220A"/>
    <w:rsid w:val="00B47533"/>
    <w:rsid w:val="00B53226"/>
    <w:rsid w:val="00B64C2A"/>
    <w:rsid w:val="00B66C40"/>
    <w:rsid w:val="00B83198"/>
    <w:rsid w:val="00B8473E"/>
    <w:rsid w:val="00B93462"/>
    <w:rsid w:val="00B97817"/>
    <w:rsid w:val="00BA24B4"/>
    <w:rsid w:val="00BA4234"/>
    <w:rsid w:val="00BB3779"/>
    <w:rsid w:val="00BB7F59"/>
    <w:rsid w:val="00BD39EA"/>
    <w:rsid w:val="00BF3A64"/>
    <w:rsid w:val="00C064D5"/>
    <w:rsid w:val="00C16DA6"/>
    <w:rsid w:val="00C20736"/>
    <w:rsid w:val="00C20BA3"/>
    <w:rsid w:val="00C23DD6"/>
    <w:rsid w:val="00C2524E"/>
    <w:rsid w:val="00C30F2C"/>
    <w:rsid w:val="00C36C13"/>
    <w:rsid w:val="00C4378A"/>
    <w:rsid w:val="00C46A9D"/>
    <w:rsid w:val="00C5706F"/>
    <w:rsid w:val="00C61745"/>
    <w:rsid w:val="00C73F48"/>
    <w:rsid w:val="00C76789"/>
    <w:rsid w:val="00C76D4B"/>
    <w:rsid w:val="00CB2C6F"/>
    <w:rsid w:val="00CB424B"/>
    <w:rsid w:val="00CB67B1"/>
    <w:rsid w:val="00CE5FBD"/>
    <w:rsid w:val="00D106C8"/>
    <w:rsid w:val="00D10C62"/>
    <w:rsid w:val="00D16BAA"/>
    <w:rsid w:val="00D2182D"/>
    <w:rsid w:val="00D305E4"/>
    <w:rsid w:val="00D33BE6"/>
    <w:rsid w:val="00D447CC"/>
    <w:rsid w:val="00D54B52"/>
    <w:rsid w:val="00D56C54"/>
    <w:rsid w:val="00D56CB4"/>
    <w:rsid w:val="00D60B0A"/>
    <w:rsid w:val="00D61909"/>
    <w:rsid w:val="00D62F63"/>
    <w:rsid w:val="00D63F91"/>
    <w:rsid w:val="00D7255F"/>
    <w:rsid w:val="00D72EDC"/>
    <w:rsid w:val="00D74944"/>
    <w:rsid w:val="00D902BD"/>
    <w:rsid w:val="00D92D2A"/>
    <w:rsid w:val="00DA740E"/>
    <w:rsid w:val="00DB6493"/>
    <w:rsid w:val="00DD43BB"/>
    <w:rsid w:val="00DF69C9"/>
    <w:rsid w:val="00DF7DC0"/>
    <w:rsid w:val="00E0206E"/>
    <w:rsid w:val="00E0303E"/>
    <w:rsid w:val="00E17DCE"/>
    <w:rsid w:val="00E405BB"/>
    <w:rsid w:val="00E51AAF"/>
    <w:rsid w:val="00E965EE"/>
    <w:rsid w:val="00EA7112"/>
    <w:rsid w:val="00EF09AE"/>
    <w:rsid w:val="00F00515"/>
    <w:rsid w:val="00F1748F"/>
    <w:rsid w:val="00F22DB7"/>
    <w:rsid w:val="00F42378"/>
    <w:rsid w:val="00F46EC5"/>
    <w:rsid w:val="00F47159"/>
    <w:rsid w:val="00F51F6B"/>
    <w:rsid w:val="00F52B95"/>
    <w:rsid w:val="00F5537D"/>
    <w:rsid w:val="00F67EA9"/>
    <w:rsid w:val="00F9058B"/>
    <w:rsid w:val="00F96A3B"/>
    <w:rsid w:val="00FA046E"/>
    <w:rsid w:val="00FA6511"/>
    <w:rsid w:val="00FB4FAC"/>
    <w:rsid w:val="00FC4D48"/>
    <w:rsid w:val="00FD0B0D"/>
    <w:rsid w:val="00FD5E95"/>
    <w:rsid w:val="00FE2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2045"/>
    <w:pPr>
      <w:suppressAutoHyphens/>
    </w:pPr>
  </w:style>
  <w:style w:type="paragraph" w:styleId="Nagwek1">
    <w:name w:val="heading 1"/>
    <w:next w:val="Nagwek"/>
    <w:link w:val="Nagwek1Znak"/>
    <w:autoRedefine/>
    <w:qFormat/>
    <w:rsid w:val="00CB2C6F"/>
    <w:pPr>
      <w:keepNext/>
      <w:widowControl/>
      <w:numPr>
        <w:numId w:val="44"/>
      </w:numPr>
      <w:overflowPunct/>
      <w:autoSpaceDE/>
      <w:autoSpaceDN/>
      <w:spacing w:line="360" w:lineRule="auto"/>
      <w:textAlignment w:val="auto"/>
      <w:outlineLvl w:val="0"/>
    </w:pPr>
    <w:rPr>
      <w:rFonts w:ascii="Arial Narrow" w:hAnsi="Arial Narrow"/>
      <w:b/>
      <w:kern w:val="0"/>
      <w:sz w:val="24"/>
      <w:szCs w:val="20"/>
      <w:lang w:eastAsia="ar-SA"/>
    </w:rPr>
  </w:style>
  <w:style w:type="paragraph" w:styleId="Nagwek2">
    <w:name w:val="heading 2"/>
    <w:basedOn w:val="Normalny"/>
    <w:next w:val="Normalny"/>
    <w:link w:val="Nagwek2Znak"/>
    <w:uiPriority w:val="9"/>
    <w:unhideWhenUsed/>
    <w:qFormat/>
    <w:rsid w:val="00D106C8"/>
    <w:pPr>
      <w:keepNext/>
      <w:keepLines/>
      <w:numPr>
        <w:ilvl w:val="1"/>
        <w:numId w:val="44"/>
      </w:numPr>
      <w:spacing w:after="200" w:line="360" w:lineRule="auto"/>
      <w:ind w:left="1077" w:hanging="357"/>
      <w:outlineLvl w:val="1"/>
    </w:pPr>
    <w:rPr>
      <w:rFonts w:ascii="Arial Narrow" w:eastAsiaTheme="majorEastAsia" w:hAnsi="Arial Narrow" w:cstheme="majorBidi"/>
      <w:b/>
      <w:bCs/>
      <w:sz w:val="24"/>
      <w:szCs w:val="26"/>
    </w:rPr>
  </w:style>
  <w:style w:type="paragraph" w:styleId="Nagwek3">
    <w:name w:val="heading 3"/>
    <w:basedOn w:val="Normalny"/>
    <w:next w:val="Normalny"/>
    <w:link w:val="Nagwek3Znak"/>
    <w:uiPriority w:val="9"/>
    <w:unhideWhenUsed/>
    <w:qFormat/>
    <w:rsid w:val="00571034"/>
    <w:pPr>
      <w:numPr>
        <w:ilvl w:val="2"/>
        <w:numId w:val="44"/>
      </w:numPr>
      <w:spacing w:after="200" w:line="360" w:lineRule="auto"/>
      <w:ind w:left="1077" w:hanging="357"/>
      <w:outlineLvl w:val="2"/>
    </w:pPr>
    <w:rPr>
      <w:rFonts w:ascii="Arial Narrow" w:eastAsia="Arial Narrow" w:hAnsi="Arial Narrow" w:cs="Arial Narrow"/>
      <w:b/>
      <w:sz w:val="24"/>
    </w:rPr>
  </w:style>
  <w:style w:type="paragraph" w:styleId="Nagwek4">
    <w:name w:val="heading 4"/>
    <w:basedOn w:val="Nagwek1"/>
    <w:next w:val="Normalny"/>
    <w:link w:val="Nagwek4Znak"/>
    <w:rsid w:val="008404F3"/>
    <w:pPr>
      <w:numPr>
        <w:ilvl w:val="3"/>
      </w:numPr>
      <w:spacing w:after="200"/>
      <w:outlineLvl w:val="3"/>
    </w:pPr>
  </w:style>
  <w:style w:type="paragraph" w:styleId="Nagwek5">
    <w:name w:val="heading 5"/>
    <w:basedOn w:val="Normalny"/>
    <w:next w:val="Normalny"/>
    <w:link w:val="Nagwek5Znak"/>
    <w:uiPriority w:val="9"/>
    <w:unhideWhenUsed/>
    <w:qFormat/>
    <w:rsid w:val="008813C7"/>
    <w:pPr>
      <w:jc w:val="both"/>
      <w:outlineLvl w:val="4"/>
    </w:pPr>
    <w:rPr>
      <w:rFonts w:ascii="Arial Narrow" w:eastAsia="Arial Narrow" w:hAnsi="Arial Narrow" w:cs="Arial Narrow"/>
      <w:b/>
      <w:sz w:val="20"/>
      <w:szCs w:val="20"/>
    </w:rPr>
  </w:style>
  <w:style w:type="paragraph" w:styleId="Nagwek6">
    <w:name w:val="heading 6"/>
    <w:basedOn w:val="Normalny"/>
    <w:next w:val="Normalny"/>
    <w:link w:val="Nagwek6Znak"/>
    <w:uiPriority w:val="9"/>
    <w:unhideWhenUsed/>
    <w:qFormat/>
    <w:rsid w:val="0010405E"/>
    <w:pPr>
      <w:spacing w:after="200" w:line="276" w:lineRule="auto"/>
      <w:jc w:val="center"/>
      <w:outlineLvl w:val="5"/>
    </w:pPr>
    <w:rPr>
      <w:rFonts w:ascii="Arial Narrow" w:hAnsi="Arial Narrow"/>
      <w:i/>
      <w:sz w:val="24"/>
    </w:rPr>
  </w:style>
  <w:style w:type="paragraph" w:styleId="Nagwek7">
    <w:name w:val="heading 7"/>
    <w:basedOn w:val="Normalny"/>
    <w:next w:val="Normalny"/>
    <w:link w:val="Nagwek7Znak"/>
    <w:uiPriority w:val="9"/>
    <w:semiHidden/>
    <w:unhideWhenUsed/>
    <w:qFormat/>
    <w:rsid w:val="00CB2C6F"/>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B2C6F"/>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B2C6F"/>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2583"/>
    <w:pPr>
      <w:ind w:left="720"/>
    </w:pPr>
  </w:style>
  <w:style w:type="paragraph" w:styleId="Tekstdymka">
    <w:name w:val="Balloon Text"/>
    <w:basedOn w:val="Normalny"/>
    <w:rsid w:val="008C2583"/>
    <w:rPr>
      <w:rFonts w:ascii="Segoe UI" w:hAnsi="Segoe UI" w:cs="Segoe UI"/>
      <w:sz w:val="18"/>
      <w:szCs w:val="18"/>
    </w:rPr>
  </w:style>
  <w:style w:type="character" w:customStyle="1" w:styleId="TekstdymkaZnak">
    <w:name w:val="Tekst dymka Znak"/>
    <w:basedOn w:val="Domylnaczcionkaakapitu"/>
    <w:rsid w:val="008C2583"/>
    <w:rPr>
      <w:rFonts w:ascii="Segoe UI" w:hAnsi="Segoe UI" w:cs="Segoe UI"/>
      <w:sz w:val="18"/>
      <w:szCs w:val="18"/>
    </w:rPr>
  </w:style>
  <w:style w:type="paragraph" w:styleId="Nagwek">
    <w:name w:val="header"/>
    <w:basedOn w:val="Normalny"/>
    <w:rsid w:val="008C2583"/>
    <w:pPr>
      <w:tabs>
        <w:tab w:val="center" w:pos="4536"/>
        <w:tab w:val="right" w:pos="9072"/>
      </w:tabs>
    </w:pPr>
  </w:style>
  <w:style w:type="character" w:customStyle="1" w:styleId="NagwekZnak">
    <w:name w:val="Nagłówek Znak"/>
    <w:basedOn w:val="Domylnaczcionkaakapitu"/>
    <w:rsid w:val="008C2583"/>
  </w:style>
  <w:style w:type="paragraph" w:styleId="Stopka">
    <w:name w:val="footer"/>
    <w:basedOn w:val="Normalny"/>
    <w:rsid w:val="008C2583"/>
    <w:pPr>
      <w:tabs>
        <w:tab w:val="center" w:pos="4536"/>
        <w:tab w:val="right" w:pos="9072"/>
      </w:tabs>
    </w:pPr>
  </w:style>
  <w:style w:type="character" w:customStyle="1" w:styleId="StopkaZnak">
    <w:name w:val="Stopka Znak"/>
    <w:basedOn w:val="Domylnaczcionkaakapitu"/>
    <w:rsid w:val="008C2583"/>
  </w:style>
  <w:style w:type="paragraph" w:styleId="Legenda">
    <w:name w:val="caption"/>
    <w:basedOn w:val="Normalny"/>
    <w:next w:val="Normalny"/>
    <w:uiPriority w:val="35"/>
    <w:unhideWhenUsed/>
    <w:qFormat/>
    <w:rsid w:val="00343F25"/>
    <w:pPr>
      <w:widowControl/>
      <w:suppressAutoHyphens w:val="0"/>
      <w:overflowPunct/>
      <w:autoSpaceDE/>
      <w:autoSpaceDN/>
      <w:spacing w:after="200"/>
      <w:textAlignment w:val="auto"/>
    </w:pPr>
    <w:rPr>
      <w:rFonts w:eastAsia="Calibri"/>
      <w:b/>
      <w:bCs/>
      <w:color w:val="4F81BD"/>
      <w:kern w:val="0"/>
      <w:sz w:val="18"/>
      <w:szCs w:val="18"/>
      <w:lang w:eastAsia="en-US"/>
    </w:rPr>
  </w:style>
  <w:style w:type="character" w:customStyle="1" w:styleId="Nagwek1Znak">
    <w:name w:val="Nagłówek 1 Znak"/>
    <w:basedOn w:val="Domylnaczcionkaakapitu"/>
    <w:link w:val="Nagwek1"/>
    <w:rsid w:val="00CB2C6F"/>
    <w:rPr>
      <w:rFonts w:ascii="Arial Narrow" w:hAnsi="Arial Narrow"/>
      <w:b/>
      <w:kern w:val="0"/>
      <w:sz w:val="24"/>
      <w:szCs w:val="20"/>
      <w:lang w:eastAsia="ar-SA"/>
    </w:rPr>
  </w:style>
  <w:style w:type="character" w:customStyle="1" w:styleId="Nagwek4Znak">
    <w:name w:val="Nagłówek 4 Znak"/>
    <w:basedOn w:val="Domylnaczcionkaakapitu"/>
    <w:link w:val="Nagwek4"/>
    <w:rsid w:val="008404F3"/>
    <w:rPr>
      <w:rFonts w:ascii="Arial Narrow" w:hAnsi="Arial Narrow"/>
      <w:b/>
      <w:kern w:val="0"/>
      <w:sz w:val="24"/>
      <w:szCs w:val="20"/>
      <w:lang w:eastAsia="ar-SA"/>
    </w:rPr>
  </w:style>
  <w:style w:type="character" w:customStyle="1" w:styleId="Nagwek2Znak">
    <w:name w:val="Nagłówek 2 Znak"/>
    <w:basedOn w:val="Domylnaczcionkaakapitu"/>
    <w:link w:val="Nagwek2"/>
    <w:uiPriority w:val="9"/>
    <w:rsid w:val="00D106C8"/>
    <w:rPr>
      <w:rFonts w:ascii="Arial Narrow" w:eastAsiaTheme="majorEastAsia" w:hAnsi="Arial Narrow" w:cstheme="majorBidi"/>
      <w:b/>
      <w:bCs/>
      <w:sz w:val="24"/>
      <w:szCs w:val="26"/>
    </w:rPr>
  </w:style>
  <w:style w:type="paragraph" w:customStyle="1" w:styleId="Tekstpodstawowy31">
    <w:name w:val="Tekst podstawowy 31"/>
    <w:basedOn w:val="Normalny"/>
    <w:rsid w:val="000E7DE4"/>
    <w:pPr>
      <w:widowControl/>
      <w:overflowPunct/>
      <w:autoSpaceDE/>
      <w:autoSpaceDN/>
      <w:spacing w:line="360" w:lineRule="auto"/>
      <w:jc w:val="both"/>
      <w:textAlignment w:val="auto"/>
    </w:pPr>
    <w:rPr>
      <w:rFonts w:ascii="Arial" w:hAnsi="Arial" w:cs="Arial"/>
      <w:b/>
      <w:bCs/>
      <w:kern w:val="0"/>
      <w:sz w:val="24"/>
      <w:szCs w:val="24"/>
      <w:lang w:eastAsia="ar-SA"/>
    </w:rPr>
  </w:style>
  <w:style w:type="paragraph" w:customStyle="1" w:styleId="Tekstpodstawowy21">
    <w:name w:val="Tekst podstawowy 21"/>
    <w:basedOn w:val="Normalny"/>
    <w:rsid w:val="000E7DE4"/>
    <w:pPr>
      <w:widowControl/>
      <w:overflowPunct/>
      <w:autoSpaceDE/>
      <w:autoSpaceDN/>
      <w:spacing w:after="120" w:line="480" w:lineRule="auto"/>
      <w:textAlignment w:val="auto"/>
    </w:pPr>
    <w:rPr>
      <w:rFonts w:ascii="Times New Roman" w:hAnsi="Times New Roman"/>
      <w:kern w:val="0"/>
      <w:sz w:val="24"/>
      <w:szCs w:val="24"/>
      <w:lang w:eastAsia="ar-SA"/>
    </w:rPr>
  </w:style>
  <w:style w:type="paragraph" w:styleId="NormalnyWeb">
    <w:name w:val="Normal (Web)"/>
    <w:basedOn w:val="Normalny"/>
    <w:uiPriority w:val="99"/>
    <w:unhideWhenUsed/>
    <w:rsid w:val="009B73E1"/>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styleId="Tabela-Siatka">
    <w:name w:val="Table Grid"/>
    <w:basedOn w:val="Standardowy"/>
    <w:uiPriority w:val="59"/>
    <w:rsid w:val="009B73E1"/>
    <w:pPr>
      <w:widowControl/>
      <w:overflowPunct/>
      <w:autoSpaceDE/>
      <w:autoSpaceDN/>
      <w:textAlignment w:val="auto"/>
    </w:pPr>
    <w:rPr>
      <w:rFonts w:asciiTheme="minorHAnsi" w:eastAsiaTheme="minorHAnsi" w:hAnsiTheme="minorHAnsi" w:cstheme="minorBidi"/>
      <w:kern w:val="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D56CB4"/>
    <w:pPr>
      <w:tabs>
        <w:tab w:val="left" w:pos="426"/>
        <w:tab w:val="right" w:leader="dot" w:pos="9062"/>
      </w:tabs>
      <w:spacing w:after="100"/>
    </w:pPr>
    <w:rPr>
      <w:rFonts w:ascii="Arial Narrow" w:eastAsia="Arial Narrow" w:hAnsi="Arial Narrow"/>
      <w:sz w:val="24"/>
    </w:rPr>
  </w:style>
  <w:style w:type="character" w:customStyle="1" w:styleId="Nagwek3Znak">
    <w:name w:val="Nagłówek 3 Znak"/>
    <w:basedOn w:val="Domylnaczcionkaakapitu"/>
    <w:link w:val="Nagwek3"/>
    <w:uiPriority w:val="9"/>
    <w:rsid w:val="00571034"/>
    <w:rPr>
      <w:rFonts w:ascii="Arial Narrow" w:eastAsia="Arial Narrow" w:hAnsi="Arial Narrow" w:cs="Arial Narrow"/>
      <w:b/>
      <w:sz w:val="24"/>
    </w:rPr>
  </w:style>
  <w:style w:type="character" w:customStyle="1" w:styleId="Nagwek5Znak">
    <w:name w:val="Nagłówek 5 Znak"/>
    <w:basedOn w:val="Domylnaczcionkaakapitu"/>
    <w:link w:val="Nagwek5"/>
    <w:uiPriority w:val="9"/>
    <w:rsid w:val="008813C7"/>
    <w:rPr>
      <w:rFonts w:ascii="Arial Narrow" w:eastAsia="Arial Narrow" w:hAnsi="Arial Narrow" w:cs="Arial Narrow"/>
      <w:b/>
      <w:sz w:val="20"/>
      <w:szCs w:val="20"/>
    </w:rPr>
  </w:style>
  <w:style w:type="character" w:customStyle="1" w:styleId="Nagwek6Znak">
    <w:name w:val="Nagłówek 6 Znak"/>
    <w:basedOn w:val="Domylnaczcionkaakapitu"/>
    <w:link w:val="Nagwek6"/>
    <w:uiPriority w:val="9"/>
    <w:rsid w:val="0010405E"/>
    <w:rPr>
      <w:rFonts w:ascii="Arial Narrow" w:hAnsi="Arial Narrow"/>
      <w:i/>
      <w:sz w:val="24"/>
    </w:rPr>
  </w:style>
  <w:style w:type="character" w:customStyle="1" w:styleId="Nagwek7Znak">
    <w:name w:val="Nagłówek 7 Znak"/>
    <w:basedOn w:val="Domylnaczcionkaakapitu"/>
    <w:link w:val="Nagwek7"/>
    <w:uiPriority w:val="9"/>
    <w:semiHidden/>
    <w:rsid w:val="00CB2C6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B2C6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B2C6F"/>
    <w:rPr>
      <w:rFonts w:asciiTheme="majorHAnsi" w:eastAsiaTheme="majorEastAsia" w:hAnsiTheme="majorHAnsi" w:cstheme="majorBidi"/>
      <w:i/>
      <w:iCs/>
      <w:color w:val="404040" w:themeColor="text1" w:themeTint="BF"/>
      <w:sz w:val="20"/>
      <w:szCs w:val="20"/>
    </w:rPr>
  </w:style>
  <w:style w:type="paragraph" w:styleId="Nagwekspisutreci">
    <w:name w:val="TOC Heading"/>
    <w:basedOn w:val="Nagwek1"/>
    <w:next w:val="Normalny"/>
    <w:uiPriority w:val="39"/>
    <w:unhideWhenUsed/>
    <w:qFormat/>
    <w:rsid w:val="00CE5FBD"/>
    <w:pPr>
      <w:keepLines/>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eastAsia="en-US"/>
    </w:rPr>
  </w:style>
  <w:style w:type="paragraph" w:styleId="Spistreci2">
    <w:name w:val="toc 2"/>
    <w:basedOn w:val="Normalny"/>
    <w:next w:val="Normalny"/>
    <w:autoRedefine/>
    <w:uiPriority w:val="39"/>
    <w:unhideWhenUsed/>
    <w:rsid w:val="00CE5FBD"/>
    <w:pPr>
      <w:spacing w:after="100"/>
      <w:ind w:left="220"/>
    </w:pPr>
  </w:style>
  <w:style w:type="paragraph" w:styleId="Spistreci3">
    <w:name w:val="toc 3"/>
    <w:basedOn w:val="Normalny"/>
    <w:next w:val="Normalny"/>
    <w:autoRedefine/>
    <w:uiPriority w:val="39"/>
    <w:unhideWhenUsed/>
    <w:rsid w:val="00CE5FBD"/>
    <w:pPr>
      <w:spacing w:after="100"/>
      <w:ind w:left="440"/>
    </w:pPr>
  </w:style>
  <w:style w:type="character" w:styleId="Hipercze">
    <w:name w:val="Hyperlink"/>
    <w:basedOn w:val="Domylnaczcionkaakapitu"/>
    <w:uiPriority w:val="99"/>
    <w:unhideWhenUsed/>
    <w:rsid w:val="00CE5F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Arkusz1!$A$2</c:f>
              <c:strCache>
                <c:ptCount val="1"/>
                <c:pt idx="0">
                  <c:v>Ludność w wieku przedprodukcyjnym</c:v>
                </c:pt>
              </c:strCache>
            </c:strRef>
          </c:tx>
          <c:cat>
            <c:strRef>
              <c:f>Arkusz1!$B$1:$I$1</c:f>
              <c:strCache>
                <c:ptCount val="8"/>
                <c:pt idx="0">
                  <c:v>Gmina Bobrowice</c:v>
                </c:pt>
                <c:pt idx="1">
                  <c:v>Gmina Bytnica</c:v>
                </c:pt>
                <c:pt idx="2">
                  <c:v>Gmina Dąbie</c:v>
                </c:pt>
                <c:pt idx="3">
                  <c:v>Gmina Gubin</c:v>
                </c:pt>
                <c:pt idx="4">
                  <c:v>Miasto Gubin</c:v>
                </c:pt>
                <c:pt idx="5">
                  <c:v>Gmina Krosno O.</c:v>
                </c:pt>
                <c:pt idx="6">
                  <c:v>Gmina Maszewo</c:v>
                </c:pt>
                <c:pt idx="7">
                  <c:v>Powiat Krośnieński</c:v>
                </c:pt>
              </c:strCache>
            </c:strRef>
          </c:cat>
          <c:val>
            <c:numRef>
              <c:f>Arkusz1!$B$2:$I$2</c:f>
              <c:numCache>
                <c:formatCode>General</c:formatCode>
                <c:ptCount val="8"/>
                <c:pt idx="0">
                  <c:v>588</c:v>
                </c:pt>
                <c:pt idx="1">
                  <c:v>491</c:v>
                </c:pt>
                <c:pt idx="2">
                  <c:v>999</c:v>
                </c:pt>
                <c:pt idx="3">
                  <c:v>1455</c:v>
                </c:pt>
                <c:pt idx="4">
                  <c:v>2963</c:v>
                </c:pt>
                <c:pt idx="5">
                  <c:v>3293</c:v>
                </c:pt>
                <c:pt idx="6">
                  <c:v>558</c:v>
                </c:pt>
                <c:pt idx="7" formatCode="#,##0">
                  <c:v>10347</c:v>
                </c:pt>
              </c:numCache>
            </c:numRef>
          </c:val>
        </c:ser>
        <c:ser>
          <c:idx val="1"/>
          <c:order val="1"/>
          <c:tx>
            <c:strRef>
              <c:f>Arkusz1!$A$3</c:f>
              <c:strCache>
                <c:ptCount val="1"/>
                <c:pt idx="0">
                  <c:v>Ludność w wieku produkcyjnym</c:v>
                </c:pt>
              </c:strCache>
            </c:strRef>
          </c:tx>
          <c:cat>
            <c:strRef>
              <c:f>Arkusz1!$B$1:$I$1</c:f>
              <c:strCache>
                <c:ptCount val="8"/>
                <c:pt idx="0">
                  <c:v>Gmina Bobrowice</c:v>
                </c:pt>
                <c:pt idx="1">
                  <c:v>Gmina Bytnica</c:v>
                </c:pt>
                <c:pt idx="2">
                  <c:v>Gmina Dąbie</c:v>
                </c:pt>
                <c:pt idx="3">
                  <c:v>Gmina Gubin</c:v>
                </c:pt>
                <c:pt idx="4">
                  <c:v>Miasto Gubin</c:v>
                </c:pt>
                <c:pt idx="5">
                  <c:v>Gmina Krosno O.</c:v>
                </c:pt>
                <c:pt idx="6">
                  <c:v>Gmina Maszewo</c:v>
                </c:pt>
                <c:pt idx="7">
                  <c:v>Powiat Krośnieński</c:v>
                </c:pt>
              </c:strCache>
            </c:strRef>
          </c:cat>
          <c:val>
            <c:numRef>
              <c:f>Arkusz1!$B$3:$I$3</c:f>
              <c:numCache>
                <c:formatCode>General</c:formatCode>
                <c:ptCount val="8"/>
                <c:pt idx="0">
                  <c:v>2051</c:v>
                </c:pt>
                <c:pt idx="1">
                  <c:v>1699</c:v>
                </c:pt>
                <c:pt idx="2">
                  <c:v>3372</c:v>
                </c:pt>
                <c:pt idx="3">
                  <c:v>4877</c:v>
                </c:pt>
                <c:pt idx="4">
                  <c:v>11043</c:v>
                </c:pt>
                <c:pt idx="5">
                  <c:v>12060</c:v>
                </c:pt>
                <c:pt idx="6">
                  <c:v>1894</c:v>
                </c:pt>
                <c:pt idx="7" formatCode="#,##0">
                  <c:v>36996</c:v>
                </c:pt>
              </c:numCache>
            </c:numRef>
          </c:val>
        </c:ser>
        <c:ser>
          <c:idx val="2"/>
          <c:order val="2"/>
          <c:tx>
            <c:strRef>
              <c:f>Arkusz1!$A$4</c:f>
              <c:strCache>
                <c:ptCount val="1"/>
                <c:pt idx="0">
                  <c:v>Ludność w wieku poprodukcyjnym</c:v>
                </c:pt>
              </c:strCache>
            </c:strRef>
          </c:tx>
          <c:cat>
            <c:strRef>
              <c:f>Arkusz1!$B$1:$I$1</c:f>
              <c:strCache>
                <c:ptCount val="8"/>
                <c:pt idx="0">
                  <c:v>Gmina Bobrowice</c:v>
                </c:pt>
                <c:pt idx="1">
                  <c:v>Gmina Bytnica</c:v>
                </c:pt>
                <c:pt idx="2">
                  <c:v>Gmina Dąbie</c:v>
                </c:pt>
                <c:pt idx="3">
                  <c:v>Gmina Gubin</c:v>
                </c:pt>
                <c:pt idx="4">
                  <c:v>Miasto Gubin</c:v>
                </c:pt>
                <c:pt idx="5">
                  <c:v>Gmina Krosno O.</c:v>
                </c:pt>
                <c:pt idx="6">
                  <c:v>Gmina Maszewo</c:v>
                </c:pt>
                <c:pt idx="7">
                  <c:v>Powiat Krośnieński</c:v>
                </c:pt>
              </c:strCache>
            </c:strRef>
          </c:cat>
          <c:val>
            <c:numRef>
              <c:f>Arkusz1!$B$4:$I$4</c:f>
              <c:numCache>
                <c:formatCode>General</c:formatCode>
                <c:ptCount val="8"/>
                <c:pt idx="0">
                  <c:v>535</c:v>
                </c:pt>
                <c:pt idx="1">
                  <c:v>398</c:v>
                </c:pt>
                <c:pt idx="2">
                  <c:v>682</c:v>
                </c:pt>
                <c:pt idx="3">
                  <c:v>1023</c:v>
                </c:pt>
                <c:pt idx="4">
                  <c:v>3000</c:v>
                </c:pt>
                <c:pt idx="5">
                  <c:v>3170</c:v>
                </c:pt>
                <c:pt idx="6">
                  <c:v>476</c:v>
                </c:pt>
                <c:pt idx="7" formatCode="#,##0">
                  <c:v>9284</c:v>
                </c:pt>
              </c:numCache>
            </c:numRef>
          </c:val>
        </c:ser>
        <c:shape val="box"/>
        <c:axId val="83969920"/>
        <c:axId val="83971456"/>
        <c:axId val="0"/>
      </c:bar3DChart>
      <c:catAx>
        <c:axId val="83969920"/>
        <c:scaling>
          <c:orientation val="minMax"/>
        </c:scaling>
        <c:axPos val="b"/>
        <c:numFmt formatCode="General" sourceLinked="0"/>
        <c:tickLblPos val="nextTo"/>
        <c:crossAx val="83971456"/>
        <c:crosses val="autoZero"/>
        <c:auto val="1"/>
        <c:lblAlgn val="ctr"/>
        <c:lblOffset val="100"/>
      </c:catAx>
      <c:valAx>
        <c:axId val="83971456"/>
        <c:scaling>
          <c:orientation val="minMax"/>
        </c:scaling>
        <c:axPos val="l"/>
        <c:majorGridlines/>
        <c:numFmt formatCode="General" sourceLinked="1"/>
        <c:tickLblPos val="nextTo"/>
        <c:crossAx val="839699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Arkusz1!$C$3</c:f>
              <c:strCache>
                <c:ptCount val="1"/>
                <c:pt idx="0">
                  <c:v>Małżeństwa  2010</c:v>
                </c:pt>
              </c:strCache>
            </c:strRef>
          </c:tx>
          <c:cat>
            <c:strRef>
              <c:f>Arkusz1!$B$4:$B$11</c:f>
              <c:strCache>
                <c:ptCount val="8"/>
                <c:pt idx="0">
                  <c:v>Bobrowice</c:v>
                </c:pt>
                <c:pt idx="1">
                  <c:v>Bytnica</c:v>
                </c:pt>
                <c:pt idx="2">
                  <c:v>Dąbie</c:v>
                </c:pt>
                <c:pt idx="3">
                  <c:v>Krosno Odrzańskie</c:v>
                </c:pt>
                <c:pt idx="4">
                  <c:v>Gubin gmina wiejska</c:v>
                </c:pt>
                <c:pt idx="5">
                  <c:v>Gubin gmina miejska</c:v>
                </c:pt>
                <c:pt idx="6">
                  <c:v>Maszewo</c:v>
                </c:pt>
                <c:pt idx="7">
                  <c:v>Powiat Krośnieński</c:v>
                </c:pt>
              </c:strCache>
            </c:strRef>
          </c:cat>
          <c:val>
            <c:numRef>
              <c:f>Arkusz1!$C$4:$C$11</c:f>
              <c:numCache>
                <c:formatCode>General</c:formatCode>
                <c:ptCount val="8"/>
                <c:pt idx="0">
                  <c:v>0</c:v>
                </c:pt>
                <c:pt idx="1">
                  <c:v>0</c:v>
                </c:pt>
                <c:pt idx="2">
                  <c:v>0</c:v>
                </c:pt>
                <c:pt idx="3">
                  <c:v>113</c:v>
                </c:pt>
                <c:pt idx="4">
                  <c:v>0</c:v>
                </c:pt>
                <c:pt idx="5">
                  <c:v>150</c:v>
                </c:pt>
                <c:pt idx="6">
                  <c:v>0</c:v>
                </c:pt>
                <c:pt idx="7">
                  <c:v>0</c:v>
                </c:pt>
              </c:numCache>
            </c:numRef>
          </c:val>
        </c:ser>
        <c:ser>
          <c:idx val="1"/>
          <c:order val="1"/>
          <c:tx>
            <c:strRef>
              <c:f>Arkusz1!$D$3</c:f>
              <c:strCache>
                <c:ptCount val="1"/>
                <c:pt idx="0">
                  <c:v>Małżeństwa 2013</c:v>
                </c:pt>
              </c:strCache>
            </c:strRef>
          </c:tx>
          <c:cat>
            <c:strRef>
              <c:f>Arkusz1!$B$4:$B$11</c:f>
              <c:strCache>
                <c:ptCount val="8"/>
                <c:pt idx="0">
                  <c:v>Bobrowice</c:v>
                </c:pt>
                <c:pt idx="1">
                  <c:v>Bytnica</c:v>
                </c:pt>
                <c:pt idx="2">
                  <c:v>Dąbie</c:v>
                </c:pt>
                <c:pt idx="3">
                  <c:v>Krosno Odrzańskie</c:v>
                </c:pt>
                <c:pt idx="4">
                  <c:v>Gubin gmina wiejska</c:v>
                </c:pt>
                <c:pt idx="5">
                  <c:v>Gubin gmina miejska</c:v>
                </c:pt>
                <c:pt idx="6">
                  <c:v>Maszewo</c:v>
                </c:pt>
                <c:pt idx="7">
                  <c:v>Powiat Krośnieński</c:v>
                </c:pt>
              </c:strCache>
            </c:strRef>
          </c:cat>
          <c:val>
            <c:numRef>
              <c:f>Arkusz1!$D$4:$D$11</c:f>
              <c:numCache>
                <c:formatCode>General</c:formatCode>
                <c:ptCount val="8"/>
                <c:pt idx="0">
                  <c:v>0</c:v>
                </c:pt>
                <c:pt idx="1">
                  <c:v>0</c:v>
                </c:pt>
                <c:pt idx="2">
                  <c:v>0</c:v>
                </c:pt>
                <c:pt idx="3">
                  <c:v>103</c:v>
                </c:pt>
                <c:pt idx="5">
                  <c:v>135</c:v>
                </c:pt>
              </c:numCache>
            </c:numRef>
          </c:val>
        </c:ser>
        <c:ser>
          <c:idx val="2"/>
          <c:order val="2"/>
          <c:tx>
            <c:strRef>
              <c:f>Arkusz1!$E$3</c:f>
              <c:strCache>
                <c:ptCount val="1"/>
                <c:pt idx="0">
                  <c:v>Urodzenia żywe 2013</c:v>
                </c:pt>
              </c:strCache>
            </c:strRef>
          </c:tx>
          <c:cat>
            <c:strRef>
              <c:f>Arkusz1!$B$4:$B$11</c:f>
              <c:strCache>
                <c:ptCount val="8"/>
                <c:pt idx="0">
                  <c:v>Bobrowice</c:v>
                </c:pt>
                <c:pt idx="1">
                  <c:v>Bytnica</c:v>
                </c:pt>
                <c:pt idx="2">
                  <c:v>Dąbie</c:v>
                </c:pt>
                <c:pt idx="3">
                  <c:v>Krosno Odrzańskie</c:v>
                </c:pt>
                <c:pt idx="4">
                  <c:v>Gubin gmina wiejska</c:v>
                </c:pt>
                <c:pt idx="5">
                  <c:v>Gubin gmina miejska</c:v>
                </c:pt>
                <c:pt idx="6">
                  <c:v>Maszewo</c:v>
                </c:pt>
                <c:pt idx="7">
                  <c:v>Powiat Krośnieński</c:v>
                </c:pt>
              </c:strCache>
            </c:strRef>
          </c:cat>
          <c:val>
            <c:numRef>
              <c:f>Arkusz1!$E$4:$E$11</c:f>
              <c:numCache>
                <c:formatCode>General</c:formatCode>
                <c:ptCount val="8"/>
                <c:pt idx="0">
                  <c:v>23</c:v>
                </c:pt>
                <c:pt idx="1">
                  <c:v>24</c:v>
                </c:pt>
                <c:pt idx="2">
                  <c:v>53</c:v>
                </c:pt>
                <c:pt idx="3">
                  <c:v>166</c:v>
                </c:pt>
                <c:pt idx="4">
                  <c:v>80</c:v>
                </c:pt>
                <c:pt idx="5">
                  <c:v>118</c:v>
                </c:pt>
                <c:pt idx="6">
                  <c:v>29</c:v>
                </c:pt>
                <c:pt idx="7">
                  <c:v>493</c:v>
                </c:pt>
              </c:numCache>
            </c:numRef>
          </c:val>
        </c:ser>
        <c:ser>
          <c:idx val="3"/>
          <c:order val="3"/>
          <c:tx>
            <c:strRef>
              <c:f>Arkusz1!$F$3</c:f>
              <c:strCache>
                <c:ptCount val="1"/>
                <c:pt idx="0">
                  <c:v>Zgony 2013</c:v>
                </c:pt>
              </c:strCache>
            </c:strRef>
          </c:tx>
          <c:cat>
            <c:strRef>
              <c:f>Arkusz1!$B$4:$B$11</c:f>
              <c:strCache>
                <c:ptCount val="8"/>
                <c:pt idx="0">
                  <c:v>Bobrowice</c:v>
                </c:pt>
                <c:pt idx="1">
                  <c:v>Bytnica</c:v>
                </c:pt>
                <c:pt idx="2">
                  <c:v>Dąbie</c:v>
                </c:pt>
                <c:pt idx="3">
                  <c:v>Krosno Odrzańskie</c:v>
                </c:pt>
                <c:pt idx="4">
                  <c:v>Gubin gmina wiejska</c:v>
                </c:pt>
                <c:pt idx="5">
                  <c:v>Gubin gmina miejska</c:v>
                </c:pt>
                <c:pt idx="6">
                  <c:v>Maszewo</c:v>
                </c:pt>
                <c:pt idx="7">
                  <c:v>Powiat Krośnieński</c:v>
                </c:pt>
              </c:strCache>
            </c:strRef>
          </c:cat>
          <c:val>
            <c:numRef>
              <c:f>Arkusz1!$F$4:$F$11</c:f>
              <c:numCache>
                <c:formatCode>General</c:formatCode>
                <c:ptCount val="8"/>
                <c:pt idx="0">
                  <c:v>43</c:v>
                </c:pt>
                <c:pt idx="1">
                  <c:v>28</c:v>
                </c:pt>
                <c:pt idx="2">
                  <c:v>53</c:v>
                </c:pt>
                <c:pt idx="3">
                  <c:v>174</c:v>
                </c:pt>
                <c:pt idx="4">
                  <c:v>74</c:v>
                </c:pt>
                <c:pt idx="5">
                  <c:v>162</c:v>
                </c:pt>
                <c:pt idx="6">
                  <c:v>38</c:v>
                </c:pt>
                <c:pt idx="7">
                  <c:v>572</c:v>
                </c:pt>
              </c:numCache>
            </c:numRef>
          </c:val>
        </c:ser>
        <c:ser>
          <c:idx val="4"/>
          <c:order val="4"/>
          <c:tx>
            <c:strRef>
              <c:f>Arkusz1!$G$3</c:f>
              <c:strCache>
                <c:ptCount val="1"/>
                <c:pt idx="0">
                  <c:v>Przyrost Naturalny 2013</c:v>
                </c:pt>
              </c:strCache>
            </c:strRef>
          </c:tx>
          <c:cat>
            <c:strRef>
              <c:f>Arkusz1!$B$4:$B$11</c:f>
              <c:strCache>
                <c:ptCount val="8"/>
                <c:pt idx="0">
                  <c:v>Bobrowice</c:v>
                </c:pt>
                <c:pt idx="1">
                  <c:v>Bytnica</c:v>
                </c:pt>
                <c:pt idx="2">
                  <c:v>Dąbie</c:v>
                </c:pt>
                <c:pt idx="3">
                  <c:v>Krosno Odrzańskie</c:v>
                </c:pt>
                <c:pt idx="4">
                  <c:v>Gubin gmina wiejska</c:v>
                </c:pt>
                <c:pt idx="5">
                  <c:v>Gubin gmina miejska</c:v>
                </c:pt>
                <c:pt idx="6">
                  <c:v>Maszewo</c:v>
                </c:pt>
                <c:pt idx="7">
                  <c:v>Powiat Krośnieński</c:v>
                </c:pt>
              </c:strCache>
            </c:strRef>
          </c:cat>
          <c:val>
            <c:numRef>
              <c:f>Arkusz1!$G$4:$G$11</c:f>
              <c:numCache>
                <c:formatCode>General</c:formatCode>
                <c:ptCount val="8"/>
                <c:pt idx="0">
                  <c:v>-20</c:v>
                </c:pt>
                <c:pt idx="1">
                  <c:v>-4</c:v>
                </c:pt>
                <c:pt idx="2">
                  <c:v>0</c:v>
                </c:pt>
                <c:pt idx="3">
                  <c:v>-8</c:v>
                </c:pt>
                <c:pt idx="4">
                  <c:v>6</c:v>
                </c:pt>
                <c:pt idx="5">
                  <c:v>-44</c:v>
                </c:pt>
                <c:pt idx="6">
                  <c:v>-9</c:v>
                </c:pt>
                <c:pt idx="7">
                  <c:v>-79</c:v>
                </c:pt>
              </c:numCache>
            </c:numRef>
          </c:val>
        </c:ser>
        <c:ser>
          <c:idx val="5"/>
          <c:order val="5"/>
          <c:tx>
            <c:strRef>
              <c:f>Arkusz1!$H$3</c:f>
              <c:strCache>
                <c:ptCount val="1"/>
                <c:pt idx="0">
                  <c:v>Saldo migracji ogółem 2013</c:v>
                </c:pt>
              </c:strCache>
            </c:strRef>
          </c:tx>
          <c:cat>
            <c:strRef>
              <c:f>Arkusz1!$B$4:$B$11</c:f>
              <c:strCache>
                <c:ptCount val="8"/>
                <c:pt idx="0">
                  <c:v>Bobrowice</c:v>
                </c:pt>
                <c:pt idx="1">
                  <c:v>Bytnica</c:v>
                </c:pt>
                <c:pt idx="2">
                  <c:v>Dąbie</c:v>
                </c:pt>
                <c:pt idx="3">
                  <c:v>Krosno Odrzańskie</c:v>
                </c:pt>
                <c:pt idx="4">
                  <c:v>Gubin gmina wiejska</c:v>
                </c:pt>
                <c:pt idx="5">
                  <c:v>Gubin gmina miejska</c:v>
                </c:pt>
                <c:pt idx="6">
                  <c:v>Maszewo</c:v>
                </c:pt>
                <c:pt idx="7">
                  <c:v>Powiat Krośnieński</c:v>
                </c:pt>
              </c:strCache>
            </c:strRef>
          </c:cat>
          <c:val>
            <c:numRef>
              <c:f>Arkusz1!$H$4:$H$11</c:f>
              <c:numCache>
                <c:formatCode>General</c:formatCode>
                <c:ptCount val="8"/>
                <c:pt idx="0">
                  <c:v>-27</c:v>
                </c:pt>
                <c:pt idx="1">
                  <c:v>-18</c:v>
                </c:pt>
                <c:pt idx="2">
                  <c:v>-25</c:v>
                </c:pt>
                <c:pt idx="3">
                  <c:v>-69</c:v>
                </c:pt>
                <c:pt idx="4">
                  <c:v>-44</c:v>
                </c:pt>
                <c:pt idx="5">
                  <c:v>-20</c:v>
                </c:pt>
                <c:pt idx="6">
                  <c:v>-18</c:v>
                </c:pt>
                <c:pt idx="7">
                  <c:v>-219</c:v>
                </c:pt>
              </c:numCache>
            </c:numRef>
          </c:val>
        </c:ser>
        <c:shape val="box"/>
        <c:axId val="83987456"/>
        <c:axId val="83993344"/>
        <c:axId val="0"/>
      </c:bar3DChart>
      <c:catAx>
        <c:axId val="83987456"/>
        <c:scaling>
          <c:orientation val="minMax"/>
        </c:scaling>
        <c:axPos val="b"/>
        <c:numFmt formatCode="General" sourceLinked="0"/>
        <c:tickLblPos val="nextTo"/>
        <c:crossAx val="83993344"/>
        <c:crosses val="autoZero"/>
        <c:auto val="1"/>
        <c:lblAlgn val="ctr"/>
        <c:lblOffset val="100"/>
      </c:catAx>
      <c:valAx>
        <c:axId val="83993344"/>
        <c:scaling>
          <c:orientation val="minMax"/>
        </c:scaling>
        <c:axPos val="l"/>
        <c:majorGridlines/>
        <c:numFmt formatCode="General" sourceLinked="1"/>
        <c:tickLblPos val="nextTo"/>
        <c:crossAx val="8398745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Arkusz1!$C$38</c:f>
              <c:strCache>
                <c:ptCount val="1"/>
                <c:pt idx="0">
                  <c:v>Osoby zarejestrowane - Ogółem</c:v>
                </c:pt>
              </c:strCache>
            </c:strRef>
          </c:tx>
          <c:cat>
            <c:strRef>
              <c:f>Arkusz1!$B$39:$B$47</c:f>
              <c:strCache>
                <c:ptCount val="9"/>
                <c:pt idx="0">
                  <c:v>Gmina Bobrowice</c:v>
                </c:pt>
                <c:pt idx="1">
                  <c:v>Gmina Bytnica</c:v>
                </c:pt>
                <c:pt idx="2">
                  <c:v>Gmina Dąbie</c:v>
                </c:pt>
                <c:pt idx="3">
                  <c:v>Miasto Gubin</c:v>
                </c:pt>
                <c:pt idx="4">
                  <c:v>Gmina Gubin</c:v>
                </c:pt>
                <c:pt idx="5">
                  <c:v>Miasto Krosno Odrzańskie</c:v>
                </c:pt>
                <c:pt idx="6">
                  <c:v>Gmina Krosno Odrzańskie</c:v>
                </c:pt>
                <c:pt idx="7">
                  <c:v>Gmina Maszewo</c:v>
                </c:pt>
                <c:pt idx="8">
                  <c:v>RAZEM</c:v>
                </c:pt>
              </c:strCache>
            </c:strRef>
          </c:cat>
          <c:val>
            <c:numRef>
              <c:f>Arkusz1!$C$39:$C$47</c:f>
              <c:numCache>
                <c:formatCode>General</c:formatCode>
                <c:ptCount val="9"/>
                <c:pt idx="0">
                  <c:v>142</c:v>
                </c:pt>
                <c:pt idx="1">
                  <c:v>135</c:v>
                </c:pt>
                <c:pt idx="2">
                  <c:v>293</c:v>
                </c:pt>
                <c:pt idx="3">
                  <c:v>1.1890000000000001</c:v>
                </c:pt>
                <c:pt idx="4">
                  <c:v>629</c:v>
                </c:pt>
                <c:pt idx="5">
                  <c:v>364</c:v>
                </c:pt>
                <c:pt idx="6">
                  <c:v>316</c:v>
                </c:pt>
                <c:pt idx="7">
                  <c:v>182</c:v>
                </c:pt>
                <c:pt idx="8">
                  <c:v>3.25</c:v>
                </c:pt>
              </c:numCache>
            </c:numRef>
          </c:val>
        </c:ser>
        <c:ser>
          <c:idx val="1"/>
          <c:order val="1"/>
          <c:tx>
            <c:strRef>
              <c:f>Arkusz1!$D$38</c:f>
              <c:strCache>
                <c:ptCount val="1"/>
                <c:pt idx="0">
                  <c:v>Osoby zarejestrowane - Kobiety</c:v>
                </c:pt>
              </c:strCache>
            </c:strRef>
          </c:tx>
          <c:cat>
            <c:strRef>
              <c:f>Arkusz1!$B$39:$B$47</c:f>
              <c:strCache>
                <c:ptCount val="9"/>
                <c:pt idx="0">
                  <c:v>Gmina Bobrowice</c:v>
                </c:pt>
                <c:pt idx="1">
                  <c:v>Gmina Bytnica</c:v>
                </c:pt>
                <c:pt idx="2">
                  <c:v>Gmina Dąbie</c:v>
                </c:pt>
                <c:pt idx="3">
                  <c:v>Miasto Gubin</c:v>
                </c:pt>
                <c:pt idx="4">
                  <c:v>Gmina Gubin</c:v>
                </c:pt>
                <c:pt idx="5">
                  <c:v>Miasto Krosno Odrzańskie</c:v>
                </c:pt>
                <c:pt idx="6">
                  <c:v>Gmina Krosno Odrzańskie</c:v>
                </c:pt>
                <c:pt idx="7">
                  <c:v>Gmina Maszewo</c:v>
                </c:pt>
                <c:pt idx="8">
                  <c:v>RAZEM</c:v>
                </c:pt>
              </c:strCache>
            </c:strRef>
          </c:cat>
          <c:val>
            <c:numRef>
              <c:f>Arkusz1!$D$39:$D$47</c:f>
              <c:numCache>
                <c:formatCode>General</c:formatCode>
                <c:ptCount val="9"/>
                <c:pt idx="0">
                  <c:v>91</c:v>
                </c:pt>
                <c:pt idx="1">
                  <c:v>88</c:v>
                </c:pt>
                <c:pt idx="2">
                  <c:v>168</c:v>
                </c:pt>
                <c:pt idx="3">
                  <c:v>595</c:v>
                </c:pt>
                <c:pt idx="4">
                  <c:v>321</c:v>
                </c:pt>
                <c:pt idx="5">
                  <c:v>203</c:v>
                </c:pt>
                <c:pt idx="6">
                  <c:v>193</c:v>
                </c:pt>
                <c:pt idx="7">
                  <c:v>105</c:v>
                </c:pt>
                <c:pt idx="8">
                  <c:v>1.764</c:v>
                </c:pt>
              </c:numCache>
            </c:numRef>
          </c:val>
        </c:ser>
        <c:ser>
          <c:idx val="2"/>
          <c:order val="2"/>
          <c:tx>
            <c:strRef>
              <c:f>Arkusz1!$E$38</c:f>
              <c:strCache>
                <c:ptCount val="1"/>
                <c:pt idx="0">
                  <c:v>Z prawem do zasiłku - Ogółem</c:v>
                </c:pt>
              </c:strCache>
            </c:strRef>
          </c:tx>
          <c:cat>
            <c:strRef>
              <c:f>Arkusz1!$B$39:$B$47</c:f>
              <c:strCache>
                <c:ptCount val="9"/>
                <c:pt idx="0">
                  <c:v>Gmina Bobrowice</c:v>
                </c:pt>
                <c:pt idx="1">
                  <c:v>Gmina Bytnica</c:v>
                </c:pt>
                <c:pt idx="2">
                  <c:v>Gmina Dąbie</c:v>
                </c:pt>
                <c:pt idx="3">
                  <c:v>Miasto Gubin</c:v>
                </c:pt>
                <c:pt idx="4">
                  <c:v>Gmina Gubin</c:v>
                </c:pt>
                <c:pt idx="5">
                  <c:v>Miasto Krosno Odrzańskie</c:v>
                </c:pt>
                <c:pt idx="6">
                  <c:v>Gmina Krosno Odrzańskie</c:v>
                </c:pt>
                <c:pt idx="7">
                  <c:v>Gmina Maszewo</c:v>
                </c:pt>
                <c:pt idx="8">
                  <c:v>RAZEM</c:v>
                </c:pt>
              </c:strCache>
            </c:strRef>
          </c:cat>
          <c:val>
            <c:numRef>
              <c:f>Arkusz1!$E$39:$E$47</c:f>
              <c:numCache>
                <c:formatCode>General</c:formatCode>
                <c:ptCount val="9"/>
                <c:pt idx="0">
                  <c:v>41</c:v>
                </c:pt>
                <c:pt idx="1">
                  <c:v>23</c:v>
                </c:pt>
                <c:pt idx="2">
                  <c:v>43</c:v>
                </c:pt>
                <c:pt idx="3">
                  <c:v>159</c:v>
                </c:pt>
                <c:pt idx="4">
                  <c:v>85</c:v>
                </c:pt>
                <c:pt idx="5">
                  <c:v>65</c:v>
                </c:pt>
                <c:pt idx="6">
                  <c:v>73</c:v>
                </c:pt>
                <c:pt idx="7">
                  <c:v>35</c:v>
                </c:pt>
                <c:pt idx="8">
                  <c:v>524</c:v>
                </c:pt>
              </c:numCache>
            </c:numRef>
          </c:val>
        </c:ser>
        <c:ser>
          <c:idx val="3"/>
          <c:order val="3"/>
          <c:tx>
            <c:strRef>
              <c:f>Arkusz1!$F$38</c:f>
              <c:strCache>
                <c:ptCount val="1"/>
                <c:pt idx="0">
                  <c:v>Z prawem do zasiłku - Kobiety</c:v>
                </c:pt>
              </c:strCache>
            </c:strRef>
          </c:tx>
          <c:cat>
            <c:strRef>
              <c:f>Arkusz1!$B$39:$B$47</c:f>
              <c:strCache>
                <c:ptCount val="9"/>
                <c:pt idx="0">
                  <c:v>Gmina Bobrowice</c:v>
                </c:pt>
                <c:pt idx="1">
                  <c:v>Gmina Bytnica</c:v>
                </c:pt>
                <c:pt idx="2">
                  <c:v>Gmina Dąbie</c:v>
                </c:pt>
                <c:pt idx="3">
                  <c:v>Miasto Gubin</c:v>
                </c:pt>
                <c:pt idx="4">
                  <c:v>Gmina Gubin</c:v>
                </c:pt>
                <c:pt idx="5">
                  <c:v>Miasto Krosno Odrzańskie</c:v>
                </c:pt>
                <c:pt idx="6">
                  <c:v>Gmina Krosno Odrzańskie</c:v>
                </c:pt>
                <c:pt idx="7">
                  <c:v>Gmina Maszewo</c:v>
                </c:pt>
                <c:pt idx="8">
                  <c:v>RAZEM</c:v>
                </c:pt>
              </c:strCache>
            </c:strRef>
          </c:cat>
          <c:val>
            <c:numRef>
              <c:f>Arkusz1!$F$39:$F$47</c:f>
              <c:numCache>
                <c:formatCode>General</c:formatCode>
                <c:ptCount val="9"/>
                <c:pt idx="0">
                  <c:v>21</c:v>
                </c:pt>
                <c:pt idx="1">
                  <c:v>17</c:v>
                </c:pt>
                <c:pt idx="2">
                  <c:v>27</c:v>
                </c:pt>
                <c:pt idx="3">
                  <c:v>77</c:v>
                </c:pt>
                <c:pt idx="4">
                  <c:v>46</c:v>
                </c:pt>
                <c:pt idx="5">
                  <c:v>40</c:v>
                </c:pt>
                <c:pt idx="6">
                  <c:v>44</c:v>
                </c:pt>
                <c:pt idx="7">
                  <c:v>17</c:v>
                </c:pt>
                <c:pt idx="8">
                  <c:v>289</c:v>
                </c:pt>
              </c:numCache>
            </c:numRef>
          </c:val>
        </c:ser>
        <c:ser>
          <c:idx val="4"/>
          <c:order val="4"/>
          <c:tx>
            <c:strRef>
              <c:f>Arkusz1!$G$38</c:f>
              <c:strCache>
                <c:ptCount val="1"/>
                <c:pt idx="0">
                  <c:v>Długotrwale bezrobotni - Ogółem</c:v>
                </c:pt>
              </c:strCache>
            </c:strRef>
          </c:tx>
          <c:cat>
            <c:strRef>
              <c:f>Arkusz1!$B$39:$B$47</c:f>
              <c:strCache>
                <c:ptCount val="9"/>
                <c:pt idx="0">
                  <c:v>Gmina Bobrowice</c:v>
                </c:pt>
                <c:pt idx="1">
                  <c:v>Gmina Bytnica</c:v>
                </c:pt>
                <c:pt idx="2">
                  <c:v>Gmina Dąbie</c:v>
                </c:pt>
                <c:pt idx="3">
                  <c:v>Miasto Gubin</c:v>
                </c:pt>
                <c:pt idx="4">
                  <c:v>Gmina Gubin</c:v>
                </c:pt>
                <c:pt idx="5">
                  <c:v>Miasto Krosno Odrzańskie</c:v>
                </c:pt>
                <c:pt idx="6">
                  <c:v>Gmina Krosno Odrzańskie</c:v>
                </c:pt>
                <c:pt idx="7">
                  <c:v>Gmina Maszewo</c:v>
                </c:pt>
                <c:pt idx="8">
                  <c:v>RAZEM</c:v>
                </c:pt>
              </c:strCache>
            </c:strRef>
          </c:cat>
          <c:val>
            <c:numRef>
              <c:f>Arkusz1!$G$39:$G$47</c:f>
              <c:numCache>
                <c:formatCode>General</c:formatCode>
                <c:ptCount val="9"/>
                <c:pt idx="0">
                  <c:v>58</c:v>
                </c:pt>
                <c:pt idx="1">
                  <c:v>57</c:v>
                </c:pt>
                <c:pt idx="2">
                  <c:v>154</c:v>
                </c:pt>
                <c:pt idx="3">
                  <c:v>767</c:v>
                </c:pt>
                <c:pt idx="4">
                  <c:v>391</c:v>
                </c:pt>
                <c:pt idx="5">
                  <c:v>175</c:v>
                </c:pt>
                <c:pt idx="6">
                  <c:v>152</c:v>
                </c:pt>
                <c:pt idx="7">
                  <c:v>106</c:v>
                </c:pt>
                <c:pt idx="8">
                  <c:v>1.86</c:v>
                </c:pt>
              </c:numCache>
            </c:numRef>
          </c:val>
        </c:ser>
        <c:ser>
          <c:idx val="5"/>
          <c:order val="5"/>
          <c:tx>
            <c:strRef>
              <c:f>Arkusz1!$H$38</c:f>
              <c:strCache>
                <c:ptCount val="1"/>
                <c:pt idx="0">
                  <c:v>Długotrwale bezrobotni - Kobiety</c:v>
                </c:pt>
              </c:strCache>
            </c:strRef>
          </c:tx>
          <c:cat>
            <c:strRef>
              <c:f>Arkusz1!$B$39:$B$47</c:f>
              <c:strCache>
                <c:ptCount val="9"/>
                <c:pt idx="0">
                  <c:v>Gmina Bobrowice</c:v>
                </c:pt>
                <c:pt idx="1">
                  <c:v>Gmina Bytnica</c:v>
                </c:pt>
                <c:pt idx="2">
                  <c:v>Gmina Dąbie</c:v>
                </c:pt>
                <c:pt idx="3">
                  <c:v>Miasto Gubin</c:v>
                </c:pt>
                <c:pt idx="4">
                  <c:v>Gmina Gubin</c:v>
                </c:pt>
                <c:pt idx="5">
                  <c:v>Miasto Krosno Odrzańskie</c:v>
                </c:pt>
                <c:pt idx="6">
                  <c:v>Gmina Krosno Odrzańskie</c:v>
                </c:pt>
                <c:pt idx="7">
                  <c:v>Gmina Maszewo</c:v>
                </c:pt>
                <c:pt idx="8">
                  <c:v>RAZEM</c:v>
                </c:pt>
              </c:strCache>
            </c:strRef>
          </c:cat>
          <c:val>
            <c:numRef>
              <c:f>Arkusz1!$H$39:$H$47</c:f>
              <c:numCache>
                <c:formatCode>General</c:formatCode>
                <c:ptCount val="9"/>
                <c:pt idx="0">
                  <c:v>45</c:v>
                </c:pt>
                <c:pt idx="1">
                  <c:v>41</c:v>
                </c:pt>
                <c:pt idx="2">
                  <c:v>98</c:v>
                </c:pt>
                <c:pt idx="3">
                  <c:v>410</c:v>
                </c:pt>
                <c:pt idx="4">
                  <c:v>203</c:v>
                </c:pt>
                <c:pt idx="5">
                  <c:v>106</c:v>
                </c:pt>
                <c:pt idx="6">
                  <c:v>97</c:v>
                </c:pt>
                <c:pt idx="7">
                  <c:v>68</c:v>
                </c:pt>
                <c:pt idx="8">
                  <c:v>1.0680000000000001</c:v>
                </c:pt>
              </c:numCache>
            </c:numRef>
          </c:val>
        </c:ser>
        <c:shape val="box"/>
        <c:axId val="84013440"/>
        <c:axId val="84014976"/>
        <c:axId val="0"/>
      </c:bar3DChart>
      <c:catAx>
        <c:axId val="84013440"/>
        <c:scaling>
          <c:orientation val="minMax"/>
        </c:scaling>
        <c:axPos val="b"/>
        <c:numFmt formatCode="General" sourceLinked="0"/>
        <c:tickLblPos val="nextTo"/>
        <c:crossAx val="84014976"/>
        <c:crosses val="autoZero"/>
        <c:auto val="1"/>
        <c:lblAlgn val="ctr"/>
        <c:lblOffset val="100"/>
      </c:catAx>
      <c:valAx>
        <c:axId val="84014976"/>
        <c:scaling>
          <c:orientation val="minMax"/>
        </c:scaling>
        <c:axPos val="l"/>
        <c:majorGridlines/>
        <c:numFmt formatCode="General" sourceLinked="1"/>
        <c:tickLblPos val="nextTo"/>
        <c:crossAx val="840134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Arkusz1!$D$55</c:f>
              <c:strCache>
                <c:ptCount val="1"/>
                <c:pt idx="0">
                  <c:v>Liczba rodzin - 2014</c:v>
                </c:pt>
              </c:strCache>
            </c:strRef>
          </c:tx>
          <c:cat>
            <c:strRef>
              <c:f>Arkusz1!$C$56:$C$63</c:f>
              <c:strCache>
                <c:ptCount val="8"/>
                <c:pt idx="0">
                  <c:v>Bobrowice</c:v>
                </c:pt>
                <c:pt idx="1">
                  <c:v>Bytnica</c:v>
                </c:pt>
                <c:pt idx="2">
                  <c:v>Dąbie</c:v>
                </c:pt>
                <c:pt idx="3">
                  <c:v>Krosno Odrz.</c:v>
                </c:pt>
                <c:pt idx="4">
                  <c:v>Maszewo</c:v>
                </c:pt>
                <c:pt idx="5">
                  <c:v>Gubin Gmina</c:v>
                </c:pt>
                <c:pt idx="6">
                  <c:v>Gubin Miasto</c:v>
                </c:pt>
                <c:pt idx="7">
                  <c:v>Powiat</c:v>
                </c:pt>
              </c:strCache>
            </c:strRef>
          </c:cat>
          <c:val>
            <c:numRef>
              <c:f>Arkusz1!$D$56:$D$63</c:f>
              <c:numCache>
                <c:formatCode>General</c:formatCode>
                <c:ptCount val="8"/>
                <c:pt idx="0">
                  <c:v>139</c:v>
                </c:pt>
                <c:pt idx="1">
                  <c:v>143</c:v>
                </c:pt>
                <c:pt idx="2">
                  <c:v>321</c:v>
                </c:pt>
                <c:pt idx="3">
                  <c:v>575</c:v>
                </c:pt>
                <c:pt idx="4">
                  <c:v>123</c:v>
                </c:pt>
                <c:pt idx="5">
                  <c:v>449</c:v>
                </c:pt>
                <c:pt idx="6">
                  <c:v>785</c:v>
                </c:pt>
                <c:pt idx="7">
                  <c:v>2535</c:v>
                </c:pt>
              </c:numCache>
            </c:numRef>
          </c:val>
        </c:ser>
        <c:ser>
          <c:idx val="1"/>
          <c:order val="1"/>
          <c:tx>
            <c:strRef>
              <c:f>Arkusz1!$E$55</c:f>
              <c:strCache>
                <c:ptCount val="1"/>
                <c:pt idx="0">
                  <c:v>Liczba rodzin - 2015</c:v>
                </c:pt>
              </c:strCache>
            </c:strRef>
          </c:tx>
          <c:cat>
            <c:strRef>
              <c:f>Arkusz1!$C$56:$C$63</c:f>
              <c:strCache>
                <c:ptCount val="8"/>
                <c:pt idx="0">
                  <c:v>Bobrowice</c:v>
                </c:pt>
                <c:pt idx="1">
                  <c:v>Bytnica</c:v>
                </c:pt>
                <c:pt idx="2">
                  <c:v>Dąbie</c:v>
                </c:pt>
                <c:pt idx="3">
                  <c:v>Krosno Odrz.</c:v>
                </c:pt>
                <c:pt idx="4">
                  <c:v>Maszewo</c:v>
                </c:pt>
                <c:pt idx="5">
                  <c:v>Gubin Gmina</c:v>
                </c:pt>
                <c:pt idx="6">
                  <c:v>Gubin Miasto</c:v>
                </c:pt>
                <c:pt idx="7">
                  <c:v>Powiat</c:v>
                </c:pt>
              </c:strCache>
            </c:strRef>
          </c:cat>
          <c:val>
            <c:numRef>
              <c:f>Arkusz1!$E$56:$E$63</c:f>
              <c:numCache>
                <c:formatCode>General</c:formatCode>
                <c:ptCount val="8"/>
                <c:pt idx="0">
                  <c:v>129</c:v>
                </c:pt>
                <c:pt idx="1">
                  <c:v>149</c:v>
                </c:pt>
                <c:pt idx="2">
                  <c:v>299</c:v>
                </c:pt>
                <c:pt idx="3">
                  <c:v>512</c:v>
                </c:pt>
                <c:pt idx="4">
                  <c:v>92</c:v>
                </c:pt>
                <c:pt idx="5">
                  <c:v>420</c:v>
                </c:pt>
                <c:pt idx="6">
                  <c:v>685</c:v>
                </c:pt>
                <c:pt idx="7">
                  <c:v>2296</c:v>
                </c:pt>
              </c:numCache>
            </c:numRef>
          </c:val>
        </c:ser>
        <c:ser>
          <c:idx val="2"/>
          <c:order val="2"/>
          <c:tx>
            <c:strRef>
              <c:f>Arkusz1!$F$55</c:f>
              <c:strCache>
                <c:ptCount val="1"/>
                <c:pt idx="0">
                  <c:v>Ilość osób - 2014</c:v>
                </c:pt>
              </c:strCache>
            </c:strRef>
          </c:tx>
          <c:cat>
            <c:strRef>
              <c:f>Arkusz1!$C$56:$C$63</c:f>
              <c:strCache>
                <c:ptCount val="8"/>
                <c:pt idx="0">
                  <c:v>Bobrowice</c:v>
                </c:pt>
                <c:pt idx="1">
                  <c:v>Bytnica</c:v>
                </c:pt>
                <c:pt idx="2">
                  <c:v>Dąbie</c:v>
                </c:pt>
                <c:pt idx="3">
                  <c:v>Krosno Odrz.</c:v>
                </c:pt>
                <c:pt idx="4">
                  <c:v>Maszewo</c:v>
                </c:pt>
                <c:pt idx="5">
                  <c:v>Gubin Gmina</c:v>
                </c:pt>
                <c:pt idx="6">
                  <c:v>Gubin Miasto</c:v>
                </c:pt>
                <c:pt idx="7">
                  <c:v>Powiat</c:v>
                </c:pt>
              </c:strCache>
            </c:strRef>
          </c:cat>
          <c:val>
            <c:numRef>
              <c:f>Arkusz1!$F$56:$F$63</c:f>
              <c:numCache>
                <c:formatCode>General</c:formatCode>
                <c:ptCount val="8"/>
                <c:pt idx="0">
                  <c:v>363</c:v>
                </c:pt>
                <c:pt idx="1">
                  <c:v>415</c:v>
                </c:pt>
                <c:pt idx="2">
                  <c:v>517</c:v>
                </c:pt>
                <c:pt idx="3">
                  <c:v>1437</c:v>
                </c:pt>
                <c:pt idx="4">
                  <c:v>302</c:v>
                </c:pt>
                <c:pt idx="5">
                  <c:v>1317</c:v>
                </c:pt>
                <c:pt idx="6">
                  <c:v>1073</c:v>
                </c:pt>
                <c:pt idx="7">
                  <c:v>5424</c:v>
                </c:pt>
              </c:numCache>
            </c:numRef>
          </c:val>
        </c:ser>
        <c:ser>
          <c:idx val="3"/>
          <c:order val="3"/>
          <c:tx>
            <c:strRef>
              <c:f>Arkusz1!$G$55</c:f>
              <c:strCache>
                <c:ptCount val="1"/>
                <c:pt idx="0">
                  <c:v>Ilość osób - 2015</c:v>
                </c:pt>
              </c:strCache>
            </c:strRef>
          </c:tx>
          <c:cat>
            <c:strRef>
              <c:f>Arkusz1!$C$56:$C$63</c:f>
              <c:strCache>
                <c:ptCount val="8"/>
                <c:pt idx="0">
                  <c:v>Bobrowice</c:v>
                </c:pt>
                <c:pt idx="1">
                  <c:v>Bytnica</c:v>
                </c:pt>
                <c:pt idx="2">
                  <c:v>Dąbie</c:v>
                </c:pt>
                <c:pt idx="3">
                  <c:v>Krosno Odrz.</c:v>
                </c:pt>
                <c:pt idx="4">
                  <c:v>Maszewo</c:v>
                </c:pt>
                <c:pt idx="5">
                  <c:v>Gubin Gmina</c:v>
                </c:pt>
                <c:pt idx="6">
                  <c:v>Gubin Miasto</c:v>
                </c:pt>
                <c:pt idx="7">
                  <c:v>Powiat</c:v>
                </c:pt>
              </c:strCache>
            </c:strRef>
          </c:cat>
          <c:val>
            <c:numRef>
              <c:f>Arkusz1!$G$56:$G$63</c:f>
              <c:numCache>
                <c:formatCode>General</c:formatCode>
                <c:ptCount val="8"/>
                <c:pt idx="0">
                  <c:v>302</c:v>
                </c:pt>
                <c:pt idx="1">
                  <c:v>409</c:v>
                </c:pt>
                <c:pt idx="2">
                  <c:v>480</c:v>
                </c:pt>
                <c:pt idx="3">
                  <c:v>1249</c:v>
                </c:pt>
                <c:pt idx="4">
                  <c:v>245</c:v>
                </c:pt>
                <c:pt idx="5">
                  <c:v>1166</c:v>
                </c:pt>
                <c:pt idx="6">
                  <c:v>893</c:v>
                </c:pt>
                <c:pt idx="7">
                  <c:v>4744</c:v>
                </c:pt>
              </c:numCache>
            </c:numRef>
          </c:val>
        </c:ser>
        <c:shape val="box"/>
        <c:axId val="84049920"/>
        <c:axId val="84051456"/>
        <c:axId val="0"/>
      </c:bar3DChart>
      <c:catAx>
        <c:axId val="84049920"/>
        <c:scaling>
          <c:orientation val="minMax"/>
        </c:scaling>
        <c:axPos val="b"/>
        <c:numFmt formatCode="General" sourceLinked="0"/>
        <c:tickLblPos val="nextTo"/>
        <c:crossAx val="84051456"/>
        <c:crosses val="autoZero"/>
        <c:auto val="1"/>
        <c:lblAlgn val="ctr"/>
        <c:lblOffset val="100"/>
      </c:catAx>
      <c:valAx>
        <c:axId val="84051456"/>
        <c:scaling>
          <c:orientation val="minMax"/>
        </c:scaling>
        <c:axPos val="l"/>
        <c:majorGridlines/>
        <c:numFmt formatCode="General" sourceLinked="1"/>
        <c:tickLblPos val="nextTo"/>
        <c:crossAx val="840499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Arkusz1!$C$130</c:f>
              <c:strCache>
                <c:ptCount val="1"/>
                <c:pt idx="0">
                  <c:v>2014</c:v>
                </c:pt>
              </c:strCache>
            </c:strRef>
          </c:tx>
          <c:cat>
            <c:strRef>
              <c:f>Arkusz1!$B$131:$B$135</c:f>
              <c:strCache>
                <c:ptCount val="5"/>
                <c:pt idx="0">
                  <c:v>Spokrewnione</c:v>
                </c:pt>
                <c:pt idx="1">
                  <c:v>Niezawodowe</c:v>
                </c:pt>
                <c:pt idx="2">
                  <c:v>Zawodowe</c:v>
                </c:pt>
                <c:pt idx="3">
                  <c:v>rodzinny dom dziecka</c:v>
                </c:pt>
                <c:pt idx="4">
                  <c:v>Razem</c:v>
                </c:pt>
              </c:strCache>
            </c:strRef>
          </c:cat>
          <c:val>
            <c:numRef>
              <c:f>Arkusz1!$C$131:$C$135</c:f>
              <c:numCache>
                <c:formatCode>General</c:formatCode>
                <c:ptCount val="5"/>
                <c:pt idx="0">
                  <c:v>63</c:v>
                </c:pt>
                <c:pt idx="1">
                  <c:v>28</c:v>
                </c:pt>
                <c:pt idx="2">
                  <c:v>5</c:v>
                </c:pt>
                <c:pt idx="3">
                  <c:v>1</c:v>
                </c:pt>
                <c:pt idx="4">
                  <c:v>97</c:v>
                </c:pt>
              </c:numCache>
            </c:numRef>
          </c:val>
        </c:ser>
        <c:ser>
          <c:idx val="1"/>
          <c:order val="1"/>
          <c:tx>
            <c:strRef>
              <c:f>Arkusz1!$D$130</c:f>
              <c:strCache>
                <c:ptCount val="1"/>
                <c:pt idx="0">
                  <c:v>2015</c:v>
                </c:pt>
              </c:strCache>
            </c:strRef>
          </c:tx>
          <c:cat>
            <c:strRef>
              <c:f>Arkusz1!$B$131:$B$135</c:f>
              <c:strCache>
                <c:ptCount val="5"/>
                <c:pt idx="0">
                  <c:v>Spokrewnione</c:v>
                </c:pt>
                <c:pt idx="1">
                  <c:v>Niezawodowe</c:v>
                </c:pt>
                <c:pt idx="2">
                  <c:v>Zawodowe</c:v>
                </c:pt>
                <c:pt idx="3">
                  <c:v>rodzinny dom dziecka</c:v>
                </c:pt>
                <c:pt idx="4">
                  <c:v>Razem</c:v>
                </c:pt>
              </c:strCache>
            </c:strRef>
          </c:cat>
          <c:val>
            <c:numRef>
              <c:f>Arkusz1!$D$131:$D$135</c:f>
              <c:numCache>
                <c:formatCode>General</c:formatCode>
                <c:ptCount val="5"/>
                <c:pt idx="0">
                  <c:v>67</c:v>
                </c:pt>
                <c:pt idx="1">
                  <c:v>25</c:v>
                </c:pt>
                <c:pt idx="2">
                  <c:v>5</c:v>
                </c:pt>
                <c:pt idx="3">
                  <c:v>0</c:v>
                </c:pt>
                <c:pt idx="4">
                  <c:v>97</c:v>
                </c:pt>
              </c:numCache>
            </c:numRef>
          </c:val>
        </c:ser>
        <c:shape val="box"/>
        <c:axId val="84072320"/>
        <c:axId val="84073856"/>
        <c:axId val="0"/>
      </c:bar3DChart>
      <c:catAx>
        <c:axId val="84072320"/>
        <c:scaling>
          <c:orientation val="minMax"/>
        </c:scaling>
        <c:axPos val="b"/>
        <c:numFmt formatCode="General" sourceLinked="0"/>
        <c:tickLblPos val="nextTo"/>
        <c:crossAx val="84073856"/>
        <c:crosses val="autoZero"/>
        <c:auto val="1"/>
        <c:lblAlgn val="ctr"/>
        <c:lblOffset val="100"/>
      </c:catAx>
      <c:valAx>
        <c:axId val="84073856"/>
        <c:scaling>
          <c:orientation val="minMax"/>
        </c:scaling>
        <c:axPos val="l"/>
        <c:majorGridlines/>
        <c:numFmt formatCode="General" sourceLinked="1"/>
        <c:tickLblPos val="nextTo"/>
        <c:crossAx val="8407232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Arkusz1!$C$148</c:f>
              <c:strCache>
                <c:ptCount val="1"/>
                <c:pt idx="0">
                  <c:v>2014</c:v>
                </c:pt>
              </c:strCache>
            </c:strRef>
          </c:tx>
          <c:cat>
            <c:strRef>
              <c:f>Arkusz1!$B$149:$B$153</c:f>
              <c:strCache>
                <c:ptCount val="5"/>
                <c:pt idx="0">
                  <c:v>Spokrewnione</c:v>
                </c:pt>
                <c:pt idx="1">
                  <c:v>Niezawodowe</c:v>
                </c:pt>
                <c:pt idx="2">
                  <c:v>Zawodowe</c:v>
                </c:pt>
                <c:pt idx="3">
                  <c:v>rodzinny dom dziecka</c:v>
                </c:pt>
                <c:pt idx="4">
                  <c:v>Razem</c:v>
                </c:pt>
              </c:strCache>
            </c:strRef>
          </c:cat>
          <c:val>
            <c:numRef>
              <c:f>Arkusz1!$C$149:$C$153</c:f>
              <c:numCache>
                <c:formatCode>General</c:formatCode>
                <c:ptCount val="5"/>
                <c:pt idx="0">
                  <c:v>87</c:v>
                </c:pt>
                <c:pt idx="1">
                  <c:v>33</c:v>
                </c:pt>
                <c:pt idx="2">
                  <c:v>29</c:v>
                </c:pt>
                <c:pt idx="3">
                  <c:v>8</c:v>
                </c:pt>
                <c:pt idx="4">
                  <c:v>157</c:v>
                </c:pt>
              </c:numCache>
            </c:numRef>
          </c:val>
        </c:ser>
        <c:ser>
          <c:idx val="1"/>
          <c:order val="1"/>
          <c:tx>
            <c:strRef>
              <c:f>Arkusz1!$D$148</c:f>
              <c:strCache>
                <c:ptCount val="1"/>
                <c:pt idx="0">
                  <c:v>2015</c:v>
                </c:pt>
              </c:strCache>
            </c:strRef>
          </c:tx>
          <c:cat>
            <c:strRef>
              <c:f>Arkusz1!$B$149:$B$153</c:f>
              <c:strCache>
                <c:ptCount val="5"/>
                <c:pt idx="0">
                  <c:v>Spokrewnione</c:v>
                </c:pt>
                <c:pt idx="1">
                  <c:v>Niezawodowe</c:v>
                </c:pt>
                <c:pt idx="2">
                  <c:v>Zawodowe</c:v>
                </c:pt>
                <c:pt idx="3">
                  <c:v>rodzinny dom dziecka</c:v>
                </c:pt>
                <c:pt idx="4">
                  <c:v>Razem</c:v>
                </c:pt>
              </c:strCache>
            </c:strRef>
          </c:cat>
          <c:val>
            <c:numRef>
              <c:f>Arkusz1!$D$149:$D$153</c:f>
              <c:numCache>
                <c:formatCode>General</c:formatCode>
                <c:ptCount val="5"/>
                <c:pt idx="0">
                  <c:v>92</c:v>
                </c:pt>
                <c:pt idx="1">
                  <c:v>33</c:v>
                </c:pt>
                <c:pt idx="2">
                  <c:v>25</c:v>
                </c:pt>
                <c:pt idx="3">
                  <c:v>0</c:v>
                </c:pt>
                <c:pt idx="4">
                  <c:v>150</c:v>
                </c:pt>
              </c:numCache>
            </c:numRef>
          </c:val>
        </c:ser>
        <c:shape val="box"/>
        <c:axId val="84418560"/>
        <c:axId val="84420096"/>
        <c:axId val="0"/>
      </c:bar3DChart>
      <c:catAx>
        <c:axId val="84418560"/>
        <c:scaling>
          <c:orientation val="minMax"/>
        </c:scaling>
        <c:axPos val="b"/>
        <c:numFmt formatCode="General" sourceLinked="0"/>
        <c:tickLblPos val="nextTo"/>
        <c:crossAx val="84420096"/>
        <c:crosses val="autoZero"/>
        <c:auto val="1"/>
        <c:lblAlgn val="ctr"/>
        <c:lblOffset val="100"/>
      </c:catAx>
      <c:valAx>
        <c:axId val="84420096"/>
        <c:scaling>
          <c:orientation val="minMax"/>
        </c:scaling>
        <c:axPos val="l"/>
        <c:majorGridlines/>
        <c:numFmt formatCode="General" sourceLinked="1"/>
        <c:tickLblPos val="nextTo"/>
        <c:crossAx val="8441856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bar3DChart>
        <c:barDir val="col"/>
        <c:grouping val="clustered"/>
        <c:ser>
          <c:idx val="0"/>
          <c:order val="0"/>
          <c:tx>
            <c:strRef>
              <c:f>Arkusz1!$C$164</c:f>
              <c:strCache>
                <c:ptCount val="1"/>
                <c:pt idx="0">
                  <c:v>2014</c:v>
                </c:pt>
              </c:strCache>
            </c:strRef>
          </c:tx>
          <c:cat>
            <c:strRef>
              <c:f>Arkusz1!$B$165:$B$167</c:f>
              <c:strCache>
                <c:ptCount val="3"/>
                <c:pt idx="0">
                  <c:v>Spokrewnione</c:v>
                </c:pt>
                <c:pt idx="1">
                  <c:v>Niezawodowe</c:v>
                </c:pt>
                <c:pt idx="2">
                  <c:v>Razem</c:v>
                </c:pt>
              </c:strCache>
            </c:strRef>
          </c:cat>
          <c:val>
            <c:numRef>
              <c:f>Arkusz1!$C$165:$C$167</c:f>
              <c:numCache>
                <c:formatCode>General</c:formatCode>
                <c:ptCount val="3"/>
                <c:pt idx="0">
                  <c:v>0</c:v>
                </c:pt>
                <c:pt idx="1">
                  <c:v>16</c:v>
                </c:pt>
                <c:pt idx="2">
                  <c:v>16</c:v>
                </c:pt>
              </c:numCache>
            </c:numRef>
          </c:val>
        </c:ser>
        <c:ser>
          <c:idx val="1"/>
          <c:order val="1"/>
          <c:tx>
            <c:strRef>
              <c:f>Arkusz1!$D$164</c:f>
              <c:strCache>
                <c:ptCount val="1"/>
                <c:pt idx="0">
                  <c:v>2015</c:v>
                </c:pt>
              </c:strCache>
            </c:strRef>
          </c:tx>
          <c:cat>
            <c:strRef>
              <c:f>Arkusz1!$B$165:$B$167</c:f>
              <c:strCache>
                <c:ptCount val="3"/>
                <c:pt idx="0">
                  <c:v>Spokrewnione</c:v>
                </c:pt>
                <c:pt idx="1">
                  <c:v>Niezawodowe</c:v>
                </c:pt>
                <c:pt idx="2">
                  <c:v>Razem</c:v>
                </c:pt>
              </c:strCache>
            </c:strRef>
          </c:cat>
          <c:val>
            <c:numRef>
              <c:f>Arkusz1!$D$165:$D$167</c:f>
              <c:numCache>
                <c:formatCode>General</c:formatCode>
                <c:ptCount val="3"/>
                <c:pt idx="0">
                  <c:v>1</c:v>
                </c:pt>
                <c:pt idx="1">
                  <c:v>13</c:v>
                </c:pt>
                <c:pt idx="2">
                  <c:v>14</c:v>
                </c:pt>
              </c:numCache>
            </c:numRef>
          </c:val>
        </c:ser>
        <c:shape val="box"/>
        <c:axId val="84440960"/>
        <c:axId val="84442496"/>
        <c:axId val="0"/>
      </c:bar3DChart>
      <c:catAx>
        <c:axId val="84440960"/>
        <c:scaling>
          <c:orientation val="minMax"/>
        </c:scaling>
        <c:axPos val="b"/>
        <c:numFmt formatCode="General" sourceLinked="0"/>
        <c:tickLblPos val="nextTo"/>
        <c:crossAx val="84442496"/>
        <c:crosses val="autoZero"/>
        <c:auto val="1"/>
        <c:lblAlgn val="ctr"/>
        <c:lblOffset val="100"/>
      </c:catAx>
      <c:valAx>
        <c:axId val="84442496"/>
        <c:scaling>
          <c:orientation val="minMax"/>
        </c:scaling>
        <c:axPos val="l"/>
        <c:majorGridlines/>
        <c:numFmt formatCode="General" sourceLinked="1"/>
        <c:tickLblPos val="nextTo"/>
        <c:crossAx val="8444096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Arkusz1!$B$177</c:f>
              <c:strCache>
                <c:ptCount val="1"/>
                <c:pt idx="0">
                  <c:v>2012</c:v>
                </c:pt>
              </c:strCache>
            </c:strRef>
          </c:tx>
          <c:cat>
            <c:strRef>
              <c:f>Arkusz1!$C$176:$H$176</c:f>
              <c:strCache>
                <c:ptCount val="6"/>
                <c:pt idx="0">
                  <c:v>Liczba wydanych
orzeczeń dla osób 
niepełnosprawnych
powyżej 16 roku życia</c:v>
                </c:pt>
                <c:pt idx="1">
                  <c:v>K</c:v>
                </c:pt>
                <c:pt idx="2">
                  <c:v>M</c:v>
                </c:pt>
                <c:pt idx="3">
                  <c:v>lekki</c:v>
                </c:pt>
                <c:pt idx="4">
                  <c:v>umiarkowany</c:v>
                </c:pt>
                <c:pt idx="5">
                  <c:v>znaczny</c:v>
                </c:pt>
              </c:strCache>
            </c:strRef>
          </c:cat>
          <c:val>
            <c:numRef>
              <c:f>Arkusz1!$C$177:$H$177</c:f>
              <c:numCache>
                <c:formatCode>General</c:formatCode>
                <c:ptCount val="6"/>
                <c:pt idx="0">
                  <c:v>1148</c:v>
                </c:pt>
                <c:pt idx="1">
                  <c:v>645</c:v>
                </c:pt>
                <c:pt idx="2">
                  <c:v>504</c:v>
                </c:pt>
                <c:pt idx="3">
                  <c:v>141</c:v>
                </c:pt>
                <c:pt idx="4">
                  <c:v>657</c:v>
                </c:pt>
                <c:pt idx="5">
                  <c:v>441</c:v>
                </c:pt>
              </c:numCache>
            </c:numRef>
          </c:val>
        </c:ser>
        <c:ser>
          <c:idx val="1"/>
          <c:order val="1"/>
          <c:tx>
            <c:strRef>
              <c:f>Arkusz1!$B$178</c:f>
              <c:strCache>
                <c:ptCount val="1"/>
                <c:pt idx="0">
                  <c:v>2013</c:v>
                </c:pt>
              </c:strCache>
            </c:strRef>
          </c:tx>
          <c:cat>
            <c:strRef>
              <c:f>Arkusz1!$C$176:$H$176</c:f>
              <c:strCache>
                <c:ptCount val="6"/>
                <c:pt idx="0">
                  <c:v>Liczba wydanych
orzeczeń dla osób 
niepełnosprawnych
powyżej 16 roku życia</c:v>
                </c:pt>
                <c:pt idx="1">
                  <c:v>K</c:v>
                </c:pt>
                <c:pt idx="2">
                  <c:v>M</c:v>
                </c:pt>
                <c:pt idx="3">
                  <c:v>lekki</c:v>
                </c:pt>
                <c:pt idx="4">
                  <c:v>umiarkowany</c:v>
                </c:pt>
                <c:pt idx="5">
                  <c:v>znaczny</c:v>
                </c:pt>
              </c:strCache>
            </c:strRef>
          </c:cat>
          <c:val>
            <c:numRef>
              <c:f>Arkusz1!$C$178:$H$178</c:f>
              <c:numCache>
                <c:formatCode>General</c:formatCode>
                <c:ptCount val="6"/>
                <c:pt idx="0">
                  <c:v>1424</c:v>
                </c:pt>
                <c:pt idx="1">
                  <c:v>809</c:v>
                </c:pt>
                <c:pt idx="2">
                  <c:v>615</c:v>
                </c:pt>
                <c:pt idx="3">
                  <c:v>257</c:v>
                </c:pt>
                <c:pt idx="4">
                  <c:v>753</c:v>
                </c:pt>
                <c:pt idx="5">
                  <c:v>414</c:v>
                </c:pt>
              </c:numCache>
            </c:numRef>
          </c:val>
        </c:ser>
        <c:ser>
          <c:idx val="2"/>
          <c:order val="2"/>
          <c:tx>
            <c:strRef>
              <c:f>Arkusz1!$B$179</c:f>
              <c:strCache>
                <c:ptCount val="1"/>
                <c:pt idx="0">
                  <c:v>2014</c:v>
                </c:pt>
              </c:strCache>
            </c:strRef>
          </c:tx>
          <c:cat>
            <c:strRef>
              <c:f>Arkusz1!$C$176:$H$176</c:f>
              <c:strCache>
                <c:ptCount val="6"/>
                <c:pt idx="0">
                  <c:v>Liczba wydanych
orzeczeń dla osób 
niepełnosprawnych
powyżej 16 roku życia</c:v>
                </c:pt>
                <c:pt idx="1">
                  <c:v>K</c:v>
                </c:pt>
                <c:pt idx="2">
                  <c:v>M</c:v>
                </c:pt>
                <c:pt idx="3">
                  <c:v>lekki</c:v>
                </c:pt>
                <c:pt idx="4">
                  <c:v>umiarkowany</c:v>
                </c:pt>
                <c:pt idx="5">
                  <c:v>znaczny</c:v>
                </c:pt>
              </c:strCache>
            </c:strRef>
          </c:cat>
          <c:val>
            <c:numRef>
              <c:f>Arkusz1!$C$179:$H$179</c:f>
              <c:numCache>
                <c:formatCode>General</c:formatCode>
                <c:ptCount val="6"/>
                <c:pt idx="0">
                  <c:v>1331</c:v>
                </c:pt>
                <c:pt idx="1">
                  <c:v>706</c:v>
                </c:pt>
                <c:pt idx="2">
                  <c:v>626</c:v>
                </c:pt>
                <c:pt idx="3">
                  <c:v>229</c:v>
                </c:pt>
                <c:pt idx="4">
                  <c:v>748</c:v>
                </c:pt>
                <c:pt idx="5">
                  <c:v>354</c:v>
                </c:pt>
              </c:numCache>
            </c:numRef>
          </c:val>
        </c:ser>
        <c:ser>
          <c:idx val="3"/>
          <c:order val="3"/>
          <c:tx>
            <c:strRef>
              <c:f>Arkusz1!$B$180</c:f>
              <c:strCache>
                <c:ptCount val="1"/>
                <c:pt idx="0">
                  <c:v>ogółem</c:v>
                </c:pt>
              </c:strCache>
            </c:strRef>
          </c:tx>
          <c:cat>
            <c:strRef>
              <c:f>Arkusz1!$C$176:$H$176</c:f>
              <c:strCache>
                <c:ptCount val="6"/>
                <c:pt idx="0">
                  <c:v>Liczba wydanych
orzeczeń dla osób 
niepełnosprawnych
powyżej 16 roku życia</c:v>
                </c:pt>
                <c:pt idx="1">
                  <c:v>K</c:v>
                </c:pt>
                <c:pt idx="2">
                  <c:v>M</c:v>
                </c:pt>
                <c:pt idx="3">
                  <c:v>lekki</c:v>
                </c:pt>
                <c:pt idx="4">
                  <c:v>umiarkowany</c:v>
                </c:pt>
                <c:pt idx="5">
                  <c:v>znaczny</c:v>
                </c:pt>
              </c:strCache>
            </c:strRef>
          </c:cat>
          <c:val>
            <c:numRef>
              <c:f>Arkusz1!$C$180:$H$180</c:f>
              <c:numCache>
                <c:formatCode>General</c:formatCode>
                <c:ptCount val="6"/>
                <c:pt idx="0">
                  <c:v>3903</c:v>
                </c:pt>
                <c:pt idx="1">
                  <c:v>2160</c:v>
                </c:pt>
                <c:pt idx="2">
                  <c:v>1745</c:v>
                </c:pt>
                <c:pt idx="3">
                  <c:v>627</c:v>
                </c:pt>
                <c:pt idx="4">
                  <c:v>2068</c:v>
                </c:pt>
                <c:pt idx="5">
                  <c:v>1029</c:v>
                </c:pt>
              </c:numCache>
            </c:numRef>
          </c:val>
        </c:ser>
        <c:shape val="box"/>
        <c:axId val="84473344"/>
        <c:axId val="84474880"/>
        <c:axId val="0"/>
      </c:bar3DChart>
      <c:catAx>
        <c:axId val="84473344"/>
        <c:scaling>
          <c:orientation val="minMax"/>
        </c:scaling>
        <c:axPos val="b"/>
        <c:numFmt formatCode="General" sourceLinked="0"/>
        <c:tickLblPos val="nextTo"/>
        <c:crossAx val="84474880"/>
        <c:crosses val="autoZero"/>
        <c:auto val="1"/>
        <c:lblAlgn val="ctr"/>
        <c:lblOffset val="100"/>
      </c:catAx>
      <c:valAx>
        <c:axId val="84474880"/>
        <c:scaling>
          <c:orientation val="minMax"/>
        </c:scaling>
        <c:axPos val="l"/>
        <c:majorGridlines/>
        <c:numFmt formatCode="General" sourceLinked="1"/>
        <c:tickLblPos val="nextTo"/>
        <c:crossAx val="8447334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Arkusz1!$C$188</c:f>
              <c:strCache>
                <c:ptCount val="1"/>
                <c:pt idx="0">
                  <c:v>Liczba wydanych orzeczeń</c:v>
                </c:pt>
              </c:strCache>
            </c:strRef>
          </c:tx>
          <c:cat>
            <c:strRef>
              <c:f>Arkusz1!$B$189:$B$192</c:f>
              <c:strCache>
                <c:ptCount val="4"/>
                <c:pt idx="0">
                  <c:v>2012</c:v>
                </c:pt>
                <c:pt idx="1">
                  <c:v>2013</c:v>
                </c:pt>
                <c:pt idx="2">
                  <c:v>2014</c:v>
                </c:pt>
                <c:pt idx="3">
                  <c:v>ogółem</c:v>
                </c:pt>
              </c:strCache>
            </c:strRef>
          </c:cat>
          <c:val>
            <c:numRef>
              <c:f>Arkusz1!$C$189:$C$192</c:f>
              <c:numCache>
                <c:formatCode>General</c:formatCode>
                <c:ptCount val="4"/>
                <c:pt idx="0">
                  <c:v>142</c:v>
                </c:pt>
                <c:pt idx="1">
                  <c:v>134</c:v>
                </c:pt>
                <c:pt idx="2">
                  <c:v>115</c:v>
                </c:pt>
                <c:pt idx="3">
                  <c:v>391</c:v>
                </c:pt>
              </c:numCache>
            </c:numRef>
          </c:val>
        </c:ser>
        <c:ser>
          <c:idx val="1"/>
          <c:order val="1"/>
          <c:tx>
            <c:strRef>
              <c:f>Arkusz1!$D$188</c:f>
              <c:strCache>
                <c:ptCount val="1"/>
                <c:pt idx="0">
                  <c:v>dziewczęta</c:v>
                </c:pt>
              </c:strCache>
            </c:strRef>
          </c:tx>
          <c:cat>
            <c:strRef>
              <c:f>Arkusz1!$B$189:$B$192</c:f>
              <c:strCache>
                <c:ptCount val="4"/>
                <c:pt idx="0">
                  <c:v>2012</c:v>
                </c:pt>
                <c:pt idx="1">
                  <c:v>2013</c:v>
                </c:pt>
                <c:pt idx="2">
                  <c:v>2014</c:v>
                </c:pt>
                <c:pt idx="3">
                  <c:v>ogółem</c:v>
                </c:pt>
              </c:strCache>
            </c:strRef>
          </c:cat>
          <c:val>
            <c:numRef>
              <c:f>Arkusz1!$D$189:$D$192</c:f>
              <c:numCache>
                <c:formatCode>General</c:formatCode>
                <c:ptCount val="4"/>
                <c:pt idx="0">
                  <c:v>53</c:v>
                </c:pt>
                <c:pt idx="1">
                  <c:v>44</c:v>
                </c:pt>
                <c:pt idx="2">
                  <c:v>47</c:v>
                </c:pt>
                <c:pt idx="3">
                  <c:v>144</c:v>
                </c:pt>
              </c:numCache>
            </c:numRef>
          </c:val>
        </c:ser>
        <c:ser>
          <c:idx val="2"/>
          <c:order val="2"/>
          <c:tx>
            <c:strRef>
              <c:f>Arkusz1!$E$188</c:f>
              <c:strCache>
                <c:ptCount val="1"/>
                <c:pt idx="0">
                  <c:v>chłopcy</c:v>
                </c:pt>
              </c:strCache>
            </c:strRef>
          </c:tx>
          <c:cat>
            <c:strRef>
              <c:f>Arkusz1!$B$189:$B$192</c:f>
              <c:strCache>
                <c:ptCount val="4"/>
                <c:pt idx="0">
                  <c:v>2012</c:v>
                </c:pt>
                <c:pt idx="1">
                  <c:v>2013</c:v>
                </c:pt>
                <c:pt idx="2">
                  <c:v>2014</c:v>
                </c:pt>
                <c:pt idx="3">
                  <c:v>ogółem</c:v>
                </c:pt>
              </c:strCache>
            </c:strRef>
          </c:cat>
          <c:val>
            <c:numRef>
              <c:f>Arkusz1!$E$189:$E$192</c:f>
              <c:numCache>
                <c:formatCode>General</c:formatCode>
                <c:ptCount val="4"/>
                <c:pt idx="0">
                  <c:v>89</c:v>
                </c:pt>
                <c:pt idx="1">
                  <c:v>90</c:v>
                </c:pt>
                <c:pt idx="2">
                  <c:v>68</c:v>
                </c:pt>
                <c:pt idx="3">
                  <c:v>247</c:v>
                </c:pt>
              </c:numCache>
            </c:numRef>
          </c:val>
        </c:ser>
        <c:shape val="box"/>
        <c:axId val="84500864"/>
        <c:axId val="84502400"/>
        <c:axId val="0"/>
      </c:bar3DChart>
      <c:catAx>
        <c:axId val="84500864"/>
        <c:scaling>
          <c:orientation val="minMax"/>
        </c:scaling>
        <c:axPos val="b"/>
        <c:numFmt formatCode="General" sourceLinked="0"/>
        <c:tickLblPos val="nextTo"/>
        <c:crossAx val="84502400"/>
        <c:crosses val="autoZero"/>
        <c:auto val="1"/>
        <c:lblAlgn val="ctr"/>
        <c:lblOffset val="100"/>
      </c:catAx>
      <c:valAx>
        <c:axId val="84502400"/>
        <c:scaling>
          <c:orientation val="minMax"/>
        </c:scaling>
        <c:axPos val="l"/>
        <c:majorGridlines/>
        <c:numFmt formatCode="General" sourceLinked="1"/>
        <c:tickLblPos val="nextTo"/>
        <c:crossAx val="8450086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3CD1-A64C-451E-AB8B-56B77A19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81</Pages>
  <Words>22708</Words>
  <Characters>136249</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dc:creator>
  <cp:lastModifiedBy>Admin</cp:lastModifiedBy>
  <cp:revision>79</cp:revision>
  <cp:lastPrinted>2016-06-10T07:10:00Z</cp:lastPrinted>
  <dcterms:created xsi:type="dcterms:W3CDTF">2016-05-22T21:33:00Z</dcterms:created>
  <dcterms:modified xsi:type="dcterms:W3CDTF">2016-06-23T06:45:00Z</dcterms:modified>
</cp:coreProperties>
</file>