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B8" w:rsidRDefault="00D94FB8" w:rsidP="00664193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856242">
        <w:rPr>
          <w:rFonts w:ascii="Arial Narrow" w:hAnsi="Arial Narrow"/>
          <w:sz w:val="24"/>
          <w:szCs w:val="24"/>
        </w:rPr>
        <w:t>8</w:t>
      </w:r>
      <w:r w:rsidRPr="00680622">
        <w:rPr>
          <w:rFonts w:ascii="Arial Narrow" w:hAnsi="Arial Narrow"/>
          <w:sz w:val="24"/>
          <w:szCs w:val="24"/>
        </w:rPr>
        <w:t>.</w:t>
      </w:r>
      <w:r w:rsidR="00856242">
        <w:rPr>
          <w:rFonts w:ascii="Arial Narrow" w:hAnsi="Arial Narrow"/>
          <w:sz w:val="24"/>
          <w:szCs w:val="24"/>
        </w:rPr>
        <w:t>0</w:t>
      </w:r>
      <w:r w:rsidR="00BA7D7D"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</w:t>
      </w:r>
      <w:r w:rsidR="00856242"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206FE8" w:rsidRPr="00680622" w:rsidRDefault="00206FE8" w:rsidP="00664193">
      <w:pPr>
        <w:ind w:left="4956" w:firstLine="708"/>
        <w:rPr>
          <w:rFonts w:ascii="Arial Narrow" w:hAnsi="Arial Narrow"/>
          <w:sz w:val="24"/>
          <w:szCs w:val="24"/>
        </w:rPr>
      </w:pPr>
    </w:p>
    <w:p w:rsidR="00D94FB8" w:rsidRPr="00664193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35E44" w:rsidRDefault="002A5DF1" w:rsidP="00E95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 w:rsidR="001A517C">
        <w:rPr>
          <w:rFonts w:ascii="Arial Narrow" w:hAnsi="Arial Narrow"/>
          <w:sz w:val="24"/>
          <w:szCs w:val="24"/>
        </w:rPr>
        <w:t>dotyczącego</w:t>
      </w:r>
      <w:r w:rsidR="001A517C" w:rsidRPr="001A517C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wyboru wykonawców na realizację usług </w:t>
      </w:r>
      <w:r w:rsidR="001A517C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Psychologa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                                 i </w:t>
      </w:r>
      <w:r w:rsidR="001A517C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Psychoterapeuty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w ramach realizacji projektu pn. „Integracja – droga do zmian”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856242">
        <w:rPr>
          <w:rFonts w:ascii="Arial Narrow" w:hAnsi="Arial Narrow"/>
          <w:sz w:val="24"/>
          <w:szCs w:val="24"/>
        </w:rPr>
        <w:t>8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RPO/20</w:t>
      </w:r>
      <w:r w:rsidR="001A517C">
        <w:rPr>
          <w:rFonts w:ascii="Arial Narrow" w:hAnsi="Arial Narrow"/>
          <w:sz w:val="24"/>
          <w:szCs w:val="24"/>
        </w:rPr>
        <w:t>19</w:t>
      </w:r>
      <w:r w:rsidR="00E9566A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E9566A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E9566A">
        <w:rPr>
          <w:rFonts w:ascii="Arial Narrow" w:hAnsi="Arial Narrow"/>
          <w:sz w:val="24"/>
          <w:szCs w:val="24"/>
        </w:rPr>
        <w:t xml:space="preserve">y na dane </w:t>
      </w:r>
      <w:r w:rsidR="001A517C">
        <w:rPr>
          <w:rFonts w:ascii="Arial Narrow" w:hAnsi="Arial Narrow"/>
          <w:sz w:val="24"/>
          <w:szCs w:val="24"/>
        </w:rPr>
        <w:t>usługi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E9566A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E9566A">
        <w:rPr>
          <w:rFonts w:ascii="Arial Narrow" w:hAnsi="Arial Narrow"/>
          <w:sz w:val="24"/>
          <w:szCs w:val="24"/>
        </w:rPr>
        <w:t>ów</w:t>
      </w:r>
      <w:r w:rsidR="00D94FB8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1"/>
        <w:gridCol w:w="10"/>
      </w:tblGrid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BA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Psycholog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EC" w:rsidRDefault="001A517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Monika Opszalska</w:t>
            </w:r>
          </w:p>
          <w:p w:rsidR="00E9566A" w:rsidRDefault="004C01E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65-001 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Zielona Góra NIP: 9730102841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 w:rsidR="00856242">
              <w:rPr>
                <w:rFonts w:ascii="Arial Narrow" w:hAnsi="Arial Narrow" w:cs="TimesNewRomanPSMT"/>
                <w:szCs w:val="24"/>
                <w:lang w:eastAsia="pl-PL"/>
              </w:rPr>
              <w:t>85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BA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Psychoterapeuta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EC" w:rsidRDefault="004C01E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Marek Szczęsny 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Ośrodek Terapii Integralnej</w:t>
            </w:r>
          </w:p>
          <w:p w:rsidR="00E9566A" w:rsidRDefault="004C01E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Aleja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Niepodległości 2/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6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65-048 Zielona Góra, NIP: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9291310890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 w:rsidR="004C01EC">
              <w:rPr>
                <w:rFonts w:ascii="Arial Narrow" w:hAnsi="Arial Narrow" w:cs="TimesNewRomanPSMT"/>
                <w:szCs w:val="24"/>
                <w:lang w:eastAsia="pl-PL"/>
              </w:rPr>
              <w:t>13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</w:tbl>
    <w:p w:rsidR="00664193" w:rsidRDefault="00664193" w:rsidP="00E9566A">
      <w:pPr>
        <w:rPr>
          <w:rFonts w:ascii="Arial Narrow" w:hAnsi="Arial Narrow"/>
          <w:sz w:val="24"/>
          <w:szCs w:val="24"/>
        </w:rPr>
      </w:pP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Wybrane oferty spełniają wymogi formalne i prawne zawarte w treści ogłoszenia.</w:t>
      </w:r>
      <w:r w:rsidR="00856242">
        <w:rPr>
          <w:rFonts w:ascii="Arial Narrow" w:hAnsi="Arial Narrow"/>
          <w:sz w:val="24"/>
          <w:szCs w:val="24"/>
        </w:rPr>
        <w:t xml:space="preserve"> Po szczegółowej analizie złożonych ofert ww. </w:t>
      </w:r>
      <w:r w:rsidR="00543CA5">
        <w:rPr>
          <w:rFonts w:ascii="Arial Narrow" w:hAnsi="Arial Narrow"/>
          <w:sz w:val="24"/>
          <w:szCs w:val="24"/>
        </w:rPr>
        <w:t>Wykonawców</w:t>
      </w:r>
      <w:r w:rsidR="00856242">
        <w:rPr>
          <w:rFonts w:ascii="Arial Narrow" w:hAnsi="Arial Narrow"/>
          <w:sz w:val="24"/>
          <w:szCs w:val="24"/>
        </w:rPr>
        <w:t xml:space="preserve"> uznano</w:t>
      </w:r>
      <w:r w:rsidR="00543CA5">
        <w:rPr>
          <w:rFonts w:ascii="Arial Narrow" w:hAnsi="Arial Narrow"/>
          <w:sz w:val="24"/>
          <w:szCs w:val="24"/>
        </w:rPr>
        <w:t xml:space="preserve"> je</w:t>
      </w:r>
      <w:r w:rsidR="00856242">
        <w:rPr>
          <w:rFonts w:ascii="Arial Narrow" w:hAnsi="Arial Narrow"/>
          <w:sz w:val="24"/>
          <w:szCs w:val="24"/>
        </w:rPr>
        <w:t xml:space="preserve"> za najkorzystniejsze.</w:t>
      </w:r>
    </w:p>
    <w:p w:rsidR="00414B42" w:rsidRDefault="00414B42" w:rsidP="00D94FB8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43CA5" w:rsidRPr="00680622" w:rsidRDefault="00543CA5" w:rsidP="00D94FB8">
      <w:pPr>
        <w:jc w:val="center"/>
        <w:rPr>
          <w:rFonts w:ascii="Arial Narrow" w:hAnsi="Arial Narrow"/>
          <w:sz w:val="24"/>
          <w:szCs w:val="24"/>
        </w:rPr>
      </w:pPr>
    </w:p>
    <w:p w:rsidR="00414B42" w:rsidRPr="00414B42" w:rsidRDefault="00BC01FD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E9566A" w:rsidRPr="00414B42">
        <w:rPr>
          <w:rFonts w:ascii="Arial Narrow" w:eastAsia="Calibri" w:hAnsi="Arial Narrow" w:cs="Times New Roman"/>
          <w:szCs w:val="24"/>
        </w:rPr>
        <w:t xml:space="preserve">       </w:t>
      </w:r>
      <w:r w:rsidR="00BA7D7D">
        <w:rPr>
          <w:rFonts w:ascii="Arial Narrow" w:eastAsia="Calibri" w:hAnsi="Arial Narrow" w:cs="Times New Roman"/>
          <w:szCs w:val="24"/>
        </w:rPr>
        <w:t xml:space="preserve">       </w:t>
      </w:r>
      <w:r w:rsidR="00414B42" w:rsidRPr="00414B42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414B42" w:rsidRPr="00414B42" w:rsidRDefault="00414B42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        Powiatowego Centrum Pomocy Rodzinie w Krośnie Odrzańskim</w:t>
      </w:r>
    </w:p>
    <w:p w:rsidR="007F133C" w:rsidRPr="004C01EC" w:rsidRDefault="00414B42" w:rsidP="004C01E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</w:t>
      </w:r>
      <w:r w:rsidR="00BA7D7D">
        <w:rPr>
          <w:rFonts w:ascii="Arial Narrow" w:eastAsia="Calibri" w:hAnsi="Arial Narrow" w:cs="Times New Roman"/>
          <w:sz w:val="24"/>
          <w:szCs w:val="24"/>
        </w:rPr>
        <w:t>Monika Grek-Piekarska</w:t>
      </w:r>
    </w:p>
    <w:sectPr w:rsidR="007F133C" w:rsidRPr="004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A517C"/>
    <w:rsid w:val="001B59DA"/>
    <w:rsid w:val="00206FE8"/>
    <w:rsid w:val="002A5DF1"/>
    <w:rsid w:val="00380A5A"/>
    <w:rsid w:val="00414B42"/>
    <w:rsid w:val="004C01EC"/>
    <w:rsid w:val="00543CA5"/>
    <w:rsid w:val="00664193"/>
    <w:rsid w:val="007F133C"/>
    <w:rsid w:val="00856242"/>
    <w:rsid w:val="0091397D"/>
    <w:rsid w:val="00973007"/>
    <w:rsid w:val="00A35E44"/>
    <w:rsid w:val="00AE7334"/>
    <w:rsid w:val="00B74BA2"/>
    <w:rsid w:val="00BA7D7D"/>
    <w:rsid w:val="00BC01FD"/>
    <w:rsid w:val="00CB3702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89F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2020-01-08T13:31:00Z</dcterms:created>
  <dcterms:modified xsi:type="dcterms:W3CDTF">2020-01-08T13:31:00Z</dcterms:modified>
</cp:coreProperties>
</file>